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43" w:type="dxa"/>
        <w:tblLayout w:type="fixed"/>
        <w:tblLook w:val="0000" w:firstRow="0" w:lastRow="0" w:firstColumn="0" w:lastColumn="0" w:noHBand="0" w:noVBand="0"/>
      </w:tblPr>
      <w:tblGrid>
        <w:gridCol w:w="1844"/>
        <w:gridCol w:w="2976"/>
        <w:gridCol w:w="567"/>
        <w:gridCol w:w="567"/>
        <w:gridCol w:w="3969"/>
      </w:tblGrid>
      <w:tr w:rsidR="00CF3609" w:rsidRPr="007F7D6E" w:rsidTr="000A5749">
        <w:trPr>
          <w:trHeight w:val="2251"/>
        </w:trPr>
        <w:tc>
          <w:tcPr>
            <w:tcW w:w="5387" w:type="dxa"/>
            <w:gridSpan w:val="3"/>
          </w:tcPr>
          <w:p w:rsidR="00CF3609" w:rsidRPr="00CF3609" w:rsidRDefault="00CF3609" w:rsidP="00CF3609">
            <w:pPr>
              <w:keepNext/>
              <w:tabs>
                <w:tab w:val="left" w:pos="289"/>
              </w:tabs>
              <w:ind w:left="34"/>
              <w:outlineLvl w:val="2"/>
              <w:rPr>
                <w:b/>
                <w:sz w:val="22"/>
                <w:szCs w:val="22"/>
                <w:lang w:val="en-US" w:eastAsia="el-GR"/>
              </w:rPr>
            </w:pPr>
            <w:r w:rsidRPr="00CF3609">
              <w:rPr>
                <w:rFonts w:ascii="Arial" w:hAnsi="Arial"/>
                <w:b/>
                <w:noProof/>
                <w:sz w:val="24"/>
                <w:lang w:val="el-GR" w:eastAsia="el-GR"/>
              </w:rPr>
              <w:drawing>
                <wp:inline distT="0" distB="0" distL="0" distR="0">
                  <wp:extent cx="2256150" cy="690788"/>
                  <wp:effectExtent l="19050" t="0" r="0" b="0"/>
                  <wp:docPr id="4" name="Εικόνα 7" descr="C:\Users\pasin\Desktop\logotypo\Logo_Anaptyxis_Ependys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C:\Users\pasin\Desktop\logotypo\Logo_Anaptyxis_Ependyseon.png"/>
                          <pic:cNvPicPr>
                            <a:picLocks noChangeAspect="1" noChangeArrowheads="1"/>
                          </pic:cNvPicPr>
                        </pic:nvPicPr>
                        <pic:blipFill>
                          <a:blip r:embed="rId9" cstate="print"/>
                          <a:srcRect/>
                          <a:stretch>
                            <a:fillRect/>
                          </a:stretch>
                        </pic:blipFill>
                        <pic:spPr bwMode="auto">
                          <a:xfrm>
                            <a:off x="0" y="0"/>
                            <a:ext cx="2254731" cy="690354"/>
                          </a:xfrm>
                          <a:prstGeom prst="rect">
                            <a:avLst/>
                          </a:prstGeom>
                          <a:noFill/>
                          <a:ln w="9525">
                            <a:noFill/>
                            <a:miter lim="800000"/>
                            <a:headEnd/>
                            <a:tailEnd/>
                          </a:ln>
                        </pic:spPr>
                      </pic:pic>
                    </a:graphicData>
                  </a:graphic>
                </wp:inline>
              </w:drawing>
            </w:r>
          </w:p>
          <w:p w:rsidR="00CF3609" w:rsidRPr="00CF3609" w:rsidRDefault="00CF3609" w:rsidP="00CF3609">
            <w:pPr>
              <w:keepNext/>
              <w:tabs>
                <w:tab w:val="left" w:pos="176"/>
              </w:tabs>
              <w:ind w:left="34"/>
              <w:outlineLvl w:val="2"/>
              <w:rPr>
                <w:spacing w:val="20"/>
                <w:sz w:val="18"/>
                <w:szCs w:val="18"/>
                <w:lang w:val="el-GR" w:eastAsia="el-GR"/>
              </w:rPr>
            </w:pPr>
            <w:r w:rsidRPr="00CF3609">
              <w:rPr>
                <w:spacing w:val="20"/>
                <w:sz w:val="18"/>
                <w:szCs w:val="18"/>
                <w:lang w:val="el-GR" w:eastAsia="el-GR"/>
              </w:rPr>
              <w:t xml:space="preserve">   ΓΕΝΙΚΗ ΓΡΑΜΜΑΤΕΙΑ ΒΙΟΜΗΧΑΝΙΑΣ</w:t>
            </w:r>
          </w:p>
          <w:p w:rsidR="00CF3609" w:rsidRPr="00CF3609" w:rsidRDefault="00CF3609" w:rsidP="00CF3609">
            <w:pPr>
              <w:keepNext/>
              <w:tabs>
                <w:tab w:val="left" w:pos="176"/>
              </w:tabs>
              <w:ind w:left="34"/>
              <w:outlineLvl w:val="2"/>
              <w:rPr>
                <w:spacing w:val="20"/>
                <w:sz w:val="18"/>
                <w:szCs w:val="18"/>
                <w:lang w:val="el-GR" w:eastAsia="el-GR"/>
              </w:rPr>
            </w:pPr>
            <w:r w:rsidRPr="00CF3609">
              <w:rPr>
                <w:spacing w:val="20"/>
                <w:sz w:val="18"/>
                <w:szCs w:val="18"/>
                <w:lang w:val="el-GR" w:eastAsia="el-GR"/>
              </w:rPr>
              <w:t xml:space="preserve">   ΓΕΝΙΚΗ ΔΙΕΥΘΥΝΣΗ ΒΙΟΜΗΧΑΝΙΑΣ ΚΑΙ    </w:t>
            </w:r>
          </w:p>
          <w:p w:rsidR="00CF3609" w:rsidRPr="00CF3609" w:rsidRDefault="00CF3609" w:rsidP="00CF3609">
            <w:pPr>
              <w:keepNext/>
              <w:tabs>
                <w:tab w:val="left" w:pos="176"/>
              </w:tabs>
              <w:ind w:left="34"/>
              <w:outlineLvl w:val="2"/>
              <w:rPr>
                <w:spacing w:val="20"/>
                <w:sz w:val="18"/>
                <w:szCs w:val="18"/>
                <w:lang w:val="el-GR" w:eastAsia="el-GR"/>
              </w:rPr>
            </w:pPr>
            <w:r w:rsidRPr="00CF3609">
              <w:rPr>
                <w:spacing w:val="20"/>
                <w:sz w:val="18"/>
                <w:szCs w:val="18"/>
                <w:lang w:val="el-GR" w:eastAsia="el-GR"/>
              </w:rPr>
              <w:t xml:space="preserve">   ΕΠΙΧΕΙΡΗΜΑΤΙΚΟΥ ΠΕΡΙΒΑΛΛΟΝΤΟΣ</w:t>
            </w:r>
          </w:p>
          <w:p w:rsidR="00CF3609" w:rsidRPr="00CF3609" w:rsidRDefault="00CF3609" w:rsidP="00CF3609">
            <w:pPr>
              <w:tabs>
                <w:tab w:val="left" w:pos="176"/>
              </w:tabs>
              <w:ind w:left="34"/>
              <w:rPr>
                <w:spacing w:val="20"/>
                <w:sz w:val="18"/>
                <w:szCs w:val="18"/>
                <w:lang w:val="el-GR" w:eastAsia="el-GR"/>
              </w:rPr>
            </w:pPr>
            <w:r w:rsidRPr="00CF3609">
              <w:rPr>
                <w:spacing w:val="20"/>
                <w:sz w:val="18"/>
                <w:szCs w:val="18"/>
                <w:lang w:val="el-GR" w:eastAsia="el-GR"/>
              </w:rPr>
              <w:t xml:space="preserve">   Δ/ΝΣΗ ΤΕΧΝΙΚΩΝ ΕΠΑΓΓΕΛΜΑΤΩΝ ΚΑΙ   </w:t>
            </w:r>
          </w:p>
          <w:p w:rsidR="00CF3609" w:rsidRPr="00CF3609" w:rsidRDefault="00CF3609" w:rsidP="00CF3609">
            <w:pPr>
              <w:tabs>
                <w:tab w:val="left" w:pos="176"/>
              </w:tabs>
              <w:ind w:left="34"/>
              <w:rPr>
                <w:spacing w:val="20"/>
                <w:sz w:val="18"/>
                <w:szCs w:val="18"/>
                <w:lang w:val="el-GR" w:eastAsia="el-GR"/>
              </w:rPr>
            </w:pPr>
            <w:r w:rsidRPr="00CF3609">
              <w:rPr>
                <w:spacing w:val="20"/>
                <w:sz w:val="18"/>
                <w:szCs w:val="18"/>
                <w:lang w:val="el-GR" w:eastAsia="el-GR"/>
              </w:rPr>
              <w:t xml:space="preserve">   ΑΣΦΑΛΕΙΑΣ ΕΓΚΑΤΑΣΤΑΣΕΩΝ (ΔΤΕΑΕ)</w:t>
            </w:r>
          </w:p>
          <w:p w:rsidR="00CF3609" w:rsidRPr="00CF3609" w:rsidRDefault="00CF3609" w:rsidP="00CF3609">
            <w:pPr>
              <w:tabs>
                <w:tab w:val="left" w:pos="176"/>
              </w:tabs>
              <w:ind w:left="34"/>
              <w:rPr>
                <w:spacing w:val="20"/>
                <w:sz w:val="18"/>
                <w:szCs w:val="18"/>
                <w:lang w:val="el-GR" w:eastAsia="el-GR"/>
              </w:rPr>
            </w:pPr>
            <w:r w:rsidRPr="00CF3609">
              <w:rPr>
                <w:spacing w:val="20"/>
                <w:sz w:val="18"/>
                <w:szCs w:val="18"/>
                <w:lang w:val="el-GR" w:eastAsia="el-GR"/>
              </w:rPr>
              <w:t xml:space="preserve">   </w:t>
            </w:r>
            <w:r w:rsidRPr="00CF3609">
              <w:rPr>
                <w:rFonts w:hint="eastAsia"/>
                <w:spacing w:val="20"/>
                <w:sz w:val="18"/>
                <w:szCs w:val="18"/>
                <w:lang w:val="el-GR" w:eastAsia="el-GR"/>
              </w:rPr>
              <w:t>Τμήμα</w:t>
            </w:r>
            <w:r w:rsidRPr="00CF3609">
              <w:rPr>
                <w:spacing w:val="20"/>
                <w:sz w:val="18"/>
                <w:szCs w:val="18"/>
                <w:lang w:val="el-GR" w:eastAsia="el-GR"/>
              </w:rPr>
              <w:t xml:space="preserve"> </w:t>
            </w:r>
            <w:r w:rsidRPr="00CF3609">
              <w:rPr>
                <w:rFonts w:hint="eastAsia"/>
                <w:spacing w:val="20"/>
                <w:sz w:val="18"/>
                <w:szCs w:val="18"/>
                <w:lang w:val="el-GR" w:eastAsia="el-GR"/>
              </w:rPr>
              <w:t>Μητρώων</w:t>
            </w:r>
            <w:r w:rsidRPr="00CF3609">
              <w:rPr>
                <w:spacing w:val="20"/>
                <w:sz w:val="18"/>
                <w:szCs w:val="18"/>
                <w:lang w:val="el-GR" w:eastAsia="el-GR"/>
              </w:rPr>
              <w:t xml:space="preserve"> </w:t>
            </w:r>
            <w:r w:rsidRPr="00CF3609">
              <w:rPr>
                <w:rFonts w:hint="eastAsia"/>
                <w:spacing w:val="20"/>
                <w:sz w:val="18"/>
                <w:szCs w:val="18"/>
                <w:lang w:val="el-GR" w:eastAsia="el-GR"/>
              </w:rPr>
              <w:t>και</w:t>
            </w:r>
            <w:r w:rsidRPr="00CF3609">
              <w:rPr>
                <w:spacing w:val="20"/>
                <w:sz w:val="18"/>
                <w:szCs w:val="18"/>
                <w:lang w:val="el-GR" w:eastAsia="el-GR"/>
              </w:rPr>
              <w:t xml:space="preserve"> </w:t>
            </w:r>
            <w:r w:rsidRPr="00CF3609">
              <w:rPr>
                <w:rFonts w:hint="eastAsia"/>
                <w:spacing w:val="20"/>
                <w:sz w:val="18"/>
                <w:szCs w:val="18"/>
                <w:lang w:val="el-GR" w:eastAsia="el-GR"/>
              </w:rPr>
              <w:t>Ελέγχου</w:t>
            </w:r>
            <w:r w:rsidRPr="00CF3609">
              <w:rPr>
                <w:spacing w:val="20"/>
                <w:sz w:val="18"/>
                <w:szCs w:val="18"/>
                <w:lang w:val="el-GR" w:eastAsia="el-GR"/>
              </w:rPr>
              <w:t xml:space="preserve"> </w:t>
            </w:r>
            <w:r w:rsidRPr="00CF3609">
              <w:rPr>
                <w:rFonts w:hint="eastAsia"/>
                <w:spacing w:val="20"/>
                <w:sz w:val="18"/>
                <w:szCs w:val="18"/>
                <w:lang w:val="el-GR" w:eastAsia="el-GR"/>
              </w:rPr>
              <w:t>Τεχνικών</w:t>
            </w:r>
          </w:p>
          <w:p w:rsidR="00CF3609" w:rsidRPr="00CF3609" w:rsidRDefault="00CF3609" w:rsidP="00CF3609">
            <w:pPr>
              <w:tabs>
                <w:tab w:val="left" w:pos="176"/>
              </w:tabs>
              <w:ind w:left="34"/>
              <w:rPr>
                <w:sz w:val="18"/>
                <w:szCs w:val="18"/>
                <w:lang w:val="el-GR" w:eastAsia="el-GR"/>
              </w:rPr>
            </w:pPr>
            <w:r w:rsidRPr="00CF3609">
              <w:rPr>
                <w:spacing w:val="20"/>
                <w:sz w:val="18"/>
                <w:szCs w:val="18"/>
                <w:lang w:val="el-GR" w:eastAsia="el-GR"/>
              </w:rPr>
              <w:t xml:space="preserve">   </w:t>
            </w:r>
            <w:r w:rsidRPr="00CF3609">
              <w:rPr>
                <w:rFonts w:hint="eastAsia"/>
                <w:spacing w:val="20"/>
                <w:sz w:val="18"/>
                <w:szCs w:val="18"/>
                <w:lang w:val="el-GR" w:eastAsia="el-GR"/>
              </w:rPr>
              <w:t>Επαγγελμάτων</w:t>
            </w:r>
            <w:r w:rsidRPr="00CF3609">
              <w:rPr>
                <w:spacing w:val="20"/>
                <w:sz w:val="18"/>
                <w:szCs w:val="18"/>
                <w:lang w:val="el-GR" w:eastAsia="el-GR"/>
              </w:rPr>
              <w:t xml:space="preserve">, </w:t>
            </w:r>
            <w:r w:rsidRPr="00CF3609">
              <w:rPr>
                <w:rFonts w:hint="eastAsia"/>
                <w:spacing w:val="20"/>
                <w:sz w:val="18"/>
                <w:szCs w:val="18"/>
                <w:lang w:val="el-GR" w:eastAsia="el-GR"/>
              </w:rPr>
              <w:t>Η</w:t>
            </w:r>
            <w:r w:rsidRPr="00CF3609">
              <w:rPr>
                <w:spacing w:val="20"/>
                <w:sz w:val="18"/>
                <w:szCs w:val="18"/>
                <w:lang w:val="el-GR" w:eastAsia="el-GR"/>
              </w:rPr>
              <w:t>/</w:t>
            </w:r>
            <w:r w:rsidRPr="00CF3609">
              <w:rPr>
                <w:rFonts w:hint="eastAsia"/>
                <w:spacing w:val="20"/>
                <w:sz w:val="18"/>
                <w:szCs w:val="18"/>
                <w:lang w:val="el-GR" w:eastAsia="el-GR"/>
              </w:rPr>
              <w:t>Μ</w:t>
            </w:r>
            <w:r w:rsidRPr="00CF3609">
              <w:rPr>
                <w:spacing w:val="20"/>
                <w:sz w:val="18"/>
                <w:szCs w:val="18"/>
                <w:lang w:val="el-GR" w:eastAsia="el-GR"/>
              </w:rPr>
              <w:t xml:space="preserve"> </w:t>
            </w:r>
            <w:r w:rsidRPr="00CF3609">
              <w:rPr>
                <w:rFonts w:hint="eastAsia"/>
                <w:spacing w:val="20"/>
                <w:sz w:val="18"/>
                <w:szCs w:val="18"/>
                <w:lang w:val="el-GR" w:eastAsia="el-GR"/>
              </w:rPr>
              <w:t>και</w:t>
            </w:r>
            <w:r w:rsidRPr="00CF3609">
              <w:rPr>
                <w:spacing w:val="20"/>
                <w:sz w:val="18"/>
                <w:szCs w:val="18"/>
                <w:lang w:val="el-GR" w:eastAsia="el-GR"/>
              </w:rPr>
              <w:t xml:space="preserve"> </w:t>
            </w:r>
            <w:r w:rsidRPr="00CF3609">
              <w:rPr>
                <w:rFonts w:hint="eastAsia"/>
                <w:spacing w:val="20"/>
                <w:sz w:val="18"/>
                <w:szCs w:val="18"/>
                <w:lang w:val="el-GR" w:eastAsia="el-GR"/>
              </w:rPr>
              <w:t>Λοιπών</w:t>
            </w:r>
            <w:r w:rsidRPr="00CF3609">
              <w:rPr>
                <w:spacing w:val="20"/>
                <w:sz w:val="18"/>
                <w:szCs w:val="18"/>
                <w:lang w:val="el-GR" w:eastAsia="el-GR"/>
              </w:rPr>
              <w:t xml:space="preserve"> </w:t>
            </w:r>
            <w:r w:rsidRPr="00CF3609">
              <w:rPr>
                <w:rFonts w:hint="eastAsia"/>
                <w:spacing w:val="20"/>
                <w:sz w:val="18"/>
                <w:szCs w:val="18"/>
                <w:lang w:val="el-GR" w:eastAsia="el-GR"/>
              </w:rPr>
              <w:t>Εγκαταστάσεων</w:t>
            </w:r>
          </w:p>
        </w:tc>
        <w:tc>
          <w:tcPr>
            <w:tcW w:w="4536" w:type="dxa"/>
            <w:gridSpan w:val="2"/>
          </w:tcPr>
          <w:p w:rsidR="00CF3609" w:rsidRPr="00CF3609" w:rsidRDefault="00CF3609" w:rsidP="00CF3609">
            <w:pPr>
              <w:ind w:left="-851" w:right="-99"/>
              <w:rPr>
                <w:rFonts w:ascii="Arial" w:hAnsi="Arial" w:cs="Arial"/>
                <w:sz w:val="24"/>
                <w:lang w:val="el-GR" w:eastAsia="el-GR"/>
              </w:rPr>
            </w:pPr>
          </w:p>
          <w:p w:rsidR="00CF3609" w:rsidRPr="00CF3609" w:rsidRDefault="00CF3609" w:rsidP="00CF3609">
            <w:pPr>
              <w:ind w:left="39" w:right="33"/>
              <w:rPr>
                <w:sz w:val="24"/>
                <w:szCs w:val="24"/>
                <w:lang w:val="el-GR" w:eastAsia="el-GR"/>
              </w:rPr>
            </w:pPr>
            <w:r w:rsidRPr="00CF3609">
              <w:rPr>
                <w:b/>
                <w:lang w:val="el-GR" w:eastAsia="el-GR"/>
              </w:rPr>
              <w:t xml:space="preserve">           </w:t>
            </w:r>
            <w:r w:rsidRPr="00CF3609">
              <w:rPr>
                <w:sz w:val="24"/>
                <w:szCs w:val="24"/>
                <w:u w:val="single"/>
                <w:lang w:val="el-GR" w:eastAsia="el-GR"/>
              </w:rPr>
              <w:t>ΑΝΑΡΤΗΤΕΑ ΣΤΟ ΔΙΑΔΙΚΤΥΟ</w:t>
            </w:r>
          </w:p>
          <w:p w:rsidR="00CF3609" w:rsidRPr="00CF3609" w:rsidRDefault="00CF3609" w:rsidP="00CF3609">
            <w:pPr>
              <w:ind w:left="39" w:right="33"/>
              <w:rPr>
                <w:sz w:val="24"/>
                <w:lang w:val="el-GR" w:eastAsia="el-GR"/>
              </w:rPr>
            </w:pPr>
          </w:p>
          <w:p w:rsidR="00CF3609" w:rsidRPr="00CF3609" w:rsidRDefault="00CF3609" w:rsidP="00CF3609">
            <w:pPr>
              <w:ind w:left="39" w:right="33"/>
              <w:jc w:val="center"/>
              <w:rPr>
                <w:sz w:val="24"/>
                <w:lang w:val="el-GR" w:eastAsia="el-GR"/>
              </w:rPr>
            </w:pPr>
            <w:r w:rsidRPr="00CF3609">
              <w:rPr>
                <w:sz w:val="24"/>
                <w:lang w:val="el-GR" w:eastAsia="el-GR"/>
              </w:rPr>
              <w:t xml:space="preserve">      </w:t>
            </w:r>
          </w:p>
          <w:p w:rsidR="00CF3609" w:rsidRPr="00CF3609" w:rsidRDefault="00CF3609" w:rsidP="00CF3609">
            <w:pPr>
              <w:ind w:left="39" w:right="33"/>
              <w:rPr>
                <w:sz w:val="22"/>
                <w:szCs w:val="22"/>
                <w:lang w:val="el-GR" w:eastAsia="el-GR"/>
              </w:rPr>
            </w:pPr>
            <w:r w:rsidRPr="00CF3609">
              <w:rPr>
                <w:sz w:val="24"/>
                <w:lang w:val="el-GR" w:eastAsia="el-GR"/>
              </w:rPr>
              <w:t xml:space="preserve"> </w:t>
            </w:r>
          </w:p>
          <w:p w:rsidR="00CF3609" w:rsidRPr="00CF3609" w:rsidRDefault="00CF3609" w:rsidP="00CF3609">
            <w:pPr>
              <w:ind w:left="39" w:right="33"/>
              <w:rPr>
                <w:sz w:val="24"/>
                <w:lang w:val="el-GR" w:eastAsia="el-GR"/>
              </w:rPr>
            </w:pPr>
            <w:r w:rsidRPr="00CF3609">
              <w:rPr>
                <w:sz w:val="24"/>
                <w:lang w:val="el-GR" w:eastAsia="el-GR"/>
              </w:rPr>
              <w:t xml:space="preserve">         Αθήνα,      </w:t>
            </w:r>
            <w:r w:rsidRPr="00CF3609">
              <w:rPr>
                <w:b/>
                <w:sz w:val="24"/>
                <w:lang w:val="el-GR" w:eastAsia="el-GR"/>
              </w:rPr>
              <w:t>[ΗΜ. ΕΓΓΡΑΦΟΥ]</w:t>
            </w:r>
          </w:p>
          <w:p w:rsidR="00CF3609" w:rsidRPr="00CF3609" w:rsidRDefault="00CF3609" w:rsidP="00CF3609">
            <w:pPr>
              <w:ind w:left="39" w:right="33"/>
              <w:rPr>
                <w:sz w:val="24"/>
                <w:lang w:val="el-GR" w:eastAsia="el-GR"/>
              </w:rPr>
            </w:pPr>
          </w:p>
          <w:p w:rsidR="00CF3609" w:rsidRPr="00CF3609" w:rsidRDefault="00CF3609" w:rsidP="00CF3609">
            <w:pPr>
              <w:ind w:left="39" w:right="33"/>
              <w:rPr>
                <w:rFonts w:ascii="Arial" w:hAnsi="Arial" w:cs="Arial"/>
                <w:sz w:val="24"/>
                <w:lang w:val="el-GR" w:eastAsia="el-GR"/>
              </w:rPr>
            </w:pPr>
            <w:r w:rsidRPr="00CF3609">
              <w:rPr>
                <w:sz w:val="24"/>
                <w:lang w:val="el-GR" w:eastAsia="el-GR"/>
              </w:rPr>
              <w:t xml:space="preserve">         Αριθ. </w:t>
            </w:r>
            <w:proofErr w:type="spellStart"/>
            <w:r w:rsidRPr="00CF3609">
              <w:rPr>
                <w:sz w:val="24"/>
                <w:lang w:val="el-GR" w:eastAsia="el-GR"/>
              </w:rPr>
              <w:t>Πρωτ</w:t>
            </w:r>
            <w:proofErr w:type="spellEnd"/>
            <w:r w:rsidRPr="00CF3609">
              <w:rPr>
                <w:sz w:val="24"/>
                <w:lang w:val="el-GR" w:eastAsia="el-GR"/>
              </w:rPr>
              <w:t xml:space="preserve">. : </w:t>
            </w:r>
            <w:bookmarkStart w:id="0" w:name="FLD4"/>
            <w:r w:rsidRPr="00CF3609">
              <w:rPr>
                <w:rFonts w:ascii="Arial" w:hAnsi="Arial" w:cs="Arial"/>
                <w:b/>
                <w:sz w:val="22"/>
                <w:szCs w:val="22"/>
                <w:lang w:val="el-GR" w:eastAsia="el-GR"/>
              </w:rPr>
              <w:t>[ΑΡ. ΠΡΩΤ]</w:t>
            </w:r>
            <w:bookmarkEnd w:id="0"/>
            <w:r w:rsidRPr="00CF3609">
              <w:rPr>
                <w:rFonts w:ascii="Arial" w:hAnsi="Arial" w:cs="Arial"/>
                <w:b/>
                <w:sz w:val="22"/>
                <w:szCs w:val="22"/>
                <w:lang w:val="el-GR" w:eastAsia="el-GR"/>
              </w:rPr>
              <w:t xml:space="preserve"> - </w:t>
            </w:r>
            <w:bookmarkStart w:id="1" w:name="FLD5"/>
            <w:r w:rsidRPr="00CF3609">
              <w:rPr>
                <w:rFonts w:ascii="Arial" w:hAnsi="Arial" w:cs="Arial"/>
                <w:b/>
                <w:sz w:val="22"/>
                <w:szCs w:val="22"/>
                <w:lang w:val="el-GR" w:eastAsia="el-GR"/>
              </w:rPr>
              <w:t>[ΗΜ.]</w:t>
            </w:r>
            <w:bookmarkEnd w:id="1"/>
          </w:p>
        </w:tc>
      </w:tr>
      <w:tr w:rsidR="00CF3609" w:rsidRPr="007F7D6E" w:rsidTr="000A5749">
        <w:trPr>
          <w:trHeight w:val="1385"/>
        </w:trPr>
        <w:tc>
          <w:tcPr>
            <w:tcW w:w="1844" w:type="dxa"/>
          </w:tcPr>
          <w:p w:rsidR="00CF3609" w:rsidRPr="00CF3609" w:rsidRDefault="00CF3609" w:rsidP="00CF3609">
            <w:pPr>
              <w:tabs>
                <w:tab w:val="left" w:pos="289"/>
                <w:tab w:val="left" w:pos="1560"/>
              </w:tabs>
              <w:ind w:right="34"/>
              <w:rPr>
                <w:sz w:val="18"/>
                <w:szCs w:val="18"/>
                <w:lang w:val="el-GR" w:eastAsia="el-GR"/>
              </w:rPr>
            </w:pPr>
            <w:r w:rsidRPr="00CF3609">
              <w:rPr>
                <w:sz w:val="18"/>
                <w:szCs w:val="18"/>
                <w:lang w:val="el-GR" w:eastAsia="el-GR"/>
              </w:rPr>
              <w:t xml:space="preserve">     </w:t>
            </w:r>
            <w:proofErr w:type="spellStart"/>
            <w:r w:rsidRPr="00CF3609">
              <w:rPr>
                <w:sz w:val="18"/>
                <w:szCs w:val="18"/>
                <w:lang w:val="el-GR" w:eastAsia="el-GR"/>
              </w:rPr>
              <w:t>Ταχ</w:t>
            </w:r>
            <w:proofErr w:type="spellEnd"/>
            <w:r w:rsidRPr="00CF3609">
              <w:rPr>
                <w:sz w:val="18"/>
                <w:szCs w:val="18"/>
                <w:lang w:val="el-GR" w:eastAsia="el-GR"/>
              </w:rPr>
              <w:t>. Δ/</w:t>
            </w:r>
            <w:proofErr w:type="spellStart"/>
            <w:r w:rsidRPr="00CF3609">
              <w:rPr>
                <w:sz w:val="18"/>
                <w:szCs w:val="18"/>
                <w:lang w:val="el-GR" w:eastAsia="el-GR"/>
              </w:rPr>
              <w:t>νση</w:t>
            </w:r>
            <w:proofErr w:type="spellEnd"/>
            <w:r w:rsidRPr="00CF3609">
              <w:rPr>
                <w:sz w:val="18"/>
                <w:szCs w:val="18"/>
                <w:lang w:val="el-GR" w:eastAsia="el-GR"/>
              </w:rPr>
              <w:t xml:space="preserve">           </w:t>
            </w:r>
            <w:r w:rsidRPr="00CF3609">
              <w:rPr>
                <w:b/>
                <w:sz w:val="18"/>
                <w:szCs w:val="18"/>
                <w:lang w:val="el-GR" w:eastAsia="el-GR"/>
              </w:rPr>
              <w:t>:</w:t>
            </w:r>
            <w:r w:rsidRPr="00CF3609">
              <w:rPr>
                <w:sz w:val="18"/>
                <w:szCs w:val="18"/>
                <w:lang w:val="el-GR" w:eastAsia="el-GR"/>
              </w:rPr>
              <w:t xml:space="preserve">     </w:t>
            </w:r>
          </w:p>
          <w:p w:rsidR="00CF3609" w:rsidRPr="00CF3609" w:rsidRDefault="00CF3609" w:rsidP="00CF3609">
            <w:pPr>
              <w:tabs>
                <w:tab w:val="left" w:pos="1560"/>
              </w:tabs>
              <w:ind w:right="34"/>
              <w:rPr>
                <w:sz w:val="18"/>
                <w:szCs w:val="18"/>
                <w:lang w:val="el-GR" w:eastAsia="el-GR"/>
              </w:rPr>
            </w:pPr>
            <w:r w:rsidRPr="00CF3609">
              <w:rPr>
                <w:sz w:val="18"/>
                <w:szCs w:val="18"/>
                <w:lang w:val="el-GR" w:eastAsia="el-GR"/>
              </w:rPr>
              <w:t xml:space="preserve">     Πληροφορίες       </w:t>
            </w:r>
            <w:r w:rsidRPr="00CF3609">
              <w:rPr>
                <w:b/>
                <w:sz w:val="18"/>
                <w:szCs w:val="18"/>
                <w:lang w:val="el-GR" w:eastAsia="el-GR"/>
              </w:rPr>
              <w:t>:</w:t>
            </w:r>
          </w:p>
          <w:p w:rsidR="00CF3609" w:rsidRPr="00CF3609" w:rsidRDefault="00CF3609" w:rsidP="00CF3609">
            <w:pPr>
              <w:tabs>
                <w:tab w:val="left" w:pos="289"/>
                <w:tab w:val="left" w:pos="317"/>
              </w:tabs>
              <w:ind w:right="34"/>
              <w:rPr>
                <w:sz w:val="18"/>
                <w:szCs w:val="18"/>
                <w:lang w:val="el-GR" w:eastAsia="el-GR"/>
              </w:rPr>
            </w:pPr>
            <w:r w:rsidRPr="00CF3609">
              <w:rPr>
                <w:sz w:val="18"/>
                <w:szCs w:val="18"/>
                <w:lang w:val="el-GR" w:eastAsia="el-GR"/>
              </w:rPr>
              <w:t xml:space="preserve">     Τηλέφωνο</w:t>
            </w:r>
            <w:r w:rsidRPr="00CF3609">
              <w:rPr>
                <w:sz w:val="18"/>
                <w:szCs w:val="18"/>
                <w:lang w:val="el-GR" w:eastAsia="el-GR"/>
              </w:rPr>
              <w:tab/>
              <w:t xml:space="preserve">  </w:t>
            </w:r>
            <w:r w:rsidRPr="00CF3609">
              <w:rPr>
                <w:b/>
                <w:sz w:val="18"/>
                <w:szCs w:val="18"/>
                <w:lang w:val="el-GR" w:eastAsia="el-GR"/>
              </w:rPr>
              <w:t>:</w:t>
            </w:r>
          </w:p>
          <w:p w:rsidR="00CF3609" w:rsidRPr="00CF3609" w:rsidRDefault="00CF3609" w:rsidP="00CF3609">
            <w:pPr>
              <w:rPr>
                <w:b/>
                <w:lang w:val="el-GR" w:eastAsia="el-GR"/>
              </w:rPr>
            </w:pPr>
            <w:r w:rsidRPr="00CF3609">
              <w:rPr>
                <w:sz w:val="18"/>
                <w:szCs w:val="18"/>
                <w:lang w:val="el-GR" w:eastAsia="el-GR"/>
              </w:rPr>
              <w:t xml:space="preserve">     </w:t>
            </w:r>
            <w:r w:rsidRPr="00CF3609">
              <w:rPr>
                <w:sz w:val="18"/>
                <w:szCs w:val="18"/>
                <w:lang w:val="en-US" w:eastAsia="el-GR"/>
              </w:rPr>
              <w:t>Email</w:t>
            </w:r>
            <w:r w:rsidRPr="00CF3609">
              <w:rPr>
                <w:sz w:val="18"/>
                <w:szCs w:val="18"/>
                <w:lang w:val="el-GR" w:eastAsia="el-GR"/>
              </w:rPr>
              <w:tab/>
              <w:t xml:space="preserve">                 </w:t>
            </w:r>
            <w:r w:rsidRPr="00CF3609">
              <w:rPr>
                <w:rFonts w:asciiTheme="minorHAnsi" w:hAnsiTheme="minorHAnsi"/>
                <w:lang w:val="el-GR" w:eastAsia="el-GR"/>
              </w:rPr>
              <w:t xml:space="preserve"> </w:t>
            </w:r>
            <w:r w:rsidRPr="00CF3609">
              <w:rPr>
                <w:b/>
                <w:sz w:val="18"/>
                <w:szCs w:val="18"/>
                <w:lang w:val="el-GR" w:eastAsia="el-GR"/>
              </w:rPr>
              <w:t>:</w:t>
            </w:r>
          </w:p>
        </w:tc>
        <w:tc>
          <w:tcPr>
            <w:tcW w:w="2976" w:type="dxa"/>
          </w:tcPr>
          <w:p w:rsidR="00CF3609" w:rsidRPr="00CF3609" w:rsidRDefault="00CF3609" w:rsidP="00CF3609">
            <w:pPr>
              <w:ind w:right="34"/>
              <w:rPr>
                <w:sz w:val="18"/>
                <w:szCs w:val="18"/>
                <w:lang w:val="el-GR" w:eastAsia="el-GR"/>
              </w:rPr>
            </w:pPr>
            <w:r w:rsidRPr="00CF3609">
              <w:rPr>
                <w:sz w:val="18"/>
                <w:szCs w:val="18"/>
                <w:lang w:val="el-GR" w:eastAsia="el-GR"/>
              </w:rPr>
              <w:t>Κάνιγγος 20,  Αθήνα,  10200</w:t>
            </w:r>
          </w:p>
          <w:p w:rsidR="00CF3609" w:rsidRPr="00CF3609" w:rsidRDefault="00CF3609" w:rsidP="00CF3609">
            <w:pPr>
              <w:ind w:right="34"/>
              <w:rPr>
                <w:b/>
                <w:sz w:val="18"/>
                <w:szCs w:val="18"/>
                <w:lang w:val="el-GR" w:eastAsia="el-GR"/>
              </w:rPr>
            </w:pPr>
            <w:r w:rsidRPr="00CF3609">
              <w:rPr>
                <w:sz w:val="18"/>
                <w:szCs w:val="18"/>
                <w:lang w:val="el-GR" w:eastAsia="el-GR"/>
              </w:rPr>
              <w:t xml:space="preserve">Δ. </w:t>
            </w:r>
            <w:proofErr w:type="spellStart"/>
            <w:r w:rsidRPr="00CF3609">
              <w:rPr>
                <w:sz w:val="18"/>
                <w:szCs w:val="18"/>
                <w:lang w:val="el-GR" w:eastAsia="el-GR"/>
              </w:rPr>
              <w:t>Τσαμτσάκης</w:t>
            </w:r>
            <w:proofErr w:type="spellEnd"/>
            <w:r w:rsidRPr="00CF3609">
              <w:rPr>
                <w:sz w:val="18"/>
                <w:szCs w:val="18"/>
                <w:lang w:val="el-GR" w:eastAsia="el-GR"/>
              </w:rPr>
              <w:t>,  Β. Γιαννακόπουλος</w:t>
            </w:r>
          </w:p>
          <w:p w:rsidR="00CF3609" w:rsidRPr="00CF3609" w:rsidRDefault="00CF3609" w:rsidP="00CF3609">
            <w:pPr>
              <w:ind w:right="34"/>
              <w:rPr>
                <w:sz w:val="18"/>
                <w:szCs w:val="18"/>
                <w:lang w:val="el-GR" w:eastAsia="el-GR"/>
              </w:rPr>
            </w:pPr>
            <w:r w:rsidRPr="00CF3609">
              <w:rPr>
                <w:sz w:val="18"/>
                <w:szCs w:val="18"/>
                <w:lang w:val="el-GR" w:eastAsia="el-GR"/>
              </w:rPr>
              <w:t>210 38 93 818, 820</w:t>
            </w:r>
          </w:p>
          <w:p w:rsidR="00544CA2" w:rsidRPr="000A5749" w:rsidRDefault="00CF3609" w:rsidP="00CF3609">
            <w:pPr>
              <w:ind w:right="34"/>
              <w:rPr>
                <w:sz w:val="18"/>
                <w:szCs w:val="18"/>
                <w:lang w:val="el-GR" w:eastAsia="el-GR"/>
              </w:rPr>
            </w:pPr>
            <w:proofErr w:type="spellStart"/>
            <w:r w:rsidRPr="00CF3609">
              <w:rPr>
                <w:sz w:val="18"/>
                <w:szCs w:val="18"/>
                <w:lang w:val="en-US" w:eastAsia="el-GR"/>
              </w:rPr>
              <w:t>TsamtsakisD</w:t>
            </w:r>
            <w:proofErr w:type="spellEnd"/>
            <w:r w:rsidRPr="00CF3609">
              <w:rPr>
                <w:sz w:val="18"/>
                <w:szCs w:val="18"/>
                <w:lang w:val="el-GR" w:eastAsia="el-GR"/>
              </w:rPr>
              <w:t>@</w:t>
            </w:r>
            <w:proofErr w:type="spellStart"/>
            <w:r w:rsidRPr="00CF3609">
              <w:rPr>
                <w:sz w:val="18"/>
                <w:szCs w:val="18"/>
                <w:lang w:val="en-US" w:eastAsia="el-GR"/>
              </w:rPr>
              <w:t>ggb</w:t>
            </w:r>
            <w:proofErr w:type="spellEnd"/>
            <w:r w:rsidRPr="00CF3609">
              <w:rPr>
                <w:sz w:val="18"/>
                <w:szCs w:val="18"/>
                <w:lang w:val="el-GR" w:eastAsia="el-GR"/>
              </w:rPr>
              <w:t>.</w:t>
            </w:r>
            <w:r w:rsidRPr="00CF3609">
              <w:rPr>
                <w:sz w:val="18"/>
                <w:szCs w:val="18"/>
                <w:lang w:val="en-US" w:eastAsia="el-GR"/>
              </w:rPr>
              <w:t>gr</w:t>
            </w:r>
            <w:r w:rsidRPr="00CF3609">
              <w:rPr>
                <w:sz w:val="18"/>
                <w:szCs w:val="18"/>
                <w:lang w:val="el-GR" w:eastAsia="el-GR"/>
              </w:rPr>
              <w:t xml:space="preserve"> </w:t>
            </w:r>
          </w:p>
          <w:p w:rsidR="00CF3609" w:rsidRPr="00CF3609" w:rsidRDefault="007F7D6E" w:rsidP="00CF3609">
            <w:pPr>
              <w:ind w:right="34"/>
              <w:rPr>
                <w:sz w:val="18"/>
                <w:szCs w:val="18"/>
                <w:lang w:val="el-GR" w:eastAsia="el-GR"/>
              </w:rPr>
            </w:pPr>
            <w:hyperlink r:id="rId10" w:history="1">
              <w:r w:rsidR="00CF3609" w:rsidRPr="00544CA2">
                <w:rPr>
                  <w:sz w:val="18"/>
                  <w:lang w:val="en-US" w:eastAsia="el-GR"/>
                </w:rPr>
                <w:t>giannakopoulos</w:t>
              </w:r>
              <w:r w:rsidR="00CF3609" w:rsidRPr="00544CA2">
                <w:rPr>
                  <w:sz w:val="18"/>
                  <w:lang w:val="el-GR" w:eastAsia="el-GR"/>
                </w:rPr>
                <w:t>.</w:t>
              </w:r>
              <w:r w:rsidR="00CF3609" w:rsidRPr="00544CA2">
                <w:rPr>
                  <w:sz w:val="18"/>
                  <w:lang w:val="en-US" w:eastAsia="el-GR"/>
                </w:rPr>
                <w:t>v</w:t>
              </w:r>
              <w:r w:rsidR="00CF3609" w:rsidRPr="00544CA2">
                <w:rPr>
                  <w:sz w:val="18"/>
                  <w:lang w:val="el-GR" w:eastAsia="el-GR"/>
                </w:rPr>
                <w:t>@</w:t>
              </w:r>
              <w:r w:rsidR="00CF3609" w:rsidRPr="00544CA2">
                <w:rPr>
                  <w:sz w:val="18"/>
                  <w:lang w:val="en-US" w:eastAsia="el-GR"/>
                </w:rPr>
                <w:t>ggb</w:t>
              </w:r>
              <w:r w:rsidR="00CF3609" w:rsidRPr="00544CA2">
                <w:rPr>
                  <w:sz w:val="18"/>
                  <w:lang w:val="el-GR" w:eastAsia="el-GR"/>
                </w:rPr>
                <w:t>.</w:t>
              </w:r>
              <w:r w:rsidR="00CF3609" w:rsidRPr="00544CA2">
                <w:rPr>
                  <w:sz w:val="18"/>
                  <w:lang w:val="en-US" w:eastAsia="el-GR"/>
                </w:rPr>
                <w:t>gr</w:t>
              </w:r>
            </w:hyperlink>
          </w:p>
          <w:p w:rsidR="00CF3609" w:rsidRPr="00CF3609" w:rsidRDefault="00CF3609" w:rsidP="00CF3609">
            <w:pPr>
              <w:ind w:right="34"/>
              <w:rPr>
                <w:sz w:val="18"/>
                <w:szCs w:val="18"/>
                <w:lang w:val="el-GR" w:eastAsia="el-GR"/>
              </w:rPr>
            </w:pPr>
          </w:p>
        </w:tc>
        <w:tc>
          <w:tcPr>
            <w:tcW w:w="1134" w:type="dxa"/>
            <w:gridSpan w:val="2"/>
          </w:tcPr>
          <w:p w:rsidR="00CF3609" w:rsidRPr="00CF3609" w:rsidRDefault="00CF3609" w:rsidP="00CF3609">
            <w:pPr>
              <w:ind w:right="34"/>
              <w:rPr>
                <w:b/>
                <w:noProof/>
                <w:lang w:val="el-GR" w:eastAsia="el-GR"/>
              </w:rPr>
            </w:pPr>
          </w:p>
        </w:tc>
        <w:tc>
          <w:tcPr>
            <w:tcW w:w="3969" w:type="dxa"/>
          </w:tcPr>
          <w:p w:rsidR="00CF3609" w:rsidRPr="00CF3609" w:rsidRDefault="00CF3609" w:rsidP="00CF3609">
            <w:pPr>
              <w:ind w:left="34"/>
              <w:rPr>
                <w:rFonts w:asciiTheme="minorHAnsi" w:hAnsiTheme="minorHAnsi"/>
                <w:sz w:val="17"/>
                <w:szCs w:val="17"/>
                <w:lang w:val="el-GR" w:eastAsia="el-GR"/>
              </w:rPr>
            </w:pPr>
          </w:p>
        </w:tc>
      </w:tr>
    </w:tbl>
    <w:p w:rsidR="00434823" w:rsidRPr="000A5749" w:rsidRDefault="003C60DB" w:rsidP="00281B60">
      <w:pPr>
        <w:autoSpaceDE w:val="0"/>
        <w:autoSpaceDN w:val="0"/>
        <w:adjustRightInd w:val="0"/>
        <w:jc w:val="center"/>
        <w:rPr>
          <w:rFonts w:ascii="TimesNewRomanPS-BoldMT" w:eastAsiaTheme="minorHAnsi" w:hAnsi="TimesNewRomanPS-BoldMT" w:cs="TimesNewRomanPS-BoldMT"/>
          <w:b/>
          <w:bCs/>
          <w:sz w:val="22"/>
          <w:szCs w:val="22"/>
          <w:lang w:val="el-GR"/>
        </w:rPr>
      </w:pPr>
      <w:r>
        <w:rPr>
          <w:rFonts w:ascii="TimesNewRomanPS-BoldMT" w:eastAsiaTheme="minorHAnsi" w:hAnsi="TimesNewRomanPS-BoldMT" w:cs="TimesNewRomanPS-BoldMT"/>
          <w:b/>
          <w:bCs/>
          <w:sz w:val="22"/>
          <w:szCs w:val="22"/>
          <w:lang w:val="el-GR"/>
        </w:rPr>
        <w:t xml:space="preserve">Σ Χ Ε Δ Ι Ο    </w:t>
      </w:r>
      <w:r w:rsidR="00544CA2">
        <w:rPr>
          <w:rFonts w:ascii="TimesNewRomanPS-BoldMT" w:eastAsiaTheme="minorHAnsi" w:hAnsi="TimesNewRomanPS-BoldMT" w:cs="TimesNewRomanPS-BoldMT"/>
          <w:b/>
          <w:bCs/>
          <w:sz w:val="22"/>
          <w:szCs w:val="22"/>
          <w:lang w:val="el-GR"/>
        </w:rPr>
        <w:t xml:space="preserve">Α Π Ο Φ Α Σ Η </w:t>
      </w:r>
      <w:r>
        <w:rPr>
          <w:rFonts w:ascii="TimesNewRomanPS-BoldMT" w:eastAsiaTheme="minorHAnsi" w:hAnsi="TimesNewRomanPS-BoldMT" w:cs="TimesNewRomanPS-BoldMT"/>
          <w:b/>
          <w:bCs/>
          <w:sz w:val="22"/>
          <w:szCs w:val="22"/>
          <w:lang w:val="el-GR"/>
        </w:rPr>
        <w:t>Σ</w:t>
      </w:r>
    </w:p>
    <w:p w:rsidR="00281B60" w:rsidRPr="006F4FA2" w:rsidRDefault="00281B60" w:rsidP="00434823">
      <w:pPr>
        <w:autoSpaceDE w:val="0"/>
        <w:autoSpaceDN w:val="0"/>
        <w:adjustRightInd w:val="0"/>
        <w:rPr>
          <w:rFonts w:ascii="TimesNewRomanPS-BoldMT" w:eastAsiaTheme="minorHAnsi" w:hAnsi="TimesNewRomanPS-BoldMT" w:cs="TimesNewRomanPS-BoldMT"/>
          <w:b/>
          <w:bCs/>
          <w:sz w:val="22"/>
          <w:szCs w:val="22"/>
          <w:lang w:val="el-GR"/>
        </w:rPr>
      </w:pPr>
    </w:p>
    <w:p w:rsidR="00281B60" w:rsidRDefault="00281B60" w:rsidP="00CD3A0D">
      <w:pPr>
        <w:spacing w:line="276" w:lineRule="auto"/>
        <w:ind w:right="-625"/>
        <w:jc w:val="both"/>
        <w:rPr>
          <w:color w:val="000000"/>
          <w:sz w:val="22"/>
          <w:szCs w:val="22"/>
          <w:lang w:val="el-GR"/>
        </w:rPr>
      </w:pPr>
      <w:r w:rsidRPr="00334D6A">
        <w:rPr>
          <w:b/>
          <w:sz w:val="22"/>
          <w:szCs w:val="22"/>
          <w:lang w:val="el-GR"/>
        </w:rPr>
        <w:t>ΘΕΜΑ:  «</w:t>
      </w:r>
      <w:r w:rsidRPr="00334D6A">
        <w:rPr>
          <w:sz w:val="22"/>
          <w:szCs w:val="22"/>
          <w:lang w:val="el-GR"/>
        </w:rPr>
        <w:t xml:space="preserve">Απαιτήσεις σχετικά με την </w:t>
      </w:r>
      <w:r w:rsidRPr="00334D6A">
        <w:rPr>
          <w:color w:val="000000"/>
          <w:sz w:val="22"/>
          <w:szCs w:val="22"/>
          <w:lang w:val="el-GR"/>
        </w:rPr>
        <w:t xml:space="preserve">καταχώριση, τη λειτουργία, τη συντήρηση και τον έλεγχο </w:t>
      </w:r>
    </w:p>
    <w:p w:rsidR="00281B60" w:rsidRPr="00334D6A" w:rsidRDefault="00281B60" w:rsidP="00CD3A0D">
      <w:pPr>
        <w:spacing w:line="276" w:lineRule="auto"/>
        <w:ind w:left="720" w:right="-625"/>
        <w:jc w:val="both"/>
        <w:rPr>
          <w:b/>
          <w:sz w:val="22"/>
          <w:szCs w:val="22"/>
          <w:lang w:val="el-GR"/>
        </w:rPr>
      </w:pPr>
      <w:r>
        <w:rPr>
          <w:color w:val="000000"/>
          <w:sz w:val="22"/>
          <w:szCs w:val="22"/>
          <w:lang w:val="el-GR"/>
        </w:rPr>
        <w:t xml:space="preserve">   </w:t>
      </w:r>
      <w:r w:rsidRPr="00334D6A">
        <w:rPr>
          <w:color w:val="000000"/>
          <w:sz w:val="22"/>
          <w:szCs w:val="22"/>
          <w:lang w:val="el-GR"/>
        </w:rPr>
        <w:t>εγκατεστημένων ανελκυστήρων</w:t>
      </w:r>
      <w:r w:rsidRPr="00334D6A">
        <w:rPr>
          <w:b/>
          <w:sz w:val="22"/>
          <w:szCs w:val="22"/>
          <w:lang w:val="el-GR"/>
        </w:rPr>
        <w:t>»</w:t>
      </w:r>
    </w:p>
    <w:p w:rsidR="00281B60" w:rsidRPr="00434823" w:rsidRDefault="00281B60" w:rsidP="00CD3A0D">
      <w:pPr>
        <w:autoSpaceDE w:val="0"/>
        <w:autoSpaceDN w:val="0"/>
        <w:adjustRightInd w:val="0"/>
        <w:ind w:right="-625"/>
        <w:jc w:val="both"/>
        <w:rPr>
          <w:rFonts w:ascii="TimesNewRomanPS-BoldMT" w:eastAsiaTheme="minorHAnsi" w:hAnsi="TimesNewRomanPS-BoldMT" w:cs="TimesNewRomanPS-BoldMT"/>
          <w:b/>
          <w:bCs/>
          <w:sz w:val="22"/>
          <w:szCs w:val="22"/>
          <w:lang w:val="el-GR"/>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161A75" w:rsidRPr="000F58B6" w:rsidTr="00CC2FD0">
        <w:tc>
          <w:tcPr>
            <w:tcW w:w="8522" w:type="dxa"/>
            <w:gridSpan w:val="2"/>
          </w:tcPr>
          <w:p w:rsidR="00161A75" w:rsidRDefault="00161A75" w:rsidP="00CC2FD0">
            <w:pPr>
              <w:ind w:right="-765"/>
              <w:jc w:val="center"/>
              <w:rPr>
                <w:b/>
              </w:rPr>
            </w:pPr>
            <w:r w:rsidRPr="000F58B6">
              <w:rPr>
                <w:b/>
              </w:rPr>
              <w:t>ΟΙ ΥΠΟΥΡΓΟΙ</w:t>
            </w:r>
          </w:p>
          <w:p w:rsidR="00161A75" w:rsidRPr="000F58B6" w:rsidRDefault="00161A75" w:rsidP="00CC2FD0">
            <w:pPr>
              <w:ind w:right="-765"/>
              <w:jc w:val="center"/>
              <w:rPr>
                <w:b/>
              </w:rPr>
            </w:pPr>
          </w:p>
        </w:tc>
      </w:tr>
      <w:tr w:rsidR="00161A75" w:rsidRPr="000F58B6" w:rsidTr="00CC2FD0">
        <w:tc>
          <w:tcPr>
            <w:tcW w:w="4261" w:type="dxa"/>
          </w:tcPr>
          <w:p w:rsidR="00161A75" w:rsidRPr="000F58B6" w:rsidRDefault="00161A75" w:rsidP="00CC2FD0">
            <w:pPr>
              <w:ind w:right="-765"/>
              <w:jc w:val="center"/>
              <w:rPr>
                <w:b/>
              </w:rPr>
            </w:pPr>
            <w:r w:rsidRPr="000F58B6">
              <w:rPr>
                <w:b/>
              </w:rPr>
              <w:t>ΑΝΑΠΤΥΞΗΣ ΚΑΙ ΕΠΕΝΔΥΣΕΩΝ</w:t>
            </w:r>
          </w:p>
        </w:tc>
        <w:tc>
          <w:tcPr>
            <w:tcW w:w="4261" w:type="dxa"/>
          </w:tcPr>
          <w:p w:rsidR="00161A75" w:rsidRPr="00161A75" w:rsidRDefault="00A50333" w:rsidP="009B0117">
            <w:pPr>
              <w:ind w:right="-765"/>
              <w:jc w:val="center"/>
              <w:rPr>
                <w:b/>
                <w:lang w:val="el-GR"/>
              </w:rPr>
            </w:pPr>
            <w:r>
              <w:rPr>
                <w:b/>
                <w:lang w:val="el-GR"/>
              </w:rPr>
              <w:t>ΠΕΡΙΒΑΛΛΟΝΤΟΣ ΚΑΙ ΕΝΕΡΓΕΙΑΣ</w:t>
            </w:r>
          </w:p>
        </w:tc>
      </w:tr>
    </w:tbl>
    <w:p w:rsidR="00434823" w:rsidRPr="00161A75" w:rsidRDefault="00434823" w:rsidP="002D6BC9">
      <w:pPr>
        <w:autoSpaceDE w:val="0"/>
        <w:autoSpaceDN w:val="0"/>
        <w:adjustRightInd w:val="0"/>
        <w:spacing w:before="120" w:after="120"/>
        <w:ind w:right="-625"/>
        <w:rPr>
          <w:rFonts w:eastAsiaTheme="minorHAnsi"/>
          <w:sz w:val="22"/>
          <w:szCs w:val="22"/>
          <w:lang w:val="el-GR"/>
        </w:rPr>
      </w:pPr>
      <w:r w:rsidRPr="00161A75">
        <w:rPr>
          <w:rFonts w:eastAsiaTheme="minorHAnsi"/>
          <w:sz w:val="22"/>
          <w:szCs w:val="22"/>
          <w:lang w:val="el-GR"/>
        </w:rPr>
        <w:t>Έχοντας υπόψη</w:t>
      </w:r>
      <w:r w:rsidR="00281B60" w:rsidRPr="00161A75">
        <w:rPr>
          <w:rFonts w:eastAsiaTheme="minorHAnsi"/>
          <w:sz w:val="22"/>
          <w:szCs w:val="22"/>
          <w:lang w:val="el-GR"/>
        </w:rPr>
        <w:t xml:space="preserve"> </w:t>
      </w:r>
      <w:r w:rsidRPr="00161A75">
        <w:rPr>
          <w:rFonts w:eastAsiaTheme="minorHAnsi"/>
          <w:sz w:val="22"/>
          <w:szCs w:val="22"/>
          <w:lang w:val="el-GR"/>
        </w:rPr>
        <w:t>:</w:t>
      </w:r>
    </w:p>
    <w:p w:rsidR="00434823" w:rsidRPr="00161A75" w:rsidRDefault="00434823" w:rsidP="003C60DB">
      <w:pPr>
        <w:pStyle w:val="a6"/>
        <w:numPr>
          <w:ilvl w:val="0"/>
          <w:numId w:val="58"/>
        </w:numPr>
        <w:autoSpaceDE w:val="0"/>
        <w:autoSpaceDN w:val="0"/>
        <w:adjustRightInd w:val="0"/>
        <w:spacing w:before="80" w:after="80" w:line="240" w:lineRule="auto"/>
        <w:ind w:left="357" w:right="-625" w:hanging="357"/>
        <w:contextualSpacing w:val="0"/>
        <w:jc w:val="both"/>
        <w:rPr>
          <w:rFonts w:ascii="Times New Roman" w:eastAsiaTheme="minorHAnsi" w:hAnsi="Times New Roman"/>
        </w:rPr>
      </w:pPr>
      <w:r w:rsidRPr="00161A75">
        <w:rPr>
          <w:rFonts w:ascii="Times New Roman" w:eastAsiaTheme="minorHAnsi" w:hAnsi="Times New Roman"/>
        </w:rPr>
        <w:t>Τον Ν. 4622/2019 (Α΄133) «Επιτελικό Κράτος: οργάνωση, λειτουργία και διαφάνεια της</w:t>
      </w:r>
      <w:r w:rsidR="002D6BC9" w:rsidRPr="00161A75">
        <w:rPr>
          <w:rFonts w:ascii="Times New Roman" w:eastAsiaTheme="minorHAnsi" w:hAnsi="Times New Roman"/>
        </w:rPr>
        <w:t xml:space="preserve"> </w:t>
      </w:r>
      <w:r w:rsidRPr="00161A75">
        <w:rPr>
          <w:rFonts w:ascii="Times New Roman" w:eastAsiaTheme="minorHAnsi" w:hAnsi="Times New Roman"/>
        </w:rPr>
        <w:t>Κυβέρνησης, των Κυβερνητικών οργάνων και της κεντρικής δημόσιας διοίκησης»</w:t>
      </w:r>
      <w:r w:rsidR="00204265">
        <w:rPr>
          <w:rFonts w:ascii="Times New Roman" w:eastAsiaTheme="minorHAnsi" w:hAnsi="Times New Roman"/>
        </w:rPr>
        <w:t>.</w:t>
      </w:r>
    </w:p>
    <w:p w:rsidR="00434823" w:rsidRPr="00161A75" w:rsidRDefault="00434823" w:rsidP="003C60DB">
      <w:pPr>
        <w:pStyle w:val="a6"/>
        <w:numPr>
          <w:ilvl w:val="0"/>
          <w:numId w:val="58"/>
        </w:numPr>
        <w:autoSpaceDE w:val="0"/>
        <w:autoSpaceDN w:val="0"/>
        <w:adjustRightInd w:val="0"/>
        <w:spacing w:before="80" w:after="80" w:line="240" w:lineRule="auto"/>
        <w:ind w:left="357" w:right="-625" w:hanging="357"/>
        <w:contextualSpacing w:val="0"/>
        <w:jc w:val="both"/>
        <w:rPr>
          <w:rFonts w:ascii="Times New Roman" w:eastAsiaTheme="minorHAnsi" w:hAnsi="Times New Roman"/>
        </w:rPr>
      </w:pPr>
      <w:r w:rsidRPr="00161A75">
        <w:rPr>
          <w:rFonts w:ascii="Times New Roman" w:eastAsiaTheme="minorHAnsi" w:hAnsi="Times New Roman"/>
        </w:rPr>
        <w:t>Το πδ 147/2017 «Οργανισμός του Υπουργεί</w:t>
      </w:r>
      <w:r w:rsidR="002D6BC9" w:rsidRPr="00161A75">
        <w:rPr>
          <w:rFonts w:ascii="Times New Roman" w:eastAsiaTheme="minorHAnsi" w:hAnsi="Times New Roman"/>
        </w:rPr>
        <w:t>ου Οικονομίας και Ανάπτυξης» (Α’</w:t>
      </w:r>
      <w:r w:rsidRPr="00161A75">
        <w:rPr>
          <w:rFonts w:ascii="Times New Roman" w:eastAsiaTheme="minorHAnsi" w:hAnsi="Times New Roman"/>
        </w:rPr>
        <w:t xml:space="preserve">192), όπως τροποποιήθηκε και ισχύει </w:t>
      </w:r>
      <w:r w:rsidR="002D6BC9" w:rsidRPr="00161A75">
        <w:rPr>
          <w:rFonts w:ascii="Times New Roman" w:eastAsiaTheme="minorHAnsi" w:hAnsi="Times New Roman"/>
        </w:rPr>
        <w:t xml:space="preserve">και ιδιαίτερα το </w:t>
      </w:r>
      <w:r w:rsidRPr="00161A75">
        <w:rPr>
          <w:rFonts w:ascii="Times New Roman" w:eastAsiaTheme="minorHAnsi" w:hAnsi="Times New Roman"/>
        </w:rPr>
        <w:t>άρθρο 47 του ν. 4605/2019 (Α’ 52).</w:t>
      </w:r>
    </w:p>
    <w:p w:rsidR="00434823" w:rsidRPr="00161A75" w:rsidRDefault="00434823" w:rsidP="003C60DB">
      <w:pPr>
        <w:pStyle w:val="a6"/>
        <w:numPr>
          <w:ilvl w:val="0"/>
          <w:numId w:val="58"/>
        </w:numPr>
        <w:autoSpaceDE w:val="0"/>
        <w:autoSpaceDN w:val="0"/>
        <w:adjustRightInd w:val="0"/>
        <w:spacing w:before="80" w:after="80" w:line="240" w:lineRule="auto"/>
        <w:ind w:left="357" w:right="-625" w:hanging="357"/>
        <w:contextualSpacing w:val="0"/>
        <w:jc w:val="both"/>
        <w:rPr>
          <w:rFonts w:ascii="Times New Roman" w:eastAsiaTheme="minorHAnsi" w:hAnsi="Times New Roman"/>
        </w:rPr>
      </w:pPr>
      <w:r w:rsidRPr="00161A75">
        <w:rPr>
          <w:rFonts w:ascii="Times New Roman" w:eastAsiaTheme="minorHAnsi" w:hAnsi="Times New Roman"/>
        </w:rPr>
        <w:t>Το πδ 81/2019 «Σύσταση, συγχώνευση, μετονομασία και κατάργηση Υπουργείων και καθορισμός των αρμοδιοτήτων τους-Μεταφορά υπηρεσιών και αρμοδιοτή</w:t>
      </w:r>
      <w:r w:rsidR="00204265">
        <w:rPr>
          <w:rFonts w:ascii="Times New Roman" w:eastAsiaTheme="minorHAnsi" w:hAnsi="Times New Roman"/>
        </w:rPr>
        <w:t>των μεταξύ Υπουργείων» (Α’ 119).</w:t>
      </w:r>
    </w:p>
    <w:p w:rsidR="00434823" w:rsidRDefault="00434823" w:rsidP="003C60DB">
      <w:pPr>
        <w:pStyle w:val="a6"/>
        <w:numPr>
          <w:ilvl w:val="0"/>
          <w:numId w:val="58"/>
        </w:numPr>
        <w:autoSpaceDE w:val="0"/>
        <w:autoSpaceDN w:val="0"/>
        <w:adjustRightInd w:val="0"/>
        <w:spacing w:before="80" w:after="80" w:line="240" w:lineRule="auto"/>
        <w:ind w:left="357" w:right="-625" w:hanging="357"/>
        <w:contextualSpacing w:val="0"/>
        <w:jc w:val="both"/>
        <w:rPr>
          <w:rFonts w:ascii="Times New Roman" w:eastAsiaTheme="minorHAnsi" w:hAnsi="Times New Roman"/>
        </w:rPr>
      </w:pPr>
      <w:r w:rsidRPr="00161A75">
        <w:rPr>
          <w:rFonts w:ascii="Times New Roman" w:eastAsiaTheme="minorHAnsi" w:hAnsi="Times New Roman"/>
        </w:rPr>
        <w:t xml:space="preserve">Το </w:t>
      </w:r>
      <w:proofErr w:type="spellStart"/>
      <w:r w:rsidRPr="00161A75">
        <w:rPr>
          <w:rFonts w:ascii="Times New Roman" w:eastAsiaTheme="minorHAnsi" w:hAnsi="Times New Roman"/>
        </w:rPr>
        <w:t>π.δ</w:t>
      </w:r>
      <w:proofErr w:type="spellEnd"/>
      <w:r w:rsidRPr="00161A75">
        <w:rPr>
          <w:rFonts w:ascii="Times New Roman" w:eastAsiaTheme="minorHAnsi" w:hAnsi="Times New Roman"/>
        </w:rPr>
        <w:t xml:space="preserve">. 83/2019 «Διορισμός Αντιπροέδρου της Κυβέρνησης, Υπουργών, Αναπληρωτών Υπουργών και Υφυπουργών» </w:t>
      </w:r>
      <w:r w:rsidR="00204265">
        <w:rPr>
          <w:rFonts w:ascii="Times New Roman" w:eastAsiaTheme="minorHAnsi" w:hAnsi="Times New Roman"/>
        </w:rPr>
        <w:t>(Α’ 121).</w:t>
      </w:r>
    </w:p>
    <w:p w:rsidR="00204265" w:rsidRDefault="00204265" w:rsidP="00204265">
      <w:pPr>
        <w:pStyle w:val="a6"/>
        <w:numPr>
          <w:ilvl w:val="0"/>
          <w:numId w:val="58"/>
        </w:numPr>
        <w:autoSpaceDE w:val="0"/>
        <w:autoSpaceDN w:val="0"/>
        <w:adjustRightInd w:val="0"/>
        <w:spacing w:before="80" w:after="80" w:line="240" w:lineRule="auto"/>
        <w:ind w:left="357" w:right="-625" w:hanging="357"/>
        <w:contextualSpacing w:val="0"/>
        <w:jc w:val="both"/>
        <w:rPr>
          <w:rFonts w:ascii="Times New Roman" w:eastAsiaTheme="minorHAnsi" w:hAnsi="Times New Roman"/>
        </w:rPr>
      </w:pPr>
      <w:r>
        <w:rPr>
          <w:rFonts w:ascii="Times New Roman" w:eastAsiaTheme="minorHAnsi" w:hAnsi="Times New Roman"/>
        </w:rPr>
        <w:t xml:space="preserve">Το </w:t>
      </w:r>
      <w:proofErr w:type="spellStart"/>
      <w:r>
        <w:rPr>
          <w:rFonts w:ascii="Times New Roman" w:eastAsiaTheme="minorHAnsi" w:hAnsi="Times New Roman"/>
        </w:rPr>
        <w:t>π.δ</w:t>
      </w:r>
      <w:proofErr w:type="spellEnd"/>
      <w:r>
        <w:rPr>
          <w:rFonts w:ascii="Times New Roman" w:eastAsiaTheme="minorHAnsi" w:hAnsi="Times New Roman"/>
        </w:rPr>
        <w:t xml:space="preserve">. 2/2021 </w:t>
      </w:r>
      <w:r w:rsidRPr="00161A75">
        <w:rPr>
          <w:rFonts w:ascii="Times New Roman" w:eastAsiaTheme="minorHAnsi" w:hAnsi="Times New Roman"/>
        </w:rPr>
        <w:t xml:space="preserve">«Διορισμός Υπουργών, Αναπληρωτών Υπουργών και Υφυπουργών» </w:t>
      </w:r>
      <w:r>
        <w:rPr>
          <w:rFonts w:ascii="Times New Roman" w:eastAsiaTheme="minorHAnsi" w:hAnsi="Times New Roman"/>
        </w:rPr>
        <w:t>(Α’ 2).</w:t>
      </w:r>
    </w:p>
    <w:p w:rsidR="008319A5" w:rsidRDefault="008319A5" w:rsidP="008319A5">
      <w:pPr>
        <w:pStyle w:val="a6"/>
        <w:numPr>
          <w:ilvl w:val="0"/>
          <w:numId w:val="58"/>
        </w:numPr>
        <w:autoSpaceDE w:val="0"/>
        <w:autoSpaceDN w:val="0"/>
        <w:adjustRightInd w:val="0"/>
        <w:spacing w:before="80" w:after="80" w:line="240" w:lineRule="auto"/>
        <w:ind w:left="357" w:right="-625" w:hanging="357"/>
        <w:contextualSpacing w:val="0"/>
        <w:jc w:val="both"/>
        <w:rPr>
          <w:rFonts w:ascii="Times New Roman" w:eastAsiaTheme="minorHAnsi" w:hAnsi="Times New Roman"/>
        </w:rPr>
      </w:pPr>
      <w:r>
        <w:rPr>
          <w:rFonts w:ascii="Times New Roman" w:eastAsiaTheme="minorHAnsi" w:hAnsi="Times New Roman"/>
        </w:rPr>
        <w:t>Τ</w:t>
      </w:r>
      <w:r w:rsidRPr="008319A5">
        <w:rPr>
          <w:rFonts w:ascii="Times New Roman" w:eastAsiaTheme="minorHAnsi" w:hAnsi="Times New Roman"/>
        </w:rPr>
        <w:t xml:space="preserve">ο </w:t>
      </w:r>
      <w:proofErr w:type="spellStart"/>
      <w:r w:rsidRPr="008319A5">
        <w:rPr>
          <w:rFonts w:ascii="Times New Roman" w:eastAsiaTheme="minorHAnsi" w:hAnsi="Times New Roman"/>
        </w:rPr>
        <w:t>π.δ</w:t>
      </w:r>
      <w:proofErr w:type="spellEnd"/>
      <w:r w:rsidRPr="008319A5">
        <w:rPr>
          <w:rFonts w:ascii="Times New Roman" w:eastAsiaTheme="minorHAnsi" w:hAnsi="Times New Roman"/>
        </w:rPr>
        <w:t>. 62/2020 «Διορισμός Αναπληρωτών Υπο</w:t>
      </w:r>
      <w:r>
        <w:rPr>
          <w:rFonts w:ascii="Times New Roman" w:eastAsiaTheme="minorHAnsi" w:hAnsi="Times New Roman"/>
        </w:rPr>
        <w:t>υργών και Υφυπουργών» (Α’ 155).</w:t>
      </w:r>
    </w:p>
    <w:p w:rsidR="00E818E0" w:rsidRPr="00E818E0" w:rsidRDefault="00E818E0" w:rsidP="003C60DB">
      <w:pPr>
        <w:pStyle w:val="a6"/>
        <w:numPr>
          <w:ilvl w:val="0"/>
          <w:numId w:val="58"/>
        </w:numPr>
        <w:autoSpaceDE w:val="0"/>
        <w:autoSpaceDN w:val="0"/>
        <w:adjustRightInd w:val="0"/>
        <w:spacing w:before="80" w:after="80" w:line="240" w:lineRule="auto"/>
        <w:ind w:left="357" w:right="-625" w:hanging="357"/>
        <w:contextualSpacing w:val="0"/>
        <w:jc w:val="both"/>
        <w:rPr>
          <w:rFonts w:ascii="Times New Roman" w:eastAsiaTheme="minorHAnsi" w:hAnsi="Times New Roman"/>
        </w:rPr>
      </w:pPr>
      <w:r w:rsidRPr="00E818E0">
        <w:rPr>
          <w:rFonts w:ascii="Times New Roman" w:eastAsiaTheme="minorHAnsi" w:hAnsi="Times New Roman"/>
        </w:rPr>
        <w:t>Το άρθρο 22 του ν. 1682/1987 «Μέσα και όργανα αναπτυξιακής πολιτικής και άλλες διατάξεις» (Α΄14).</w:t>
      </w:r>
    </w:p>
    <w:p w:rsidR="00E818E0" w:rsidRPr="007F3067" w:rsidRDefault="00E818E0" w:rsidP="003C60DB">
      <w:pPr>
        <w:pStyle w:val="a6"/>
        <w:numPr>
          <w:ilvl w:val="0"/>
          <w:numId w:val="58"/>
        </w:numPr>
        <w:autoSpaceDE w:val="0"/>
        <w:autoSpaceDN w:val="0"/>
        <w:adjustRightInd w:val="0"/>
        <w:spacing w:before="80" w:after="80" w:line="240" w:lineRule="auto"/>
        <w:ind w:left="357" w:right="-625" w:hanging="357"/>
        <w:contextualSpacing w:val="0"/>
        <w:jc w:val="both"/>
        <w:rPr>
          <w:rFonts w:ascii="Times New Roman" w:eastAsiaTheme="minorHAnsi" w:hAnsi="Times New Roman"/>
        </w:rPr>
      </w:pPr>
      <w:r w:rsidRPr="00E818E0">
        <w:rPr>
          <w:rFonts w:ascii="Times New Roman" w:eastAsiaTheme="minorHAnsi" w:hAnsi="Times New Roman"/>
        </w:rPr>
        <w:t xml:space="preserve">Τις διατάξεις </w:t>
      </w:r>
      <w:r>
        <w:rPr>
          <w:rFonts w:ascii="Times New Roman" w:eastAsiaTheme="minorHAnsi" w:hAnsi="Times New Roman"/>
        </w:rPr>
        <w:t xml:space="preserve">της παραγράφου 1 </w:t>
      </w:r>
      <w:r w:rsidRPr="00E818E0">
        <w:rPr>
          <w:rFonts w:ascii="Times New Roman" w:eastAsiaTheme="minorHAnsi" w:hAnsi="Times New Roman"/>
        </w:rPr>
        <w:t>του άρθρου 35 του ν.</w:t>
      </w:r>
      <w:r>
        <w:rPr>
          <w:rFonts w:ascii="Times New Roman" w:eastAsiaTheme="minorHAnsi" w:hAnsi="Times New Roman"/>
        </w:rPr>
        <w:t xml:space="preserve"> </w:t>
      </w:r>
      <w:r w:rsidRPr="00E818E0">
        <w:rPr>
          <w:rFonts w:ascii="Times New Roman" w:eastAsiaTheme="minorHAnsi" w:hAnsi="Times New Roman"/>
        </w:rPr>
        <w:t>4712/2020</w:t>
      </w:r>
      <w:r>
        <w:rPr>
          <w:rFonts w:ascii="Times New Roman" w:eastAsiaTheme="minorHAnsi" w:hAnsi="Times New Roman"/>
        </w:rPr>
        <w:t xml:space="preserve"> (Α΄ 146)</w:t>
      </w:r>
      <w:r w:rsidRPr="00E818E0">
        <w:rPr>
          <w:rFonts w:ascii="Times New Roman" w:eastAsiaTheme="minorHAnsi" w:hAnsi="Times New Roman"/>
        </w:rPr>
        <w:t>.</w:t>
      </w:r>
    </w:p>
    <w:p w:rsidR="007F3067" w:rsidRDefault="007F3067" w:rsidP="003C60DB">
      <w:pPr>
        <w:pStyle w:val="a6"/>
        <w:numPr>
          <w:ilvl w:val="0"/>
          <w:numId w:val="58"/>
        </w:numPr>
        <w:autoSpaceDE w:val="0"/>
        <w:autoSpaceDN w:val="0"/>
        <w:adjustRightInd w:val="0"/>
        <w:spacing w:before="80" w:after="80" w:line="240" w:lineRule="auto"/>
        <w:ind w:left="357" w:right="-625" w:hanging="357"/>
        <w:contextualSpacing w:val="0"/>
        <w:jc w:val="both"/>
        <w:rPr>
          <w:rFonts w:ascii="Times New Roman" w:eastAsiaTheme="minorHAnsi" w:hAnsi="Times New Roman"/>
        </w:rPr>
      </w:pPr>
      <w:r>
        <w:rPr>
          <w:rFonts w:ascii="Times New Roman" w:eastAsiaTheme="minorHAnsi" w:hAnsi="Times New Roman"/>
        </w:rPr>
        <w:t>Τον ν.</w:t>
      </w:r>
      <w:r w:rsidRPr="007F3067">
        <w:rPr>
          <w:rFonts w:ascii="Times New Roman" w:eastAsiaTheme="minorHAnsi" w:hAnsi="Times New Roman"/>
        </w:rPr>
        <w:t xml:space="preserve"> 3852/2010 (Α΄ 87) «Νέα Αρχιτεκτονική της Αυτοδιοίκησης και της Αποκεντρωμένης Διοίκησης − Πρόγραμμα Καλλικράτης</w:t>
      </w:r>
      <w:r>
        <w:rPr>
          <w:rFonts w:ascii="Times New Roman" w:eastAsiaTheme="minorHAnsi" w:hAnsi="Times New Roman"/>
        </w:rPr>
        <w:t>»</w:t>
      </w:r>
      <w:r w:rsidRPr="007F3067">
        <w:rPr>
          <w:rFonts w:ascii="Times New Roman" w:eastAsiaTheme="minorHAnsi" w:hAnsi="Times New Roman"/>
        </w:rPr>
        <w:t>, ιδίως το άρθρο 94</w:t>
      </w:r>
      <w:r>
        <w:rPr>
          <w:rFonts w:ascii="Times New Roman" w:eastAsiaTheme="minorHAnsi" w:hAnsi="Times New Roman"/>
        </w:rPr>
        <w:t>.</w:t>
      </w:r>
    </w:p>
    <w:p w:rsidR="00E95A69" w:rsidRPr="007F3067" w:rsidRDefault="00E95A69" w:rsidP="003C60DB">
      <w:pPr>
        <w:pStyle w:val="a6"/>
        <w:numPr>
          <w:ilvl w:val="0"/>
          <w:numId w:val="58"/>
        </w:numPr>
        <w:autoSpaceDE w:val="0"/>
        <w:autoSpaceDN w:val="0"/>
        <w:adjustRightInd w:val="0"/>
        <w:spacing w:before="80" w:after="80" w:line="240" w:lineRule="auto"/>
        <w:ind w:left="357" w:right="-625" w:hanging="357"/>
        <w:contextualSpacing w:val="0"/>
        <w:jc w:val="both"/>
        <w:rPr>
          <w:rFonts w:ascii="Times New Roman" w:eastAsiaTheme="minorHAnsi" w:hAnsi="Times New Roman"/>
        </w:rPr>
      </w:pPr>
      <w:r>
        <w:rPr>
          <w:rFonts w:ascii="Times New Roman" w:eastAsiaTheme="minorHAnsi" w:hAnsi="Times New Roman"/>
        </w:rPr>
        <w:t>Τον</w:t>
      </w:r>
      <w:r w:rsidRPr="00E95A69">
        <w:rPr>
          <w:rFonts w:ascii="Times New Roman" w:eastAsiaTheme="minorHAnsi" w:hAnsi="Times New Roman"/>
        </w:rPr>
        <w:t xml:space="preserve"> ν. 3982/2011 (Α΄ 143) «Απλοποίηση της αδειοδότησης τεχνικών επαγγελματικών και μεταποιητικών δραστηριοτήτων και επιχειρηματικών πάρκων και άλλες διατάξεις»</w:t>
      </w:r>
      <w:r>
        <w:rPr>
          <w:rFonts w:ascii="Times New Roman" w:eastAsiaTheme="minorHAnsi" w:hAnsi="Times New Roman"/>
        </w:rPr>
        <w:t>.</w:t>
      </w:r>
    </w:p>
    <w:p w:rsidR="00B6368F" w:rsidRPr="00E33DFC" w:rsidRDefault="00E818E0" w:rsidP="003C60DB">
      <w:pPr>
        <w:pStyle w:val="a6"/>
        <w:numPr>
          <w:ilvl w:val="0"/>
          <w:numId w:val="58"/>
        </w:numPr>
        <w:autoSpaceDE w:val="0"/>
        <w:autoSpaceDN w:val="0"/>
        <w:adjustRightInd w:val="0"/>
        <w:spacing w:before="80" w:after="80" w:line="240" w:lineRule="auto"/>
        <w:ind w:left="357" w:right="-625" w:hanging="357"/>
        <w:contextualSpacing w:val="0"/>
        <w:jc w:val="both"/>
        <w:rPr>
          <w:rFonts w:ascii="Times New Roman" w:eastAsiaTheme="minorHAnsi" w:hAnsi="Times New Roman"/>
        </w:rPr>
      </w:pPr>
      <w:r w:rsidRPr="00E818E0">
        <w:rPr>
          <w:rFonts w:ascii="Times New Roman" w:eastAsiaTheme="minorHAnsi" w:hAnsi="Times New Roman"/>
        </w:rPr>
        <w:t xml:space="preserve">Την υπ’ </w:t>
      </w:r>
      <w:proofErr w:type="spellStart"/>
      <w:r w:rsidRPr="00E818E0">
        <w:rPr>
          <w:rFonts w:ascii="Times New Roman" w:eastAsiaTheme="minorHAnsi" w:hAnsi="Times New Roman"/>
        </w:rPr>
        <w:t>αριθμ</w:t>
      </w:r>
      <w:proofErr w:type="spellEnd"/>
      <w:r w:rsidRPr="00E818E0">
        <w:rPr>
          <w:rFonts w:ascii="Times New Roman" w:eastAsiaTheme="minorHAnsi" w:hAnsi="Times New Roman"/>
        </w:rPr>
        <w:t>. 39507/167/Φ.9.2/12.4.2016 (Β΄ 1047) υπουργική απόφαση «Προσαρμογή της ελληνικής νομοθεσίας στην οδηγία 2014/33/ΕE του Ευρωπαϊκού Κοινοβουλίου και του Συμβουλίου της 26ης Φεβρουαρίου 2014 για την εναρμόνιση των νομοθεσιών των κρατών μελών σχετικά με τους ανελκυστήρες και τα κατασκευαστικά στοιχεία ασφάλειας για ανελκυστήρες».</w:t>
      </w:r>
    </w:p>
    <w:p w:rsidR="00ED60FC" w:rsidRPr="00161A75" w:rsidRDefault="00ED60FC" w:rsidP="003C60DB">
      <w:pPr>
        <w:pStyle w:val="a6"/>
        <w:numPr>
          <w:ilvl w:val="0"/>
          <w:numId w:val="58"/>
        </w:numPr>
        <w:autoSpaceDE w:val="0"/>
        <w:autoSpaceDN w:val="0"/>
        <w:adjustRightInd w:val="0"/>
        <w:spacing w:before="80" w:after="80" w:line="240" w:lineRule="auto"/>
        <w:ind w:left="357" w:right="-625" w:hanging="357"/>
        <w:contextualSpacing w:val="0"/>
        <w:jc w:val="both"/>
        <w:rPr>
          <w:rFonts w:ascii="Times New Roman" w:eastAsiaTheme="minorHAnsi" w:hAnsi="Times New Roman"/>
        </w:rPr>
      </w:pPr>
      <w:r w:rsidRPr="00161A75">
        <w:rPr>
          <w:rFonts w:ascii="Times New Roman" w:eastAsiaTheme="minorHAnsi" w:hAnsi="Times New Roman"/>
        </w:rPr>
        <w:t>Την ανάγκη βελτίωσης του θεσμικού πλαισίου σχετικά με τη την καταχώριση, τη λειτουργία, τη συντήρηση και τον έλεγχο εγκατεστημένων ανελκυστήρων.</w:t>
      </w:r>
    </w:p>
    <w:p w:rsidR="00E33DFC" w:rsidRPr="007F24DB" w:rsidRDefault="00ED60FC" w:rsidP="003C60DB">
      <w:pPr>
        <w:pStyle w:val="a6"/>
        <w:numPr>
          <w:ilvl w:val="0"/>
          <w:numId w:val="58"/>
        </w:numPr>
        <w:autoSpaceDE w:val="0"/>
        <w:autoSpaceDN w:val="0"/>
        <w:adjustRightInd w:val="0"/>
        <w:spacing w:before="80" w:after="80" w:line="240" w:lineRule="auto"/>
        <w:ind w:left="357" w:right="-624" w:hanging="357"/>
        <w:contextualSpacing w:val="0"/>
        <w:jc w:val="both"/>
        <w:rPr>
          <w:rFonts w:eastAsiaTheme="minorHAnsi"/>
        </w:rPr>
      </w:pPr>
      <w:r w:rsidRPr="007F24DB">
        <w:rPr>
          <w:rFonts w:ascii="Times New Roman" w:eastAsiaTheme="minorHAnsi" w:hAnsi="Times New Roman"/>
        </w:rPr>
        <w:t xml:space="preserve">Το γεγονός ότι το σχέδιο της παρούσας απόφασης </w:t>
      </w:r>
      <w:r w:rsidRPr="00D0621F">
        <w:rPr>
          <w:rFonts w:ascii="Times New Roman" w:eastAsiaTheme="minorHAnsi" w:hAnsi="Times New Roman"/>
        </w:rPr>
        <w:t>γνωστοποιήθηκε στην Ευρωπαϊκή Επιτροπή με κωδικό γνωστοποίησης</w:t>
      </w:r>
      <w:r w:rsidR="007F24DB" w:rsidRPr="00D0621F">
        <w:rPr>
          <w:rFonts w:ascii="Times New Roman" w:eastAsiaTheme="minorHAnsi" w:hAnsi="Times New Roman"/>
        </w:rPr>
        <w:t xml:space="preserve"> …..</w:t>
      </w:r>
      <w:r w:rsidRPr="00D0621F">
        <w:rPr>
          <w:rFonts w:ascii="Times New Roman" w:eastAsiaTheme="minorHAnsi" w:hAnsi="Times New Roman"/>
        </w:rPr>
        <w:t>/</w:t>
      </w:r>
      <w:r w:rsidR="007F24DB" w:rsidRPr="00D0621F">
        <w:rPr>
          <w:rFonts w:ascii="Times New Roman" w:eastAsiaTheme="minorHAnsi" w:hAnsi="Times New Roman"/>
        </w:rPr>
        <w:t>.</w:t>
      </w:r>
      <w:r w:rsidRPr="00D0621F">
        <w:rPr>
          <w:rFonts w:ascii="Times New Roman" w:eastAsiaTheme="minorHAnsi" w:hAnsi="Times New Roman"/>
        </w:rPr>
        <w:t>…/GR</w:t>
      </w:r>
      <w:r w:rsidR="00D0621F" w:rsidRPr="00D0621F">
        <w:rPr>
          <w:rFonts w:ascii="Times New Roman" w:eastAsiaTheme="minorHAnsi" w:hAnsi="Times New Roman"/>
        </w:rPr>
        <w:t>,</w:t>
      </w:r>
      <w:r w:rsidRPr="00D0621F">
        <w:rPr>
          <w:rFonts w:ascii="Times New Roman" w:eastAsiaTheme="minorHAnsi" w:hAnsi="Times New Roman"/>
        </w:rPr>
        <w:t xml:space="preserve"> σύμφω</w:t>
      </w:r>
      <w:r w:rsidRPr="007F24DB">
        <w:rPr>
          <w:rFonts w:ascii="Times New Roman" w:eastAsiaTheme="minorHAnsi" w:hAnsi="Times New Roman"/>
        </w:rPr>
        <w:t xml:space="preserve">να με το </w:t>
      </w:r>
      <w:proofErr w:type="spellStart"/>
      <w:r w:rsidRPr="007F24DB">
        <w:rPr>
          <w:rFonts w:ascii="Times New Roman" w:eastAsiaTheme="minorHAnsi" w:hAnsi="Times New Roman"/>
        </w:rPr>
        <w:t>π.δ</w:t>
      </w:r>
      <w:proofErr w:type="spellEnd"/>
      <w:r w:rsidRPr="007F24DB">
        <w:rPr>
          <w:rFonts w:ascii="Times New Roman" w:eastAsiaTheme="minorHAnsi" w:hAnsi="Times New Roman"/>
        </w:rPr>
        <w:t>. 81/2018 (Α΄ 151)</w:t>
      </w:r>
      <w:r w:rsidR="007F24DB">
        <w:rPr>
          <w:rFonts w:ascii="Times New Roman" w:eastAsiaTheme="minorHAnsi" w:hAnsi="Times New Roman"/>
        </w:rPr>
        <w:t>.</w:t>
      </w:r>
    </w:p>
    <w:p w:rsidR="008319A5" w:rsidRDefault="008319A5" w:rsidP="008319A5">
      <w:pPr>
        <w:pStyle w:val="a6"/>
        <w:numPr>
          <w:ilvl w:val="0"/>
          <w:numId w:val="58"/>
        </w:numPr>
        <w:autoSpaceDE w:val="0"/>
        <w:autoSpaceDN w:val="0"/>
        <w:adjustRightInd w:val="0"/>
        <w:spacing w:before="80" w:after="80" w:line="240" w:lineRule="auto"/>
        <w:ind w:left="357" w:right="-625" w:hanging="357"/>
        <w:contextualSpacing w:val="0"/>
        <w:jc w:val="both"/>
        <w:rPr>
          <w:rFonts w:ascii="Times New Roman" w:eastAsiaTheme="minorHAnsi" w:hAnsi="Times New Roman"/>
        </w:rPr>
      </w:pPr>
      <w:r w:rsidRPr="00161A75">
        <w:rPr>
          <w:rFonts w:ascii="Times New Roman" w:eastAsiaTheme="minorHAnsi" w:hAnsi="Times New Roman"/>
        </w:rPr>
        <w:t>Το γεγονός ότι από τις διατάξεις της παρούσας απόφασης δεν προκαλείται δαπάνη σε βάρος του Κρατικού Προϋπολογισμού.</w:t>
      </w:r>
    </w:p>
    <w:p w:rsidR="009D00E9" w:rsidRPr="00D01C02" w:rsidRDefault="00FE3C67" w:rsidP="008319A5">
      <w:pPr>
        <w:spacing w:before="120" w:after="120"/>
        <w:ind w:left="357" w:hanging="357"/>
        <w:jc w:val="center"/>
        <w:rPr>
          <w:b/>
          <w:sz w:val="24"/>
          <w:szCs w:val="24"/>
          <w:lang w:val="el-GR"/>
        </w:rPr>
      </w:pPr>
      <w:r>
        <w:rPr>
          <w:b/>
          <w:sz w:val="16"/>
          <w:szCs w:val="16"/>
          <w:lang w:val="el-GR"/>
        </w:rPr>
        <w:br w:type="page"/>
      </w:r>
      <w:r w:rsidR="009D00E9" w:rsidRPr="00D01C02">
        <w:rPr>
          <w:b/>
          <w:sz w:val="24"/>
          <w:szCs w:val="24"/>
          <w:lang w:val="el-GR"/>
        </w:rPr>
        <w:lastRenderedPageBreak/>
        <w:t>Α Π Ο Φ Α Σ Ι Ζ Ο Υ Μ Ε</w:t>
      </w:r>
    </w:p>
    <w:p w:rsidR="00E33DFC" w:rsidRDefault="00E33DFC">
      <w:pPr>
        <w:spacing w:before="120" w:after="120"/>
        <w:ind w:left="357" w:hanging="357"/>
        <w:jc w:val="both"/>
        <w:rPr>
          <w:b/>
          <w:sz w:val="16"/>
          <w:szCs w:val="16"/>
          <w:lang w:val="el-GR"/>
        </w:rPr>
      </w:pPr>
    </w:p>
    <w:p w:rsidR="00A44632" w:rsidRPr="00334D6A" w:rsidRDefault="00A44632" w:rsidP="00E33DFC">
      <w:pPr>
        <w:spacing w:line="276" w:lineRule="auto"/>
        <w:ind w:right="-625"/>
        <w:rPr>
          <w:b/>
          <w:sz w:val="16"/>
          <w:szCs w:val="16"/>
          <w:lang w:val="el-GR"/>
        </w:rPr>
      </w:pPr>
    </w:p>
    <w:p w:rsidR="000D4400" w:rsidRPr="0022295A" w:rsidRDefault="000D4400" w:rsidP="00E702E2">
      <w:pPr>
        <w:autoSpaceDE w:val="0"/>
        <w:autoSpaceDN w:val="0"/>
        <w:adjustRightInd w:val="0"/>
        <w:jc w:val="center"/>
        <w:rPr>
          <w:b/>
          <w:lang w:val="el-GR" w:eastAsia="el-GR"/>
        </w:rPr>
      </w:pPr>
      <w:r w:rsidRPr="0022295A">
        <w:rPr>
          <w:b/>
          <w:lang w:val="el-GR" w:eastAsia="el-GR"/>
        </w:rPr>
        <w:t xml:space="preserve">Κ Ε Φ Α Λ Α Ι Ο    </w:t>
      </w:r>
      <w:r w:rsidR="009D00E9">
        <w:rPr>
          <w:b/>
          <w:lang w:val="el-GR" w:eastAsia="el-GR"/>
        </w:rPr>
        <w:t xml:space="preserve"> </w:t>
      </w:r>
      <w:r w:rsidRPr="0022295A">
        <w:rPr>
          <w:b/>
          <w:lang w:val="el-GR" w:eastAsia="el-GR"/>
        </w:rPr>
        <w:t>Α</w:t>
      </w:r>
    </w:p>
    <w:p w:rsidR="000D4400" w:rsidRPr="0022295A" w:rsidRDefault="000D4400" w:rsidP="00E702E2">
      <w:pPr>
        <w:autoSpaceDE w:val="0"/>
        <w:autoSpaceDN w:val="0"/>
        <w:adjustRightInd w:val="0"/>
        <w:jc w:val="center"/>
        <w:rPr>
          <w:lang w:val="el-GR" w:eastAsia="el-GR"/>
        </w:rPr>
      </w:pPr>
      <w:r w:rsidRPr="0022295A">
        <w:rPr>
          <w:lang w:val="el-GR" w:eastAsia="el-GR"/>
        </w:rPr>
        <w:t>Γ Ε Ν Ι Κ Ε Σ     Δ Ι Α Τ Α Ξ Ε Ι Σ</w:t>
      </w:r>
    </w:p>
    <w:p w:rsidR="000D4400" w:rsidRDefault="000D4400" w:rsidP="00875D5E">
      <w:pPr>
        <w:autoSpaceDE w:val="0"/>
        <w:autoSpaceDN w:val="0"/>
        <w:adjustRightInd w:val="0"/>
        <w:ind w:right="-1"/>
        <w:jc w:val="center"/>
        <w:rPr>
          <w:b/>
          <w:sz w:val="22"/>
          <w:szCs w:val="22"/>
          <w:lang w:val="el-GR" w:eastAsia="el-GR"/>
        </w:rPr>
      </w:pPr>
    </w:p>
    <w:p w:rsidR="000D4400" w:rsidRPr="00A70E37" w:rsidRDefault="000D4400" w:rsidP="00875D5E">
      <w:pPr>
        <w:autoSpaceDE w:val="0"/>
        <w:autoSpaceDN w:val="0"/>
        <w:adjustRightInd w:val="0"/>
        <w:ind w:right="-1"/>
        <w:jc w:val="center"/>
        <w:rPr>
          <w:b/>
          <w:sz w:val="22"/>
          <w:szCs w:val="22"/>
          <w:lang w:val="el-GR" w:eastAsia="el-GR"/>
        </w:rPr>
      </w:pPr>
      <w:r w:rsidRPr="00A70E37">
        <w:rPr>
          <w:b/>
          <w:sz w:val="22"/>
          <w:szCs w:val="22"/>
          <w:lang w:val="el-GR" w:eastAsia="el-GR"/>
        </w:rPr>
        <w:t>Ά ρ θ ρ ο   1</w:t>
      </w:r>
    </w:p>
    <w:p w:rsidR="000D4400" w:rsidRPr="00935F38" w:rsidRDefault="000D4400" w:rsidP="00875D5E">
      <w:pPr>
        <w:autoSpaceDE w:val="0"/>
        <w:autoSpaceDN w:val="0"/>
        <w:adjustRightInd w:val="0"/>
        <w:ind w:right="-1"/>
        <w:jc w:val="center"/>
        <w:rPr>
          <w:sz w:val="22"/>
          <w:szCs w:val="22"/>
          <w:lang w:val="el-GR" w:eastAsia="el-GR"/>
        </w:rPr>
      </w:pPr>
      <w:r w:rsidRPr="00935F38">
        <w:rPr>
          <w:sz w:val="22"/>
          <w:szCs w:val="22"/>
          <w:lang w:val="el-GR" w:eastAsia="el-GR"/>
        </w:rPr>
        <w:t>Σκοπός - Πεδίο Εφαρμογής</w:t>
      </w:r>
    </w:p>
    <w:p w:rsidR="002C5A0F" w:rsidRPr="00D96902" w:rsidRDefault="000D4400" w:rsidP="00935F38">
      <w:pPr>
        <w:numPr>
          <w:ilvl w:val="0"/>
          <w:numId w:val="1"/>
        </w:numPr>
        <w:autoSpaceDE w:val="0"/>
        <w:autoSpaceDN w:val="0"/>
        <w:adjustRightInd w:val="0"/>
        <w:spacing w:before="120" w:after="120"/>
        <w:ind w:right="-625"/>
        <w:jc w:val="both"/>
        <w:rPr>
          <w:sz w:val="22"/>
          <w:szCs w:val="22"/>
          <w:lang w:val="el-GR" w:eastAsia="el-GR"/>
        </w:rPr>
      </w:pPr>
      <w:r w:rsidRPr="002C5A0F">
        <w:rPr>
          <w:sz w:val="22"/>
          <w:szCs w:val="22"/>
          <w:lang w:val="el-GR" w:eastAsia="el-GR"/>
        </w:rPr>
        <w:t>Σκοπός της παρούσας απόφασης είναι</w:t>
      </w:r>
      <w:r w:rsidR="00D96902">
        <w:rPr>
          <w:sz w:val="22"/>
          <w:szCs w:val="22"/>
          <w:lang w:val="el-GR" w:eastAsia="el-GR"/>
        </w:rPr>
        <w:t xml:space="preserve"> </w:t>
      </w:r>
      <w:r w:rsidR="002C5A0F" w:rsidRPr="00D96902">
        <w:rPr>
          <w:sz w:val="22"/>
          <w:szCs w:val="22"/>
          <w:lang w:val="el-GR" w:eastAsia="el-GR"/>
        </w:rPr>
        <w:t xml:space="preserve">η θέσπιση </w:t>
      </w:r>
      <w:r w:rsidR="002C5A0F" w:rsidRPr="00F701D5">
        <w:rPr>
          <w:sz w:val="22"/>
          <w:szCs w:val="22"/>
          <w:lang w:val="el-GR" w:eastAsia="el-GR"/>
        </w:rPr>
        <w:t>διατάξεων που αφορούν στην</w:t>
      </w:r>
      <w:r w:rsidR="002C5A0F" w:rsidRPr="00D96902">
        <w:rPr>
          <w:sz w:val="22"/>
          <w:szCs w:val="22"/>
          <w:lang w:val="el-GR" w:eastAsia="el-GR"/>
        </w:rPr>
        <w:t xml:space="preserve"> καταχώριση, </w:t>
      </w:r>
      <w:r w:rsidR="00B32068">
        <w:rPr>
          <w:sz w:val="22"/>
          <w:szCs w:val="22"/>
          <w:lang w:val="el-GR" w:eastAsia="el-GR"/>
        </w:rPr>
        <w:t>σ</w:t>
      </w:r>
      <w:r w:rsidR="002C5A0F" w:rsidRPr="00D96902">
        <w:rPr>
          <w:sz w:val="22"/>
          <w:szCs w:val="22"/>
          <w:lang w:val="el-GR" w:eastAsia="el-GR"/>
        </w:rPr>
        <w:t xml:space="preserve">τη συντήρηση, </w:t>
      </w:r>
      <w:r w:rsidR="00B32068">
        <w:rPr>
          <w:sz w:val="22"/>
          <w:szCs w:val="22"/>
          <w:lang w:val="el-GR" w:eastAsia="el-GR"/>
        </w:rPr>
        <w:t>σ</w:t>
      </w:r>
      <w:r w:rsidR="002C5A0F" w:rsidRPr="00D96902">
        <w:rPr>
          <w:sz w:val="22"/>
          <w:szCs w:val="22"/>
          <w:lang w:val="el-GR" w:eastAsia="el-GR"/>
        </w:rPr>
        <w:t xml:space="preserve">τη διενέργεια ελέγχων και </w:t>
      </w:r>
      <w:r w:rsidR="00644469" w:rsidRPr="00D96902">
        <w:rPr>
          <w:sz w:val="22"/>
          <w:szCs w:val="22"/>
          <w:lang w:val="el-GR" w:eastAsia="el-GR"/>
        </w:rPr>
        <w:t>σ</w:t>
      </w:r>
      <w:r w:rsidR="002C5A0F" w:rsidRPr="00D96902">
        <w:rPr>
          <w:sz w:val="22"/>
          <w:szCs w:val="22"/>
          <w:lang w:val="el-GR" w:eastAsia="el-GR"/>
        </w:rPr>
        <w:t>τ</w:t>
      </w:r>
      <w:r w:rsidR="00262839" w:rsidRPr="00D96902">
        <w:rPr>
          <w:sz w:val="22"/>
          <w:szCs w:val="22"/>
          <w:lang w:val="el-GR" w:eastAsia="el-GR"/>
        </w:rPr>
        <w:t>ο</w:t>
      </w:r>
      <w:r w:rsidR="002C5A0F" w:rsidRPr="00D96902">
        <w:rPr>
          <w:sz w:val="22"/>
          <w:szCs w:val="22"/>
          <w:lang w:val="el-GR" w:eastAsia="el-GR"/>
        </w:rPr>
        <w:t xml:space="preserve"> </w:t>
      </w:r>
      <w:r w:rsidR="00262839" w:rsidRPr="00D96902">
        <w:rPr>
          <w:sz w:val="22"/>
          <w:szCs w:val="22"/>
          <w:lang w:val="el-GR" w:eastAsia="el-GR"/>
        </w:rPr>
        <w:t xml:space="preserve">γενικότερο πλαίσιο </w:t>
      </w:r>
      <w:r w:rsidR="002C5A0F" w:rsidRPr="00D96902">
        <w:rPr>
          <w:sz w:val="22"/>
          <w:szCs w:val="22"/>
          <w:lang w:val="el-GR" w:eastAsia="el-GR"/>
        </w:rPr>
        <w:t>λειτουργία</w:t>
      </w:r>
      <w:r w:rsidR="00262839" w:rsidRPr="00D96902">
        <w:rPr>
          <w:sz w:val="22"/>
          <w:szCs w:val="22"/>
          <w:lang w:val="el-GR" w:eastAsia="el-GR"/>
        </w:rPr>
        <w:t>ς</w:t>
      </w:r>
      <w:r w:rsidR="002C5A0F" w:rsidRPr="00D96902">
        <w:rPr>
          <w:sz w:val="22"/>
          <w:szCs w:val="22"/>
          <w:lang w:val="el-GR" w:eastAsia="el-GR"/>
        </w:rPr>
        <w:t xml:space="preserve"> εγκατεστημέν</w:t>
      </w:r>
      <w:r w:rsidR="001A209D" w:rsidRPr="00D96902">
        <w:rPr>
          <w:sz w:val="22"/>
          <w:szCs w:val="22"/>
          <w:lang w:val="el-GR" w:eastAsia="el-GR"/>
        </w:rPr>
        <w:t>ων</w:t>
      </w:r>
      <w:r w:rsidR="002C5A0F" w:rsidRPr="00D96902">
        <w:rPr>
          <w:sz w:val="22"/>
          <w:szCs w:val="22"/>
          <w:lang w:val="el-GR" w:eastAsia="el-GR"/>
        </w:rPr>
        <w:t xml:space="preserve"> ανελκυστήρ</w:t>
      </w:r>
      <w:r w:rsidR="001A209D" w:rsidRPr="00D96902">
        <w:rPr>
          <w:sz w:val="22"/>
          <w:szCs w:val="22"/>
          <w:lang w:val="el-GR" w:eastAsia="el-GR"/>
        </w:rPr>
        <w:t>ων</w:t>
      </w:r>
      <w:r w:rsidR="002C5A0F" w:rsidRPr="00D96902">
        <w:rPr>
          <w:sz w:val="22"/>
          <w:szCs w:val="22"/>
          <w:lang w:val="el-GR" w:eastAsia="el-GR"/>
        </w:rPr>
        <w:t>, με στόχο την ασφάλεια των χρηστών και επιβατών, καθώς και του προσωπικού που εκτελεί εργασίες συντήρησης, επισκευής και ελέγχου σε αυτούς.</w:t>
      </w:r>
    </w:p>
    <w:p w:rsidR="000D4400" w:rsidRPr="00A70E37" w:rsidRDefault="000D4400" w:rsidP="00935F38">
      <w:pPr>
        <w:numPr>
          <w:ilvl w:val="0"/>
          <w:numId w:val="1"/>
        </w:numPr>
        <w:autoSpaceDE w:val="0"/>
        <w:autoSpaceDN w:val="0"/>
        <w:adjustRightInd w:val="0"/>
        <w:spacing w:before="60" w:after="60"/>
        <w:ind w:right="-625"/>
        <w:jc w:val="both"/>
        <w:rPr>
          <w:sz w:val="22"/>
          <w:szCs w:val="22"/>
          <w:lang w:val="el-GR" w:eastAsia="el-GR"/>
        </w:rPr>
      </w:pPr>
      <w:r w:rsidRPr="00A70E37">
        <w:rPr>
          <w:sz w:val="22"/>
          <w:szCs w:val="22"/>
          <w:lang w:val="el-GR" w:eastAsia="el-GR"/>
        </w:rPr>
        <w:t xml:space="preserve">Η παρούσα </w:t>
      </w:r>
      <w:r>
        <w:rPr>
          <w:sz w:val="22"/>
          <w:szCs w:val="22"/>
          <w:lang w:val="el-GR" w:eastAsia="el-GR"/>
        </w:rPr>
        <w:t xml:space="preserve">απόφαση </w:t>
      </w:r>
      <w:r w:rsidRPr="00A70E37">
        <w:rPr>
          <w:sz w:val="22"/>
          <w:szCs w:val="22"/>
          <w:lang w:val="el-GR" w:eastAsia="el-GR"/>
        </w:rPr>
        <w:t>εφαρμόζεται</w:t>
      </w:r>
      <w:r>
        <w:rPr>
          <w:sz w:val="22"/>
          <w:szCs w:val="22"/>
          <w:lang w:val="el-GR" w:eastAsia="el-GR"/>
        </w:rPr>
        <w:t xml:space="preserve"> σε όλους </w:t>
      </w:r>
      <w:r w:rsidRPr="00A70E37">
        <w:rPr>
          <w:sz w:val="22"/>
          <w:szCs w:val="22"/>
          <w:lang w:val="el-GR" w:eastAsia="el-GR"/>
        </w:rPr>
        <w:t>τους ανελκυστήρες</w:t>
      </w:r>
      <w:r>
        <w:rPr>
          <w:sz w:val="22"/>
          <w:szCs w:val="22"/>
          <w:lang w:val="el-GR" w:eastAsia="el-GR"/>
        </w:rPr>
        <w:t xml:space="preserve"> π</w:t>
      </w:r>
      <w:r w:rsidRPr="00A70E37">
        <w:rPr>
          <w:sz w:val="22"/>
          <w:szCs w:val="22"/>
          <w:lang w:val="el-GR" w:eastAsia="el-GR"/>
        </w:rPr>
        <w:t xml:space="preserve">ου </w:t>
      </w:r>
      <w:r>
        <w:rPr>
          <w:sz w:val="22"/>
          <w:szCs w:val="22"/>
          <w:lang w:val="el-GR" w:eastAsia="el-GR"/>
        </w:rPr>
        <w:t xml:space="preserve">εξυπηρετούν, σε μόνιμη βάση, </w:t>
      </w:r>
      <w:r w:rsidRPr="00A70E37">
        <w:rPr>
          <w:sz w:val="22"/>
          <w:szCs w:val="22"/>
          <w:lang w:val="el-GR" w:eastAsia="el-GR"/>
        </w:rPr>
        <w:t>κτ</w:t>
      </w:r>
      <w:r w:rsidR="002747EA">
        <w:rPr>
          <w:sz w:val="22"/>
          <w:szCs w:val="22"/>
          <w:lang w:val="el-GR" w:eastAsia="el-GR"/>
        </w:rPr>
        <w:t>ί</w:t>
      </w:r>
      <w:r>
        <w:rPr>
          <w:sz w:val="22"/>
          <w:szCs w:val="22"/>
          <w:lang w:val="el-GR" w:eastAsia="el-GR"/>
        </w:rPr>
        <w:t>ρια και κ</w:t>
      </w:r>
      <w:r w:rsidRPr="00A70E37">
        <w:rPr>
          <w:sz w:val="22"/>
          <w:szCs w:val="22"/>
          <w:lang w:val="el-GR" w:eastAsia="el-GR"/>
        </w:rPr>
        <w:t>ατασκευ</w:t>
      </w:r>
      <w:r>
        <w:rPr>
          <w:sz w:val="22"/>
          <w:szCs w:val="22"/>
          <w:lang w:val="el-GR" w:eastAsia="el-GR"/>
        </w:rPr>
        <w:t xml:space="preserve">ές </w:t>
      </w:r>
      <w:r w:rsidRPr="00A70E37">
        <w:rPr>
          <w:sz w:val="22"/>
          <w:szCs w:val="22"/>
          <w:lang w:val="el-GR" w:eastAsia="el-GR"/>
        </w:rPr>
        <w:t>και προορίζονται για τη μεταφορά</w:t>
      </w:r>
      <w:r w:rsidRPr="008E15CE">
        <w:rPr>
          <w:sz w:val="22"/>
          <w:szCs w:val="22"/>
          <w:lang w:val="el-GR" w:eastAsia="el-GR"/>
        </w:rPr>
        <w:t>:</w:t>
      </w:r>
    </w:p>
    <w:p w:rsidR="000D4400" w:rsidRPr="00A70E37" w:rsidRDefault="004D176F" w:rsidP="00935F38">
      <w:pPr>
        <w:autoSpaceDE w:val="0"/>
        <w:autoSpaceDN w:val="0"/>
        <w:adjustRightInd w:val="0"/>
        <w:spacing w:before="60" w:after="60"/>
        <w:ind w:left="360" w:right="-625"/>
        <w:jc w:val="both"/>
        <w:rPr>
          <w:sz w:val="22"/>
          <w:szCs w:val="22"/>
          <w:lang w:val="el-GR" w:eastAsia="el-GR"/>
        </w:rPr>
      </w:pPr>
      <w:r>
        <w:rPr>
          <w:sz w:val="22"/>
          <w:szCs w:val="22"/>
          <w:lang w:val="el-GR" w:eastAsia="el-GR"/>
        </w:rPr>
        <w:t>α.</w:t>
      </w:r>
      <w:r>
        <w:rPr>
          <w:sz w:val="22"/>
          <w:szCs w:val="22"/>
          <w:lang w:val="el-GR" w:eastAsia="el-GR"/>
        </w:rPr>
        <w:tab/>
      </w:r>
      <w:r w:rsidR="000D4400" w:rsidRPr="00A70E37">
        <w:rPr>
          <w:sz w:val="22"/>
          <w:szCs w:val="22"/>
          <w:lang w:val="el-GR" w:eastAsia="el-GR"/>
        </w:rPr>
        <w:t>προσώπων</w:t>
      </w:r>
    </w:p>
    <w:p w:rsidR="000D4400" w:rsidRPr="00A70E37" w:rsidRDefault="004D176F" w:rsidP="00935F38">
      <w:pPr>
        <w:autoSpaceDE w:val="0"/>
        <w:autoSpaceDN w:val="0"/>
        <w:adjustRightInd w:val="0"/>
        <w:spacing w:before="60" w:after="60"/>
        <w:ind w:left="360" w:right="-625"/>
        <w:jc w:val="both"/>
        <w:rPr>
          <w:sz w:val="22"/>
          <w:szCs w:val="22"/>
          <w:lang w:val="el-GR" w:eastAsia="el-GR"/>
        </w:rPr>
      </w:pPr>
      <w:r>
        <w:rPr>
          <w:sz w:val="22"/>
          <w:szCs w:val="22"/>
          <w:lang w:val="el-GR" w:eastAsia="el-GR"/>
        </w:rPr>
        <w:t>β.</w:t>
      </w:r>
      <w:r>
        <w:rPr>
          <w:sz w:val="22"/>
          <w:szCs w:val="22"/>
          <w:lang w:val="el-GR" w:eastAsia="el-GR"/>
        </w:rPr>
        <w:tab/>
      </w:r>
      <w:r w:rsidR="000D4400" w:rsidRPr="00A70E37">
        <w:rPr>
          <w:sz w:val="22"/>
          <w:szCs w:val="22"/>
          <w:lang w:val="el-GR" w:eastAsia="el-GR"/>
        </w:rPr>
        <w:t>προσώπων και αντικειμένων</w:t>
      </w:r>
    </w:p>
    <w:p w:rsidR="000D4400" w:rsidRPr="004D176F" w:rsidRDefault="004D176F" w:rsidP="00D91FDD">
      <w:pPr>
        <w:autoSpaceDE w:val="0"/>
        <w:autoSpaceDN w:val="0"/>
        <w:adjustRightInd w:val="0"/>
        <w:spacing w:before="60" w:after="60"/>
        <w:ind w:left="720" w:right="-625" w:hanging="360"/>
        <w:jc w:val="both"/>
        <w:rPr>
          <w:sz w:val="22"/>
          <w:szCs w:val="22"/>
          <w:lang w:val="el-GR" w:eastAsia="el-GR"/>
        </w:rPr>
      </w:pPr>
      <w:r>
        <w:rPr>
          <w:sz w:val="22"/>
          <w:szCs w:val="22"/>
          <w:lang w:val="el-GR" w:eastAsia="el-GR"/>
        </w:rPr>
        <w:t>γ.</w:t>
      </w:r>
      <w:r>
        <w:rPr>
          <w:sz w:val="22"/>
          <w:szCs w:val="22"/>
          <w:lang w:val="el-GR" w:eastAsia="el-GR"/>
        </w:rPr>
        <w:tab/>
      </w:r>
      <w:r w:rsidR="00425E6E">
        <w:rPr>
          <w:sz w:val="22"/>
          <w:szCs w:val="22"/>
          <w:lang w:val="el-GR" w:eastAsia="el-GR"/>
        </w:rPr>
        <w:t>μόνο</w:t>
      </w:r>
      <w:r w:rsidR="000D4400" w:rsidRPr="004D176F">
        <w:rPr>
          <w:sz w:val="22"/>
          <w:szCs w:val="22"/>
          <w:lang w:val="el-GR" w:eastAsia="el-GR"/>
        </w:rPr>
        <w:t xml:space="preserve"> αντικειμένων, εάν ο θαλαμίσκος είναι προσπελάσιμος, δηλαδή εάν ένα πρόσωπο μπορεί</w:t>
      </w:r>
      <w:r w:rsidR="00D91FDD">
        <w:rPr>
          <w:sz w:val="22"/>
          <w:szCs w:val="22"/>
          <w:lang w:val="el-GR" w:eastAsia="el-GR"/>
        </w:rPr>
        <w:br/>
      </w:r>
      <w:r w:rsidR="000D4400" w:rsidRPr="004D176F">
        <w:rPr>
          <w:sz w:val="22"/>
          <w:szCs w:val="22"/>
          <w:lang w:val="el-GR" w:eastAsia="el-GR"/>
        </w:rPr>
        <w:t>να εισέρχεται σε αυτόν χωρίς δυσκολία, και φέρει όργανα χειρισμού είτε εντός του θαλαμίσκου είτε σε σημείο προσιτό σε πρόσωπο εντός αυτού.</w:t>
      </w:r>
    </w:p>
    <w:p w:rsidR="000D4400" w:rsidRPr="00A70E37" w:rsidRDefault="000D4400" w:rsidP="00935F38">
      <w:pPr>
        <w:pStyle w:val="normal2"/>
        <w:numPr>
          <w:ilvl w:val="0"/>
          <w:numId w:val="1"/>
        </w:numPr>
        <w:spacing w:before="80" w:after="80" w:line="240" w:lineRule="auto"/>
        <w:ind w:right="-625"/>
        <w:rPr>
          <w:sz w:val="22"/>
          <w:szCs w:val="22"/>
        </w:rPr>
      </w:pPr>
      <w:r w:rsidRPr="00A70E37">
        <w:rPr>
          <w:sz w:val="22"/>
          <w:szCs w:val="22"/>
        </w:rPr>
        <w:t xml:space="preserve">Η παρούσα </w:t>
      </w:r>
      <w:r>
        <w:rPr>
          <w:sz w:val="22"/>
          <w:szCs w:val="22"/>
        </w:rPr>
        <w:t xml:space="preserve">απόφαση </w:t>
      </w:r>
      <w:r w:rsidRPr="00A70E37">
        <w:rPr>
          <w:sz w:val="22"/>
          <w:szCs w:val="22"/>
        </w:rPr>
        <w:t>δεν εφαρμόζεται</w:t>
      </w:r>
      <w:r w:rsidR="00B27FAA" w:rsidRPr="00E279BB">
        <w:rPr>
          <w:sz w:val="22"/>
          <w:szCs w:val="22"/>
        </w:rPr>
        <w:t xml:space="preserve"> </w:t>
      </w:r>
      <w:r w:rsidRPr="00A70E37">
        <w:rPr>
          <w:sz w:val="22"/>
          <w:szCs w:val="22"/>
        </w:rPr>
        <w:t>:</w:t>
      </w:r>
    </w:p>
    <w:p w:rsidR="000D4400" w:rsidRPr="00A70E37" w:rsidRDefault="000D4400" w:rsidP="00935F38">
      <w:pPr>
        <w:pStyle w:val="normal2"/>
        <w:tabs>
          <w:tab w:val="left" w:pos="357"/>
        </w:tabs>
        <w:spacing w:before="80" w:after="80" w:line="240" w:lineRule="auto"/>
        <w:ind w:left="360" w:right="-625"/>
        <w:rPr>
          <w:sz w:val="22"/>
          <w:szCs w:val="22"/>
        </w:rPr>
      </w:pPr>
      <w:r>
        <w:rPr>
          <w:sz w:val="22"/>
          <w:szCs w:val="22"/>
        </w:rPr>
        <w:t>α.</w:t>
      </w:r>
      <w:r w:rsidRPr="00A70E37">
        <w:rPr>
          <w:sz w:val="22"/>
          <w:szCs w:val="22"/>
        </w:rPr>
        <w:tab/>
        <w:t>στα ανυψωτικά μηχανήματα η ταχύτητα των οποίων δεν υπερβαίνει τα 0,15 m/s</w:t>
      </w:r>
    </w:p>
    <w:p w:rsidR="000D4400" w:rsidRPr="00A70E37" w:rsidRDefault="000D4400" w:rsidP="00935F38">
      <w:pPr>
        <w:pStyle w:val="normal2"/>
        <w:tabs>
          <w:tab w:val="left" w:pos="357"/>
        </w:tabs>
        <w:spacing w:before="80" w:after="80" w:line="240" w:lineRule="auto"/>
        <w:ind w:right="-625"/>
        <w:rPr>
          <w:sz w:val="22"/>
          <w:szCs w:val="22"/>
        </w:rPr>
      </w:pPr>
      <w:r w:rsidRPr="00A70E37">
        <w:rPr>
          <w:sz w:val="22"/>
          <w:szCs w:val="22"/>
        </w:rPr>
        <w:tab/>
        <w:t>β.</w:t>
      </w:r>
      <w:r w:rsidRPr="00A70E37">
        <w:rPr>
          <w:sz w:val="22"/>
          <w:szCs w:val="22"/>
        </w:rPr>
        <w:tab/>
        <w:t>στους ανελκυστήρες εργοταξίου</w:t>
      </w:r>
    </w:p>
    <w:p w:rsidR="000D4400" w:rsidRPr="00A70E37" w:rsidRDefault="000D4400" w:rsidP="00935F38">
      <w:pPr>
        <w:pStyle w:val="normal2"/>
        <w:tabs>
          <w:tab w:val="left" w:pos="357"/>
        </w:tabs>
        <w:spacing w:before="80" w:after="80" w:line="240" w:lineRule="auto"/>
        <w:ind w:left="720" w:right="-625" w:hanging="720"/>
        <w:rPr>
          <w:sz w:val="22"/>
          <w:szCs w:val="22"/>
        </w:rPr>
      </w:pPr>
      <w:r w:rsidRPr="00A70E37">
        <w:rPr>
          <w:sz w:val="22"/>
          <w:szCs w:val="22"/>
        </w:rPr>
        <w:tab/>
        <w:t>γ.</w:t>
      </w:r>
      <w:r w:rsidRPr="00A70E37">
        <w:rPr>
          <w:sz w:val="22"/>
          <w:szCs w:val="22"/>
        </w:rPr>
        <w:tab/>
        <w:t xml:space="preserve">στις εγκαταστάσεις που λειτουργούν με συρματόσχοινα, συμπεριλαμβανομένων των </w:t>
      </w:r>
      <w:proofErr w:type="spellStart"/>
      <w:r w:rsidRPr="00A70E37">
        <w:rPr>
          <w:sz w:val="22"/>
          <w:szCs w:val="22"/>
        </w:rPr>
        <w:t>σχοινοσιδηροδρόμων</w:t>
      </w:r>
      <w:proofErr w:type="spellEnd"/>
    </w:p>
    <w:p w:rsidR="000D4400" w:rsidRPr="00A70E37" w:rsidRDefault="000D4400" w:rsidP="00935F38">
      <w:pPr>
        <w:pStyle w:val="normal2"/>
        <w:tabs>
          <w:tab w:val="left" w:pos="357"/>
        </w:tabs>
        <w:spacing w:before="80" w:after="80" w:line="240" w:lineRule="auto"/>
        <w:ind w:left="720" w:right="-625" w:hanging="720"/>
        <w:rPr>
          <w:sz w:val="22"/>
          <w:szCs w:val="22"/>
        </w:rPr>
      </w:pPr>
      <w:r w:rsidRPr="00A70E37">
        <w:rPr>
          <w:sz w:val="22"/>
          <w:szCs w:val="22"/>
        </w:rPr>
        <w:tab/>
        <w:t>δ.</w:t>
      </w:r>
      <w:r w:rsidRPr="00A70E37">
        <w:rPr>
          <w:sz w:val="22"/>
          <w:szCs w:val="22"/>
        </w:rPr>
        <w:tab/>
        <w:t>στους ανελκυστήρες που έχουν σχεδιασθεί και κατασκευαστεί ειδικά για στρατιωτικούς ή αστυνομικούς σκοπούς</w:t>
      </w:r>
    </w:p>
    <w:p w:rsidR="000D4400" w:rsidRPr="00A70E37" w:rsidRDefault="000D4400" w:rsidP="00935F38">
      <w:pPr>
        <w:pStyle w:val="normal2"/>
        <w:tabs>
          <w:tab w:val="left" w:pos="357"/>
        </w:tabs>
        <w:spacing w:before="80" w:after="80" w:line="240" w:lineRule="auto"/>
        <w:ind w:left="720" w:right="-625" w:hanging="720"/>
        <w:rPr>
          <w:sz w:val="22"/>
          <w:szCs w:val="22"/>
        </w:rPr>
      </w:pPr>
      <w:r w:rsidRPr="00A70E37">
        <w:rPr>
          <w:sz w:val="22"/>
          <w:szCs w:val="22"/>
        </w:rPr>
        <w:tab/>
        <w:t>ε.</w:t>
      </w:r>
      <w:r w:rsidRPr="00A70E37">
        <w:rPr>
          <w:sz w:val="22"/>
          <w:szCs w:val="22"/>
        </w:rPr>
        <w:tab/>
        <w:t>στα ανυψωτικά μηχανήματα από τα οποία μπορούν να εκτελούνται εργασίες</w:t>
      </w:r>
    </w:p>
    <w:p w:rsidR="000D4400" w:rsidRPr="00A70E37" w:rsidRDefault="000D4400" w:rsidP="00935F38">
      <w:pPr>
        <w:pStyle w:val="normal2"/>
        <w:tabs>
          <w:tab w:val="left" w:pos="357"/>
        </w:tabs>
        <w:spacing w:before="80" w:after="80" w:line="240" w:lineRule="auto"/>
        <w:ind w:right="-625"/>
        <w:rPr>
          <w:sz w:val="22"/>
          <w:szCs w:val="22"/>
        </w:rPr>
      </w:pPr>
      <w:r w:rsidRPr="00A70E37">
        <w:rPr>
          <w:sz w:val="22"/>
          <w:szCs w:val="22"/>
        </w:rPr>
        <w:tab/>
        <w:t>στ.</w:t>
      </w:r>
      <w:r w:rsidRPr="00A70E37">
        <w:rPr>
          <w:sz w:val="22"/>
          <w:szCs w:val="22"/>
        </w:rPr>
        <w:tab/>
        <w:t>στους ανελκυστήρες φρεάτων ορυχείων</w:t>
      </w:r>
    </w:p>
    <w:p w:rsidR="000D4400" w:rsidRPr="00A70E37" w:rsidRDefault="000D4400" w:rsidP="00935F38">
      <w:pPr>
        <w:pStyle w:val="normal2"/>
        <w:tabs>
          <w:tab w:val="left" w:pos="357"/>
        </w:tabs>
        <w:spacing w:before="80" w:after="80" w:line="240" w:lineRule="auto"/>
        <w:ind w:left="720" w:right="-625" w:hanging="720"/>
        <w:rPr>
          <w:sz w:val="22"/>
          <w:szCs w:val="22"/>
        </w:rPr>
      </w:pPr>
      <w:r w:rsidRPr="00A70E37">
        <w:rPr>
          <w:sz w:val="22"/>
          <w:szCs w:val="22"/>
        </w:rPr>
        <w:tab/>
        <w:t>ζ.</w:t>
      </w:r>
      <w:r w:rsidRPr="00A70E37">
        <w:rPr>
          <w:sz w:val="22"/>
          <w:szCs w:val="22"/>
        </w:rPr>
        <w:tab/>
        <w:t>στα ανυψωτικά μηχανήματα που προορίζονται για την ανύψωση των συμμετεχόντων κατά τις καλλιτεχνικές παραστάσεις</w:t>
      </w:r>
    </w:p>
    <w:p w:rsidR="000D4400" w:rsidRPr="00A70E37" w:rsidRDefault="000D4400" w:rsidP="00935F38">
      <w:pPr>
        <w:pStyle w:val="normal2"/>
        <w:tabs>
          <w:tab w:val="left" w:pos="357"/>
        </w:tabs>
        <w:spacing w:before="80" w:after="80" w:line="240" w:lineRule="auto"/>
        <w:ind w:left="720" w:right="-625" w:hanging="720"/>
        <w:rPr>
          <w:sz w:val="22"/>
          <w:szCs w:val="22"/>
        </w:rPr>
      </w:pPr>
      <w:r w:rsidRPr="00A70E37">
        <w:rPr>
          <w:sz w:val="22"/>
          <w:szCs w:val="22"/>
        </w:rPr>
        <w:tab/>
        <w:t>η.</w:t>
      </w:r>
      <w:r w:rsidRPr="00A70E37">
        <w:rPr>
          <w:sz w:val="22"/>
          <w:szCs w:val="22"/>
        </w:rPr>
        <w:tab/>
        <w:t>στα ανυψωτικά μηχανήματα που είναι εγκατεστημένα στα μεταφορικά μέσα</w:t>
      </w:r>
    </w:p>
    <w:p w:rsidR="000D4400" w:rsidRPr="00A70E37" w:rsidRDefault="000D4400" w:rsidP="00935F38">
      <w:pPr>
        <w:pStyle w:val="normal2"/>
        <w:tabs>
          <w:tab w:val="left" w:pos="357"/>
        </w:tabs>
        <w:spacing w:before="80" w:after="80" w:line="240" w:lineRule="auto"/>
        <w:ind w:left="720" w:right="-625" w:hanging="720"/>
        <w:rPr>
          <w:sz w:val="22"/>
          <w:szCs w:val="22"/>
        </w:rPr>
      </w:pPr>
      <w:r w:rsidRPr="00A70E37">
        <w:rPr>
          <w:sz w:val="22"/>
          <w:szCs w:val="22"/>
        </w:rPr>
        <w:tab/>
        <w:t>θ.</w:t>
      </w:r>
      <w:r w:rsidRPr="00A70E37">
        <w:rPr>
          <w:sz w:val="22"/>
          <w:szCs w:val="22"/>
        </w:rPr>
        <w:tab/>
        <w:t>στα ανυψωτικά μηχανήματα που είναι συνδεδεμένα με μηχανήματα και προορίζονται αποκλειστικά για την πρόσβαση σε θέσεις εργασίας, συμπεριλαμβανομένης της πρόσβασης σε σημεία συντήρησης και επιθεώρησης μηχανημάτων</w:t>
      </w:r>
    </w:p>
    <w:p w:rsidR="000D4400" w:rsidRPr="00A70E37" w:rsidRDefault="000D4400" w:rsidP="00935F38">
      <w:pPr>
        <w:pStyle w:val="normal2"/>
        <w:tabs>
          <w:tab w:val="left" w:pos="357"/>
        </w:tabs>
        <w:spacing w:before="80" w:after="80" w:line="240" w:lineRule="auto"/>
        <w:ind w:right="-625"/>
        <w:rPr>
          <w:sz w:val="22"/>
          <w:szCs w:val="22"/>
        </w:rPr>
      </w:pPr>
      <w:r w:rsidRPr="00A70E37">
        <w:rPr>
          <w:sz w:val="22"/>
          <w:szCs w:val="22"/>
        </w:rPr>
        <w:tab/>
        <w:t>ι.</w:t>
      </w:r>
      <w:r w:rsidRPr="00A70E37">
        <w:rPr>
          <w:sz w:val="22"/>
          <w:szCs w:val="22"/>
        </w:rPr>
        <w:tab/>
        <w:t>στους οδοντωτούς σιδηροδρόμους</w:t>
      </w:r>
    </w:p>
    <w:p w:rsidR="000D4400" w:rsidRDefault="000D4400" w:rsidP="00935F38">
      <w:pPr>
        <w:pStyle w:val="normal2"/>
        <w:tabs>
          <w:tab w:val="left" w:pos="357"/>
        </w:tabs>
        <w:spacing w:before="80" w:after="80" w:line="240" w:lineRule="auto"/>
        <w:ind w:right="-625"/>
        <w:rPr>
          <w:b/>
          <w:sz w:val="22"/>
          <w:szCs w:val="22"/>
        </w:rPr>
      </w:pPr>
      <w:r w:rsidRPr="00A70E37">
        <w:rPr>
          <w:sz w:val="22"/>
          <w:szCs w:val="22"/>
        </w:rPr>
        <w:tab/>
        <w:t>ια.</w:t>
      </w:r>
      <w:r w:rsidRPr="00A70E37">
        <w:rPr>
          <w:sz w:val="22"/>
          <w:szCs w:val="22"/>
        </w:rPr>
        <w:tab/>
        <w:t>στις κυλιόμενες κλίμακες και στους κυλιόμενους διαδρόμους</w:t>
      </w:r>
      <w:r w:rsidRPr="00A70E37">
        <w:rPr>
          <w:b/>
          <w:sz w:val="22"/>
          <w:szCs w:val="22"/>
        </w:rPr>
        <w:t xml:space="preserve"> </w:t>
      </w:r>
    </w:p>
    <w:p w:rsidR="000D4400" w:rsidRDefault="000D4400" w:rsidP="00875D5E">
      <w:pPr>
        <w:autoSpaceDE w:val="0"/>
        <w:autoSpaceDN w:val="0"/>
        <w:adjustRightInd w:val="0"/>
        <w:ind w:right="-1"/>
        <w:jc w:val="center"/>
        <w:rPr>
          <w:b/>
          <w:sz w:val="22"/>
          <w:szCs w:val="22"/>
          <w:lang w:val="el-GR" w:eastAsia="el-GR"/>
        </w:rPr>
      </w:pPr>
    </w:p>
    <w:p w:rsidR="00951B9A" w:rsidRDefault="00951B9A" w:rsidP="00875D5E">
      <w:pPr>
        <w:ind w:right="-1"/>
        <w:rPr>
          <w:lang w:val="el-GR"/>
        </w:rPr>
      </w:pPr>
    </w:p>
    <w:p w:rsidR="003E1118" w:rsidRPr="00F9339C" w:rsidRDefault="003E1118" w:rsidP="00875D5E">
      <w:pPr>
        <w:autoSpaceDE w:val="0"/>
        <w:autoSpaceDN w:val="0"/>
        <w:adjustRightInd w:val="0"/>
        <w:ind w:right="-1"/>
        <w:jc w:val="center"/>
        <w:rPr>
          <w:b/>
          <w:sz w:val="22"/>
          <w:szCs w:val="22"/>
          <w:lang w:val="el-GR" w:eastAsia="el-GR"/>
        </w:rPr>
      </w:pPr>
      <w:r w:rsidRPr="00F9339C">
        <w:rPr>
          <w:b/>
          <w:sz w:val="22"/>
          <w:szCs w:val="22"/>
          <w:lang w:val="el-GR" w:eastAsia="el-GR"/>
        </w:rPr>
        <w:t>Ά ρ θ ρ ο   2</w:t>
      </w:r>
    </w:p>
    <w:p w:rsidR="003E1118" w:rsidRPr="00935F38" w:rsidRDefault="003E1118" w:rsidP="00875D5E">
      <w:pPr>
        <w:autoSpaceDE w:val="0"/>
        <w:autoSpaceDN w:val="0"/>
        <w:adjustRightInd w:val="0"/>
        <w:ind w:right="-1"/>
        <w:jc w:val="center"/>
        <w:rPr>
          <w:sz w:val="22"/>
          <w:szCs w:val="22"/>
          <w:lang w:val="el-GR" w:eastAsia="el-GR"/>
        </w:rPr>
      </w:pPr>
      <w:r w:rsidRPr="00935F38">
        <w:rPr>
          <w:sz w:val="22"/>
          <w:szCs w:val="22"/>
          <w:lang w:val="el-GR" w:eastAsia="el-GR"/>
        </w:rPr>
        <w:t>Ορισμοί</w:t>
      </w:r>
    </w:p>
    <w:p w:rsidR="003E1118" w:rsidRPr="00F9339C" w:rsidRDefault="003E1118" w:rsidP="00935F38">
      <w:pPr>
        <w:autoSpaceDE w:val="0"/>
        <w:autoSpaceDN w:val="0"/>
        <w:adjustRightInd w:val="0"/>
        <w:spacing w:before="120" w:after="120"/>
        <w:ind w:right="-625"/>
        <w:jc w:val="both"/>
        <w:rPr>
          <w:sz w:val="22"/>
          <w:szCs w:val="22"/>
          <w:lang w:val="el-GR" w:eastAsia="el-GR"/>
        </w:rPr>
      </w:pPr>
      <w:r w:rsidRPr="00F9339C">
        <w:rPr>
          <w:sz w:val="22"/>
          <w:szCs w:val="22"/>
          <w:lang w:val="el-GR" w:eastAsia="el-GR"/>
        </w:rPr>
        <w:t>Για τους σκοπούς της παρούσας απόφασης εφαρμόζονται ο</w:t>
      </w:r>
      <w:r>
        <w:rPr>
          <w:sz w:val="22"/>
          <w:szCs w:val="22"/>
          <w:lang w:val="el-GR" w:eastAsia="el-GR"/>
        </w:rPr>
        <w:t>ι παρακάτω ορισμοί.</w:t>
      </w:r>
    </w:p>
    <w:p w:rsidR="003E1118" w:rsidRPr="00F9339C" w:rsidRDefault="003E1118" w:rsidP="00935F38">
      <w:pPr>
        <w:autoSpaceDE w:val="0"/>
        <w:autoSpaceDN w:val="0"/>
        <w:adjustRightInd w:val="0"/>
        <w:spacing w:before="120" w:after="120"/>
        <w:ind w:right="-625"/>
        <w:jc w:val="both"/>
        <w:rPr>
          <w:sz w:val="22"/>
          <w:szCs w:val="22"/>
          <w:lang w:val="el-GR" w:eastAsia="el-GR"/>
        </w:rPr>
      </w:pPr>
      <w:r w:rsidRPr="00BE046F">
        <w:rPr>
          <w:b/>
          <w:sz w:val="22"/>
          <w:szCs w:val="22"/>
          <w:lang w:val="el-GR" w:eastAsia="el-GR"/>
        </w:rPr>
        <w:t>Ανελκυστήρας:</w:t>
      </w:r>
      <w:r w:rsidRPr="00F9339C">
        <w:rPr>
          <w:sz w:val="22"/>
          <w:szCs w:val="22"/>
          <w:lang w:val="el-GR" w:eastAsia="el-GR"/>
        </w:rPr>
        <w:t xml:space="preserve"> ανυψωτικό μηχάνημα το οποίο εξυπηρετεί καθορισμένα επίπεδα, μέσω θαλαμίσκου κινούμενου κατά μήκος άκαμπτων οδηγών με κλίση, ως προς το οριζόντιο επίπεδο</w:t>
      </w:r>
      <w:r w:rsidR="00CF0BB4">
        <w:rPr>
          <w:sz w:val="22"/>
          <w:szCs w:val="22"/>
          <w:lang w:val="el-GR" w:eastAsia="el-GR"/>
        </w:rPr>
        <w:t>, άνω των 15 μοιρών, ή ανυψωτικό μηχάνη</w:t>
      </w:r>
      <w:r w:rsidRPr="00F9339C">
        <w:rPr>
          <w:sz w:val="22"/>
          <w:szCs w:val="22"/>
          <w:lang w:val="el-GR" w:eastAsia="el-GR"/>
        </w:rPr>
        <w:t>μα τ</w:t>
      </w:r>
      <w:r w:rsidR="00CF0BB4">
        <w:rPr>
          <w:sz w:val="22"/>
          <w:szCs w:val="22"/>
          <w:lang w:val="el-GR" w:eastAsia="el-GR"/>
        </w:rPr>
        <w:t>ο</w:t>
      </w:r>
      <w:r w:rsidRPr="00F9339C">
        <w:rPr>
          <w:sz w:val="22"/>
          <w:szCs w:val="22"/>
          <w:lang w:val="el-GR" w:eastAsia="el-GR"/>
        </w:rPr>
        <w:t xml:space="preserve"> οποί</w:t>
      </w:r>
      <w:r w:rsidR="00CF0BB4">
        <w:rPr>
          <w:sz w:val="22"/>
          <w:szCs w:val="22"/>
          <w:lang w:val="el-GR" w:eastAsia="el-GR"/>
        </w:rPr>
        <w:t>ο</w:t>
      </w:r>
      <w:r w:rsidRPr="00F9339C">
        <w:rPr>
          <w:sz w:val="22"/>
          <w:szCs w:val="22"/>
          <w:lang w:val="el-GR" w:eastAsia="el-GR"/>
        </w:rPr>
        <w:t xml:space="preserve"> μετακιν</w:t>
      </w:r>
      <w:r w:rsidR="00CF0BB4">
        <w:rPr>
          <w:sz w:val="22"/>
          <w:szCs w:val="22"/>
          <w:lang w:val="el-GR" w:eastAsia="el-GR"/>
        </w:rPr>
        <w:t>εί</w:t>
      </w:r>
      <w:r w:rsidRPr="00F9339C">
        <w:rPr>
          <w:sz w:val="22"/>
          <w:szCs w:val="22"/>
          <w:lang w:val="el-GR" w:eastAsia="el-GR"/>
        </w:rPr>
        <w:t>ται σε πλήρως καθορισ</w:t>
      </w:r>
      <w:r w:rsidR="00CF0BB4">
        <w:rPr>
          <w:sz w:val="22"/>
          <w:szCs w:val="22"/>
          <w:lang w:val="el-GR" w:eastAsia="el-GR"/>
        </w:rPr>
        <w:t>μένη διαδρομή ακόμη και εάν αυτό δεν μετακινεί</w:t>
      </w:r>
      <w:r w:rsidRPr="00F9339C">
        <w:rPr>
          <w:sz w:val="22"/>
          <w:szCs w:val="22"/>
          <w:lang w:val="el-GR" w:eastAsia="el-GR"/>
        </w:rPr>
        <w:t>ται κατά μήκος άκαμπτων οδηγών</w:t>
      </w:r>
      <w:r>
        <w:rPr>
          <w:sz w:val="22"/>
          <w:szCs w:val="22"/>
          <w:lang w:val="el-GR" w:eastAsia="el-GR"/>
        </w:rPr>
        <w:t>.</w:t>
      </w:r>
    </w:p>
    <w:p w:rsidR="003E1118" w:rsidRPr="00F075D0" w:rsidRDefault="000B178F" w:rsidP="00935F38">
      <w:pPr>
        <w:autoSpaceDE w:val="0"/>
        <w:autoSpaceDN w:val="0"/>
        <w:adjustRightInd w:val="0"/>
        <w:spacing w:before="120" w:after="120"/>
        <w:ind w:right="-625"/>
        <w:jc w:val="both"/>
        <w:outlineLvl w:val="0"/>
        <w:rPr>
          <w:b/>
          <w:sz w:val="22"/>
          <w:szCs w:val="22"/>
          <w:lang w:val="el-GR"/>
        </w:rPr>
      </w:pPr>
      <w:r w:rsidRPr="00FE3C67">
        <w:rPr>
          <w:b/>
          <w:sz w:val="22"/>
          <w:szCs w:val="22"/>
          <w:lang w:val="el-GR"/>
        </w:rPr>
        <w:t>Ε</w:t>
      </w:r>
      <w:r w:rsidR="003E1118" w:rsidRPr="00FE3C67">
        <w:rPr>
          <w:b/>
          <w:sz w:val="22"/>
          <w:szCs w:val="22"/>
          <w:lang w:val="el-GR"/>
        </w:rPr>
        <w:t>γκαταστάτης:</w:t>
      </w:r>
      <w:r w:rsidR="00F104FA" w:rsidRPr="00FE3C67">
        <w:rPr>
          <w:sz w:val="22"/>
          <w:szCs w:val="22"/>
          <w:lang w:val="el-GR"/>
        </w:rPr>
        <w:t xml:space="preserve"> </w:t>
      </w:r>
      <w:r w:rsidR="003E1118" w:rsidRPr="00FE3C67">
        <w:rPr>
          <w:sz w:val="22"/>
          <w:szCs w:val="22"/>
          <w:lang w:val="el-GR"/>
        </w:rPr>
        <w:t>φυσικό ή νομικό πρόσωπο το οποίο αναλαμβάνει την ευθύνη του σχεδιασμού, της κατασκευής, της εγκατάστασης και της διάθεσης στην αγορά του ανελκυστήρα</w:t>
      </w:r>
      <w:r w:rsidR="00E22A5E">
        <w:rPr>
          <w:sz w:val="22"/>
          <w:szCs w:val="22"/>
          <w:lang w:val="el-GR"/>
        </w:rPr>
        <w:t xml:space="preserve">, </w:t>
      </w:r>
      <w:r w:rsidR="00E22A5E" w:rsidRPr="00FD3D1D">
        <w:rPr>
          <w:sz w:val="22"/>
          <w:szCs w:val="22"/>
          <w:lang w:val="el-GR"/>
        </w:rPr>
        <w:t>καθώς</w:t>
      </w:r>
      <w:r w:rsidR="00E22A5E">
        <w:rPr>
          <w:sz w:val="22"/>
          <w:szCs w:val="22"/>
          <w:lang w:val="el-GR"/>
        </w:rPr>
        <w:t xml:space="preserve"> και</w:t>
      </w:r>
      <w:r w:rsidR="00F075D0" w:rsidRPr="00FE3C67">
        <w:rPr>
          <w:sz w:val="22"/>
          <w:szCs w:val="22"/>
          <w:lang w:val="el-GR"/>
        </w:rPr>
        <w:t xml:space="preserve"> τις υποχρεώσεις του άρθρου 7, της </w:t>
      </w:r>
      <w:r w:rsidR="00354D2C">
        <w:rPr>
          <w:sz w:val="22"/>
          <w:szCs w:val="22"/>
          <w:lang w:val="el-GR" w:eastAsia="el-GR"/>
        </w:rPr>
        <w:t>α</w:t>
      </w:r>
      <w:r w:rsidR="00F075D0" w:rsidRPr="00FE3C67">
        <w:rPr>
          <w:sz w:val="22"/>
          <w:szCs w:val="22"/>
          <w:lang w:val="el-GR" w:eastAsia="el-GR"/>
        </w:rPr>
        <w:t>πόφασης 39507/167/Φ.9.2/13.04.2016 (Β΄</w:t>
      </w:r>
      <w:r w:rsidR="00CA13C7">
        <w:rPr>
          <w:sz w:val="22"/>
          <w:szCs w:val="22"/>
          <w:lang w:val="el-GR" w:eastAsia="el-GR"/>
        </w:rPr>
        <w:t xml:space="preserve"> </w:t>
      </w:r>
      <w:r w:rsidR="00F075D0" w:rsidRPr="00FE3C67">
        <w:rPr>
          <w:sz w:val="22"/>
          <w:szCs w:val="22"/>
          <w:lang w:val="el-GR" w:eastAsia="el-GR"/>
        </w:rPr>
        <w:t>1047).</w:t>
      </w:r>
      <w:r w:rsidR="00F075D0" w:rsidRPr="0072441F">
        <w:rPr>
          <w:sz w:val="22"/>
          <w:szCs w:val="22"/>
          <w:lang w:val="el-GR" w:eastAsia="el-GR"/>
        </w:rPr>
        <w:t xml:space="preserve"> </w:t>
      </w:r>
    </w:p>
    <w:p w:rsidR="003E1118" w:rsidRPr="000A5749" w:rsidRDefault="003E1118" w:rsidP="00935F38">
      <w:pPr>
        <w:autoSpaceDE w:val="0"/>
        <w:autoSpaceDN w:val="0"/>
        <w:adjustRightInd w:val="0"/>
        <w:spacing w:before="120" w:after="120"/>
        <w:ind w:right="-625"/>
        <w:jc w:val="both"/>
        <w:outlineLvl w:val="0"/>
        <w:rPr>
          <w:sz w:val="22"/>
          <w:szCs w:val="22"/>
          <w:lang w:val="el-GR"/>
        </w:rPr>
      </w:pPr>
      <w:r w:rsidRPr="00BE046F">
        <w:rPr>
          <w:b/>
          <w:sz w:val="22"/>
          <w:szCs w:val="22"/>
          <w:lang w:val="el-GR"/>
        </w:rPr>
        <w:lastRenderedPageBreak/>
        <w:t>Ενιαίο Μητρώο Ανελκυστήρων</w:t>
      </w:r>
      <w:r w:rsidRPr="000128BF">
        <w:rPr>
          <w:b/>
          <w:sz w:val="22"/>
          <w:szCs w:val="22"/>
          <w:lang w:val="el-GR"/>
        </w:rPr>
        <w:t>:</w:t>
      </w:r>
      <w:r w:rsidR="00590CE7">
        <w:rPr>
          <w:sz w:val="22"/>
          <w:szCs w:val="22"/>
          <w:lang w:val="el-GR"/>
        </w:rPr>
        <w:t xml:space="preserve"> </w:t>
      </w:r>
      <w:r w:rsidR="00D60488">
        <w:rPr>
          <w:sz w:val="22"/>
          <w:szCs w:val="22"/>
          <w:lang w:val="el-GR"/>
        </w:rPr>
        <w:t>μ</w:t>
      </w:r>
      <w:r w:rsidR="00E32FC4" w:rsidRPr="000A5749">
        <w:rPr>
          <w:sz w:val="22"/>
          <w:szCs w:val="22"/>
          <w:lang w:val="el-GR"/>
        </w:rPr>
        <w:t xml:space="preserve">ητρώο </w:t>
      </w:r>
      <w:r w:rsidR="00FD3D1D" w:rsidRPr="000A5749">
        <w:rPr>
          <w:sz w:val="22"/>
          <w:szCs w:val="22"/>
          <w:lang w:val="el-GR"/>
        </w:rPr>
        <w:t>κατά τις διατάξεις</w:t>
      </w:r>
      <w:r w:rsidR="00E32FC4" w:rsidRPr="000A5749">
        <w:rPr>
          <w:sz w:val="22"/>
          <w:szCs w:val="22"/>
          <w:lang w:val="el-GR"/>
        </w:rPr>
        <w:t xml:space="preserve"> </w:t>
      </w:r>
      <w:r w:rsidR="00FD3D1D" w:rsidRPr="000A5749">
        <w:rPr>
          <w:sz w:val="22"/>
          <w:szCs w:val="22"/>
          <w:lang w:val="el-GR"/>
        </w:rPr>
        <w:t>της παραγράφου 1, του</w:t>
      </w:r>
      <w:r w:rsidR="00E32FC4" w:rsidRPr="000A5749">
        <w:rPr>
          <w:sz w:val="22"/>
          <w:szCs w:val="22"/>
          <w:lang w:val="el-GR"/>
        </w:rPr>
        <w:t xml:space="preserve"> άρθρο</w:t>
      </w:r>
      <w:r w:rsidR="00FD3D1D" w:rsidRPr="000A5749">
        <w:rPr>
          <w:sz w:val="22"/>
          <w:szCs w:val="22"/>
          <w:lang w:val="el-GR"/>
        </w:rPr>
        <w:t>υ</w:t>
      </w:r>
      <w:r w:rsidR="00E32FC4" w:rsidRPr="000A5749">
        <w:rPr>
          <w:sz w:val="22"/>
          <w:szCs w:val="22"/>
          <w:lang w:val="el-GR"/>
        </w:rPr>
        <w:t xml:space="preserve"> 35, του νόμου 4712/2020 </w:t>
      </w:r>
      <w:r w:rsidR="00FD3D1D" w:rsidRPr="000A5749">
        <w:rPr>
          <w:sz w:val="22"/>
          <w:szCs w:val="22"/>
          <w:lang w:val="el-GR"/>
        </w:rPr>
        <w:t>(Α΄</w:t>
      </w:r>
      <w:r w:rsidR="00E32FC4" w:rsidRPr="000A5749">
        <w:rPr>
          <w:sz w:val="22"/>
          <w:szCs w:val="22"/>
          <w:lang w:val="el-GR"/>
        </w:rPr>
        <w:t xml:space="preserve"> 146)</w:t>
      </w:r>
      <w:r w:rsidR="00FD3D1D" w:rsidRPr="000A5749">
        <w:rPr>
          <w:sz w:val="22"/>
          <w:szCs w:val="22"/>
          <w:lang w:val="el-GR"/>
        </w:rPr>
        <w:t xml:space="preserve"> στο οποίο κα</w:t>
      </w:r>
      <w:r w:rsidR="000A5749">
        <w:rPr>
          <w:sz w:val="22"/>
          <w:szCs w:val="22"/>
          <w:lang w:val="el-GR"/>
        </w:rPr>
        <w:t>ταχωρίζονται όλοι οι εγκατεστημέ</w:t>
      </w:r>
      <w:r w:rsidR="00FD3D1D" w:rsidRPr="000A5749">
        <w:rPr>
          <w:sz w:val="22"/>
          <w:szCs w:val="22"/>
          <w:lang w:val="el-GR"/>
        </w:rPr>
        <w:t>νοι ανελκυστήρες</w:t>
      </w:r>
      <w:r w:rsidR="00DA4160" w:rsidRPr="000A5749">
        <w:rPr>
          <w:sz w:val="22"/>
          <w:szCs w:val="22"/>
          <w:lang w:val="el-GR"/>
        </w:rPr>
        <w:t xml:space="preserve"> και επιτρέπει </w:t>
      </w:r>
      <w:r w:rsidR="00F9070A" w:rsidRPr="000A5749">
        <w:rPr>
          <w:sz w:val="22"/>
          <w:szCs w:val="22"/>
          <w:lang w:val="el-GR"/>
        </w:rPr>
        <w:t xml:space="preserve">την ηλεκτρονική διαχείριση και παρακολούθηση της ροής </w:t>
      </w:r>
      <w:r w:rsidR="00DA4160" w:rsidRPr="000A5749">
        <w:rPr>
          <w:sz w:val="22"/>
          <w:szCs w:val="22"/>
          <w:lang w:val="el-GR"/>
        </w:rPr>
        <w:t>διαδικασιών</w:t>
      </w:r>
      <w:r w:rsidR="00F9070A" w:rsidRPr="000A5749">
        <w:rPr>
          <w:sz w:val="22"/>
          <w:szCs w:val="22"/>
          <w:lang w:val="el-GR"/>
        </w:rPr>
        <w:t xml:space="preserve"> που αφορούν στην εγκατάσταση, συντήρηση, έλεγχο και λειτουργία των ανελκυστήρων.</w:t>
      </w:r>
      <w:r w:rsidR="00385176" w:rsidRPr="000A5749">
        <w:rPr>
          <w:sz w:val="22"/>
          <w:szCs w:val="22"/>
          <w:lang w:val="el-GR"/>
        </w:rPr>
        <w:t xml:space="preserve"> </w:t>
      </w:r>
    </w:p>
    <w:p w:rsidR="00BE7625" w:rsidRDefault="0090604D" w:rsidP="00935F38">
      <w:pPr>
        <w:spacing w:before="120" w:after="120"/>
        <w:ind w:right="-625"/>
        <w:jc w:val="both"/>
        <w:rPr>
          <w:sz w:val="22"/>
          <w:szCs w:val="22"/>
          <w:lang w:val="el-GR"/>
        </w:rPr>
      </w:pPr>
      <w:r w:rsidRPr="00BE046F">
        <w:rPr>
          <w:b/>
          <w:sz w:val="22"/>
          <w:szCs w:val="22"/>
          <w:lang w:val="el-GR"/>
        </w:rPr>
        <w:t>Διαχειριστής:</w:t>
      </w:r>
      <w:r w:rsidR="00637CBB">
        <w:rPr>
          <w:sz w:val="22"/>
          <w:szCs w:val="22"/>
          <w:lang w:val="el-GR"/>
        </w:rPr>
        <w:t xml:space="preserve"> </w:t>
      </w:r>
      <w:r w:rsidRPr="00265BFC">
        <w:rPr>
          <w:sz w:val="22"/>
          <w:szCs w:val="22"/>
          <w:lang w:val="el-GR"/>
        </w:rPr>
        <w:t>φυσικό ή νομικό πρόσωπο</w:t>
      </w:r>
      <w:r w:rsidR="00FF4A93">
        <w:rPr>
          <w:sz w:val="22"/>
          <w:szCs w:val="22"/>
          <w:lang w:val="el-GR"/>
        </w:rPr>
        <w:t>,</w:t>
      </w:r>
      <w:r w:rsidRPr="00265BFC">
        <w:rPr>
          <w:sz w:val="22"/>
          <w:szCs w:val="22"/>
          <w:lang w:val="el-GR"/>
        </w:rPr>
        <w:t xml:space="preserve"> το οποίο εκπροσωπεί νόμιμ</w:t>
      </w:r>
      <w:r w:rsidR="002C37AC">
        <w:rPr>
          <w:sz w:val="22"/>
          <w:szCs w:val="22"/>
          <w:lang w:val="el-GR"/>
        </w:rPr>
        <w:t xml:space="preserve">α τον/τους ιδιοκτήτη/τες του </w:t>
      </w:r>
      <w:r w:rsidR="001F189B">
        <w:rPr>
          <w:sz w:val="22"/>
          <w:szCs w:val="22"/>
          <w:lang w:val="el-GR"/>
        </w:rPr>
        <w:t>κτιρ</w:t>
      </w:r>
      <w:r w:rsidRPr="00265BFC">
        <w:rPr>
          <w:sz w:val="22"/>
          <w:szCs w:val="22"/>
          <w:lang w:val="el-GR"/>
        </w:rPr>
        <w:t>ίου στο οποίο είναι εγκατεστημένος ο ανελκυστήρας</w:t>
      </w:r>
      <w:r w:rsidR="002123E3" w:rsidRPr="008460DA">
        <w:rPr>
          <w:sz w:val="22"/>
          <w:szCs w:val="22"/>
          <w:lang w:val="el-GR"/>
        </w:rPr>
        <w:t xml:space="preserve">, για θέματα που αφορούν </w:t>
      </w:r>
      <w:r w:rsidR="000F2A24" w:rsidRPr="008460DA">
        <w:rPr>
          <w:sz w:val="22"/>
          <w:szCs w:val="22"/>
          <w:lang w:val="el-GR"/>
        </w:rPr>
        <w:t>σ</w:t>
      </w:r>
      <w:r w:rsidR="002123E3" w:rsidRPr="008460DA">
        <w:rPr>
          <w:sz w:val="22"/>
          <w:szCs w:val="22"/>
          <w:lang w:val="el-GR"/>
        </w:rPr>
        <w:t>τις υποχρεώσεις του</w:t>
      </w:r>
      <w:r w:rsidR="000A5749" w:rsidRPr="000A5749">
        <w:rPr>
          <w:sz w:val="22"/>
          <w:szCs w:val="22"/>
          <w:lang w:val="el-GR"/>
        </w:rPr>
        <w:t>,</w:t>
      </w:r>
      <w:r w:rsidR="002123E3" w:rsidRPr="008460DA">
        <w:rPr>
          <w:sz w:val="22"/>
          <w:szCs w:val="22"/>
          <w:lang w:val="el-GR"/>
        </w:rPr>
        <w:t xml:space="preserve"> σύμφωνα με το άρθρο 11 της παρούσας απόφασης</w:t>
      </w:r>
      <w:r w:rsidR="00BE7625" w:rsidRPr="008460DA">
        <w:rPr>
          <w:sz w:val="22"/>
          <w:szCs w:val="22"/>
          <w:lang w:val="el-GR"/>
        </w:rPr>
        <w:t>.</w:t>
      </w:r>
      <w:r w:rsidR="008460DA">
        <w:rPr>
          <w:sz w:val="22"/>
          <w:szCs w:val="22"/>
          <w:lang w:val="el-GR"/>
        </w:rPr>
        <w:t xml:space="preserve"> </w:t>
      </w:r>
    </w:p>
    <w:p w:rsidR="00C82993" w:rsidRPr="00DC2C62" w:rsidRDefault="00CD3A0D" w:rsidP="00935F38">
      <w:pPr>
        <w:spacing w:before="120" w:after="120"/>
        <w:ind w:right="-625"/>
        <w:jc w:val="both"/>
        <w:rPr>
          <w:sz w:val="22"/>
          <w:szCs w:val="22"/>
          <w:lang w:val="el-GR"/>
        </w:rPr>
      </w:pPr>
      <w:r>
        <w:rPr>
          <w:b/>
          <w:sz w:val="22"/>
          <w:szCs w:val="22"/>
          <w:lang w:val="el-GR"/>
        </w:rPr>
        <w:t>Σ</w:t>
      </w:r>
      <w:r w:rsidR="00C82993" w:rsidRPr="0022295A">
        <w:rPr>
          <w:b/>
          <w:sz w:val="22"/>
          <w:szCs w:val="22"/>
          <w:lang w:val="el-GR"/>
        </w:rPr>
        <w:t>υντήρηση ανελκυστήρα:</w:t>
      </w:r>
      <w:r w:rsidR="00DB2199" w:rsidRPr="00CD3A0D">
        <w:rPr>
          <w:sz w:val="22"/>
          <w:szCs w:val="22"/>
          <w:lang w:val="el-GR"/>
        </w:rPr>
        <w:t xml:space="preserve"> </w:t>
      </w:r>
      <w:r w:rsidRPr="00CD3A0D">
        <w:rPr>
          <w:sz w:val="22"/>
          <w:szCs w:val="22"/>
          <w:lang w:val="el-GR"/>
        </w:rPr>
        <w:t>η προγραμμ</w:t>
      </w:r>
      <w:r>
        <w:rPr>
          <w:sz w:val="22"/>
          <w:szCs w:val="22"/>
          <w:lang w:val="el-GR"/>
        </w:rPr>
        <w:t xml:space="preserve">ατισμένη σε τακτά χρονικά διαστήματα </w:t>
      </w:r>
      <w:r w:rsidR="00B1454A" w:rsidRPr="00CD3A0D">
        <w:rPr>
          <w:sz w:val="22"/>
          <w:szCs w:val="22"/>
          <w:lang w:val="el-GR"/>
        </w:rPr>
        <w:t>σ</w:t>
      </w:r>
      <w:r w:rsidR="00B1454A">
        <w:rPr>
          <w:sz w:val="22"/>
          <w:szCs w:val="22"/>
          <w:lang w:val="el-GR"/>
        </w:rPr>
        <w:t>υντήρηση</w:t>
      </w:r>
      <w:r w:rsidR="00385176">
        <w:rPr>
          <w:sz w:val="22"/>
          <w:szCs w:val="22"/>
          <w:lang w:val="el-GR"/>
        </w:rPr>
        <w:t>,</w:t>
      </w:r>
      <w:r w:rsidR="00B1454A">
        <w:rPr>
          <w:sz w:val="22"/>
          <w:szCs w:val="22"/>
          <w:lang w:val="el-GR"/>
        </w:rPr>
        <w:t xml:space="preserve"> </w:t>
      </w:r>
      <w:r>
        <w:rPr>
          <w:sz w:val="22"/>
          <w:szCs w:val="22"/>
          <w:lang w:val="el-GR"/>
        </w:rPr>
        <w:t xml:space="preserve">η οποία </w:t>
      </w:r>
      <w:r w:rsidR="00B1454A">
        <w:rPr>
          <w:sz w:val="22"/>
          <w:szCs w:val="22"/>
          <w:lang w:val="el-GR"/>
        </w:rPr>
        <w:t xml:space="preserve">περιλαμβάνει το </w:t>
      </w:r>
      <w:r w:rsidR="00C82993">
        <w:rPr>
          <w:sz w:val="22"/>
          <w:szCs w:val="22"/>
          <w:lang w:val="el-GR"/>
        </w:rPr>
        <w:t>σ</w:t>
      </w:r>
      <w:r w:rsidR="00C82993" w:rsidRPr="00F9339C">
        <w:rPr>
          <w:sz w:val="22"/>
          <w:szCs w:val="22"/>
          <w:lang w:val="el-GR"/>
        </w:rPr>
        <w:t xml:space="preserve">ύνολο </w:t>
      </w:r>
      <w:r w:rsidR="00B1454A">
        <w:rPr>
          <w:sz w:val="22"/>
          <w:szCs w:val="22"/>
          <w:lang w:val="el-GR"/>
        </w:rPr>
        <w:t xml:space="preserve">των </w:t>
      </w:r>
      <w:r w:rsidR="00CE459E">
        <w:rPr>
          <w:sz w:val="22"/>
          <w:szCs w:val="22"/>
          <w:lang w:val="el-GR"/>
        </w:rPr>
        <w:t>π</w:t>
      </w:r>
      <w:r w:rsidR="00CE459E" w:rsidRPr="00CE459E">
        <w:rPr>
          <w:sz w:val="22"/>
          <w:szCs w:val="22"/>
          <w:lang w:val="el-GR"/>
        </w:rPr>
        <w:t>ροληπτικ</w:t>
      </w:r>
      <w:r w:rsidR="00CE459E">
        <w:rPr>
          <w:sz w:val="22"/>
          <w:szCs w:val="22"/>
          <w:lang w:val="el-GR"/>
        </w:rPr>
        <w:t>ών</w:t>
      </w:r>
      <w:r w:rsidR="00CE459E" w:rsidRPr="00745E9C">
        <w:rPr>
          <w:b/>
          <w:i/>
          <w:sz w:val="22"/>
          <w:szCs w:val="22"/>
          <w:lang w:val="el-GR"/>
        </w:rPr>
        <w:t xml:space="preserve"> </w:t>
      </w:r>
      <w:r w:rsidR="00C82993" w:rsidRPr="00F9339C">
        <w:rPr>
          <w:sz w:val="22"/>
          <w:szCs w:val="22"/>
          <w:lang w:val="el-GR"/>
        </w:rPr>
        <w:t xml:space="preserve">συστηματικών ενεργειών που αποσκοπούν </w:t>
      </w:r>
      <w:r w:rsidR="00806861">
        <w:rPr>
          <w:sz w:val="22"/>
          <w:szCs w:val="22"/>
          <w:lang w:val="el-GR"/>
        </w:rPr>
        <w:t>στο να αποτραπεί η απώλεια των ιδιοτήτων και της λειτουργικότητας του ανελκυστήρα</w:t>
      </w:r>
      <w:r w:rsidR="00385176">
        <w:rPr>
          <w:sz w:val="22"/>
          <w:szCs w:val="22"/>
          <w:lang w:val="el-GR"/>
        </w:rPr>
        <w:t>,</w:t>
      </w:r>
      <w:r w:rsidR="004563B8">
        <w:rPr>
          <w:sz w:val="22"/>
          <w:szCs w:val="22"/>
          <w:lang w:val="el-GR"/>
        </w:rPr>
        <w:t xml:space="preserve"> </w:t>
      </w:r>
      <w:r>
        <w:rPr>
          <w:sz w:val="22"/>
          <w:szCs w:val="22"/>
          <w:lang w:val="el-GR"/>
        </w:rPr>
        <w:t xml:space="preserve">καθώς και στην </w:t>
      </w:r>
      <w:r w:rsidR="00C82993" w:rsidRPr="00F9339C">
        <w:rPr>
          <w:sz w:val="22"/>
          <w:szCs w:val="22"/>
          <w:lang w:val="el-GR"/>
        </w:rPr>
        <w:t>ελαχιστοποίηση της πιθανότητας να περιέλθει ο ανελκυστήρας σε κατάσταση μη ομαλής λειτουργίας. Περιλαμβάνει λιπάνσεις, καθαρισμούς, ρυθμίσεις, ελέγχους για την εξακρίβωση της αξιόπιστης λειτουργίας τ</w:t>
      </w:r>
      <w:r w:rsidR="000C2D12">
        <w:rPr>
          <w:sz w:val="22"/>
          <w:szCs w:val="22"/>
          <w:lang w:val="el-GR"/>
        </w:rPr>
        <w:t xml:space="preserve">ου </w:t>
      </w:r>
      <w:r w:rsidR="00C82993" w:rsidRPr="00F9339C">
        <w:rPr>
          <w:sz w:val="22"/>
          <w:szCs w:val="22"/>
          <w:lang w:val="el-GR"/>
        </w:rPr>
        <w:t>εγκατ</w:t>
      </w:r>
      <w:r w:rsidR="000C2D12">
        <w:rPr>
          <w:sz w:val="22"/>
          <w:szCs w:val="22"/>
          <w:lang w:val="el-GR"/>
        </w:rPr>
        <w:t xml:space="preserve">εστημένου </w:t>
      </w:r>
      <w:r w:rsidR="004564B5">
        <w:rPr>
          <w:sz w:val="22"/>
          <w:szCs w:val="22"/>
          <w:lang w:val="el-GR"/>
        </w:rPr>
        <w:t>ανελκυστήρα</w:t>
      </w:r>
      <w:r w:rsidR="000C2D12">
        <w:rPr>
          <w:sz w:val="22"/>
          <w:szCs w:val="22"/>
          <w:lang w:val="el-GR"/>
        </w:rPr>
        <w:t xml:space="preserve"> καθώς </w:t>
      </w:r>
      <w:r w:rsidR="00C55E03">
        <w:rPr>
          <w:sz w:val="22"/>
          <w:szCs w:val="22"/>
          <w:lang w:val="el-GR"/>
        </w:rPr>
        <w:t xml:space="preserve">και </w:t>
      </w:r>
      <w:r w:rsidR="00C82993" w:rsidRPr="00F9339C">
        <w:rPr>
          <w:sz w:val="22"/>
          <w:szCs w:val="22"/>
          <w:lang w:val="el-GR"/>
        </w:rPr>
        <w:t>προγραμματισ</w:t>
      </w:r>
      <w:r w:rsidR="000334EC">
        <w:rPr>
          <w:sz w:val="22"/>
          <w:szCs w:val="22"/>
          <w:lang w:val="el-GR"/>
        </w:rPr>
        <w:t>μένη αντικατάσταση εξαρτημάτων.</w:t>
      </w:r>
    </w:p>
    <w:p w:rsidR="0023061F" w:rsidRPr="00FE3C67" w:rsidRDefault="003E1118" w:rsidP="00935F38">
      <w:pPr>
        <w:spacing w:before="120" w:after="120"/>
        <w:ind w:right="-625"/>
        <w:jc w:val="both"/>
        <w:rPr>
          <w:sz w:val="22"/>
          <w:szCs w:val="22"/>
          <w:lang w:val="el-GR"/>
        </w:rPr>
      </w:pPr>
      <w:r w:rsidRPr="00FE3C67">
        <w:rPr>
          <w:b/>
          <w:sz w:val="22"/>
          <w:szCs w:val="22"/>
          <w:lang w:val="el-GR"/>
        </w:rPr>
        <w:t>Συνεργείο συντήρησης:</w:t>
      </w:r>
      <w:r w:rsidR="006A3733" w:rsidRPr="00FE3C67">
        <w:rPr>
          <w:b/>
          <w:sz w:val="22"/>
          <w:szCs w:val="22"/>
          <w:lang w:val="el-GR"/>
        </w:rPr>
        <w:t xml:space="preserve"> </w:t>
      </w:r>
      <w:proofErr w:type="spellStart"/>
      <w:r w:rsidR="003461FC" w:rsidRPr="00FE3C67">
        <w:rPr>
          <w:sz w:val="22"/>
          <w:szCs w:val="22"/>
          <w:lang w:val="el-GR"/>
        </w:rPr>
        <w:t>αδειοδοτημένη</w:t>
      </w:r>
      <w:proofErr w:type="spellEnd"/>
      <w:r w:rsidR="003461FC" w:rsidRPr="00FE3C67">
        <w:rPr>
          <w:sz w:val="22"/>
          <w:szCs w:val="22"/>
          <w:lang w:val="el-GR"/>
        </w:rPr>
        <w:t xml:space="preserve"> </w:t>
      </w:r>
      <w:r w:rsidR="009A42C9" w:rsidRPr="00FE3C67">
        <w:rPr>
          <w:sz w:val="22"/>
          <w:szCs w:val="22"/>
          <w:lang w:val="el-GR"/>
        </w:rPr>
        <w:t xml:space="preserve">δομή </w:t>
      </w:r>
      <w:r w:rsidR="005969CB" w:rsidRPr="00FE3C67">
        <w:rPr>
          <w:sz w:val="22"/>
          <w:szCs w:val="22"/>
          <w:lang w:val="el-GR"/>
        </w:rPr>
        <w:t xml:space="preserve">για </w:t>
      </w:r>
      <w:r w:rsidR="00FC32B2" w:rsidRPr="00FE3C67">
        <w:rPr>
          <w:sz w:val="22"/>
          <w:szCs w:val="22"/>
          <w:lang w:val="el-GR"/>
        </w:rPr>
        <w:t xml:space="preserve">άσκηση </w:t>
      </w:r>
      <w:r w:rsidR="00B623F2" w:rsidRPr="00FE3C67">
        <w:rPr>
          <w:sz w:val="22"/>
          <w:szCs w:val="22"/>
          <w:lang w:val="el-GR"/>
        </w:rPr>
        <w:t xml:space="preserve">επιχειρηματικής </w:t>
      </w:r>
      <w:r w:rsidR="00FC32B2" w:rsidRPr="00FE3C67">
        <w:rPr>
          <w:sz w:val="22"/>
          <w:szCs w:val="22"/>
          <w:lang w:val="el-GR"/>
        </w:rPr>
        <w:t>δραστηριότητας</w:t>
      </w:r>
      <w:r w:rsidR="003461FC" w:rsidRPr="00FE3C67">
        <w:rPr>
          <w:sz w:val="22"/>
          <w:szCs w:val="22"/>
          <w:lang w:val="el-GR"/>
        </w:rPr>
        <w:t xml:space="preserve"> </w:t>
      </w:r>
      <w:r w:rsidR="00C21600" w:rsidRPr="00FE3C67">
        <w:rPr>
          <w:sz w:val="22"/>
          <w:szCs w:val="22"/>
          <w:lang w:val="el-GR"/>
        </w:rPr>
        <w:t>παροχή</w:t>
      </w:r>
      <w:r w:rsidR="00DF0A7D" w:rsidRPr="00FE3C67">
        <w:rPr>
          <w:sz w:val="22"/>
          <w:szCs w:val="22"/>
          <w:lang w:val="el-GR"/>
        </w:rPr>
        <w:t>ς</w:t>
      </w:r>
      <w:r w:rsidR="00C21600" w:rsidRPr="00FE3C67">
        <w:rPr>
          <w:sz w:val="22"/>
          <w:szCs w:val="22"/>
          <w:lang w:val="el-GR"/>
        </w:rPr>
        <w:t xml:space="preserve"> υπηρεσιών </w:t>
      </w:r>
      <w:r w:rsidRPr="00FE3C67">
        <w:rPr>
          <w:sz w:val="22"/>
          <w:szCs w:val="22"/>
          <w:lang w:val="el-GR"/>
        </w:rPr>
        <w:t>συντήρησης σε εγκατεστημένους ανελκυστήρες</w:t>
      </w:r>
      <w:r w:rsidR="007F7D6E">
        <w:rPr>
          <w:sz w:val="22"/>
          <w:szCs w:val="22"/>
          <w:lang w:val="el-GR"/>
        </w:rPr>
        <w:t xml:space="preserve"> από οποιασδήποτε μορφής επιχείρηση</w:t>
      </w:r>
      <w:r w:rsidR="005969CB" w:rsidRPr="00FE3C67">
        <w:rPr>
          <w:sz w:val="22"/>
          <w:szCs w:val="22"/>
          <w:lang w:val="el-GR"/>
        </w:rPr>
        <w:t>.</w:t>
      </w:r>
      <w:r w:rsidR="00841DC6" w:rsidRPr="00FE3C67">
        <w:rPr>
          <w:sz w:val="22"/>
          <w:szCs w:val="22"/>
          <w:lang w:val="el-GR"/>
        </w:rPr>
        <w:t xml:space="preserve"> </w:t>
      </w:r>
    </w:p>
    <w:p w:rsidR="00CB6BE6" w:rsidRPr="00FE3C67" w:rsidRDefault="007F7D6E" w:rsidP="00935F38">
      <w:pPr>
        <w:spacing w:before="120" w:after="120"/>
        <w:ind w:right="-625"/>
        <w:jc w:val="both"/>
        <w:rPr>
          <w:b/>
          <w:sz w:val="22"/>
          <w:szCs w:val="22"/>
          <w:lang w:val="el-GR"/>
        </w:rPr>
      </w:pPr>
      <w:r>
        <w:rPr>
          <w:b/>
          <w:sz w:val="22"/>
          <w:szCs w:val="22"/>
          <w:lang w:val="el-GR"/>
        </w:rPr>
        <w:t>Κ</w:t>
      </w:r>
      <w:r w:rsidR="00CB6BE6" w:rsidRPr="00FE3C67">
        <w:rPr>
          <w:b/>
          <w:sz w:val="22"/>
          <w:szCs w:val="22"/>
          <w:lang w:val="el-GR"/>
        </w:rPr>
        <w:t>ινητό συνεργείο:</w:t>
      </w:r>
      <w:r w:rsidR="00CB6BE6" w:rsidRPr="00FE3C67">
        <w:rPr>
          <w:sz w:val="22"/>
          <w:szCs w:val="22"/>
          <w:lang w:val="el-GR"/>
        </w:rPr>
        <w:t xml:space="preserve"> συνεργείο που συγκροτείται από προσωπικό του </w:t>
      </w:r>
      <w:proofErr w:type="spellStart"/>
      <w:r w:rsidR="00CB6BE6" w:rsidRPr="00FE3C67">
        <w:rPr>
          <w:sz w:val="22"/>
          <w:szCs w:val="22"/>
          <w:lang w:val="el-GR"/>
        </w:rPr>
        <w:t>αδειοδοτημένου</w:t>
      </w:r>
      <w:proofErr w:type="spellEnd"/>
      <w:r w:rsidR="00CB6BE6" w:rsidRPr="00FE3C67">
        <w:rPr>
          <w:sz w:val="22"/>
          <w:szCs w:val="22"/>
          <w:lang w:val="el-GR"/>
        </w:rPr>
        <w:t xml:space="preserve"> συνεργείου συντήρησης για την εκτέλεση εργασιών συντήρησης στο χώρο του εγκατεστημένου ανελκυστήρα, με την προβλεπόμενη από το άρθρο 8</w:t>
      </w:r>
      <w:r w:rsidR="00A36A68" w:rsidRPr="00FE3C67">
        <w:rPr>
          <w:sz w:val="22"/>
          <w:szCs w:val="22"/>
          <w:lang w:val="el-GR"/>
        </w:rPr>
        <w:t>,</w:t>
      </w:r>
      <w:r w:rsidR="00AB3A16">
        <w:rPr>
          <w:sz w:val="22"/>
          <w:szCs w:val="22"/>
          <w:lang w:val="el-GR"/>
        </w:rPr>
        <w:t xml:space="preserve"> του </w:t>
      </w:r>
      <w:proofErr w:type="spellStart"/>
      <w:r w:rsidR="00AB3A16">
        <w:rPr>
          <w:sz w:val="22"/>
          <w:szCs w:val="22"/>
          <w:lang w:val="el-GR"/>
        </w:rPr>
        <w:t>π.δ</w:t>
      </w:r>
      <w:proofErr w:type="spellEnd"/>
      <w:r w:rsidR="00AB3A16">
        <w:rPr>
          <w:sz w:val="22"/>
          <w:szCs w:val="22"/>
          <w:lang w:val="el-GR"/>
        </w:rPr>
        <w:t>. 108/2013 (Α΄</w:t>
      </w:r>
      <w:r w:rsidR="00A36A68" w:rsidRPr="00FE3C67">
        <w:rPr>
          <w:sz w:val="22"/>
          <w:szCs w:val="22"/>
          <w:lang w:val="el-GR"/>
        </w:rPr>
        <w:t xml:space="preserve"> </w:t>
      </w:r>
      <w:r w:rsidR="00CB6BE6" w:rsidRPr="00FE3C67">
        <w:rPr>
          <w:sz w:val="22"/>
          <w:szCs w:val="22"/>
          <w:lang w:val="el-GR"/>
        </w:rPr>
        <w:t>141) στελέχωση</w:t>
      </w:r>
      <w:r w:rsidR="00A36A68" w:rsidRPr="00FE3C67">
        <w:rPr>
          <w:sz w:val="22"/>
          <w:szCs w:val="22"/>
          <w:lang w:val="el-GR"/>
        </w:rPr>
        <w:t>,</w:t>
      </w:r>
      <w:r w:rsidR="00CB6BE6" w:rsidRPr="00FE3C67">
        <w:rPr>
          <w:sz w:val="22"/>
          <w:szCs w:val="22"/>
          <w:lang w:val="el-GR"/>
        </w:rPr>
        <w:t xml:space="preserve"> για την εκτέλεση των εργασιών αυτών.</w:t>
      </w:r>
    </w:p>
    <w:p w:rsidR="009F78FC" w:rsidRPr="009045AA" w:rsidRDefault="003E1118" w:rsidP="00935F38">
      <w:pPr>
        <w:spacing w:before="120" w:after="120"/>
        <w:ind w:right="-625"/>
        <w:jc w:val="both"/>
        <w:rPr>
          <w:sz w:val="22"/>
          <w:szCs w:val="22"/>
          <w:lang w:val="el-GR"/>
        </w:rPr>
      </w:pPr>
      <w:r w:rsidRPr="00FE3C67">
        <w:rPr>
          <w:b/>
          <w:sz w:val="22"/>
          <w:szCs w:val="22"/>
          <w:lang w:val="el-GR"/>
        </w:rPr>
        <w:t>Υπεύθυνος συντηρητής:</w:t>
      </w:r>
      <w:r w:rsidRPr="00FE3C67">
        <w:rPr>
          <w:sz w:val="22"/>
          <w:szCs w:val="22"/>
          <w:lang w:val="el-GR"/>
        </w:rPr>
        <w:t xml:space="preserve"> φυσικό πρόσωπο</w:t>
      </w:r>
      <w:r w:rsidR="001F4E1E" w:rsidRPr="00FE3C67">
        <w:rPr>
          <w:sz w:val="22"/>
          <w:szCs w:val="22"/>
          <w:lang w:val="el-GR"/>
        </w:rPr>
        <w:t xml:space="preserve"> </w:t>
      </w:r>
      <w:r w:rsidR="002441AF" w:rsidRPr="00FE3C67">
        <w:rPr>
          <w:sz w:val="22"/>
          <w:szCs w:val="22"/>
          <w:lang w:val="el-GR"/>
        </w:rPr>
        <w:t xml:space="preserve">με δικαίωμα άσκησης επαγγελματικών δραστηριοτήτων </w:t>
      </w:r>
      <w:r w:rsidR="009F78FC" w:rsidRPr="00FE3C67">
        <w:rPr>
          <w:sz w:val="22"/>
          <w:szCs w:val="22"/>
          <w:lang w:val="el-GR"/>
        </w:rPr>
        <w:t>3</w:t>
      </w:r>
      <w:r w:rsidR="00DD4F5B" w:rsidRPr="00FE3C67">
        <w:rPr>
          <w:sz w:val="22"/>
          <w:szCs w:val="22"/>
          <w:vertAlign w:val="superscript"/>
          <w:lang w:val="el-GR"/>
        </w:rPr>
        <w:t>ης</w:t>
      </w:r>
      <w:r w:rsidR="00AB3A16" w:rsidRPr="00FE3C67">
        <w:rPr>
          <w:sz w:val="22"/>
          <w:szCs w:val="22"/>
          <w:lang w:val="el-GR"/>
        </w:rPr>
        <w:t xml:space="preserve">, </w:t>
      </w:r>
      <w:r w:rsidR="00146CCF" w:rsidRPr="00FE3C67">
        <w:rPr>
          <w:sz w:val="22"/>
          <w:szCs w:val="22"/>
          <w:lang w:val="el-GR"/>
        </w:rPr>
        <w:t>4</w:t>
      </w:r>
      <w:r w:rsidR="00146CCF" w:rsidRPr="00FE3C67">
        <w:rPr>
          <w:sz w:val="22"/>
          <w:szCs w:val="22"/>
          <w:vertAlign w:val="superscript"/>
          <w:lang w:val="el-GR"/>
        </w:rPr>
        <w:t>ης</w:t>
      </w:r>
      <w:r w:rsidR="00666AC1" w:rsidRPr="00FE3C67">
        <w:rPr>
          <w:sz w:val="22"/>
          <w:szCs w:val="22"/>
          <w:lang w:val="el-GR"/>
        </w:rPr>
        <w:t>,</w:t>
      </w:r>
      <w:r w:rsidR="00666AC1">
        <w:rPr>
          <w:sz w:val="22"/>
          <w:szCs w:val="22"/>
          <w:lang w:val="el-GR"/>
        </w:rPr>
        <w:t xml:space="preserve"> </w:t>
      </w:r>
      <w:r w:rsidR="00666AC1" w:rsidRPr="00FE3C67">
        <w:rPr>
          <w:sz w:val="22"/>
          <w:szCs w:val="22"/>
          <w:lang w:val="el-GR"/>
        </w:rPr>
        <w:t xml:space="preserve">ή </w:t>
      </w:r>
      <w:r w:rsidR="00146CCF" w:rsidRPr="00FE3C67">
        <w:rPr>
          <w:sz w:val="22"/>
          <w:szCs w:val="22"/>
          <w:lang w:val="el-GR"/>
        </w:rPr>
        <w:t xml:space="preserve"> 5</w:t>
      </w:r>
      <w:r w:rsidR="00146CCF" w:rsidRPr="00FE3C67">
        <w:rPr>
          <w:sz w:val="22"/>
          <w:szCs w:val="22"/>
          <w:vertAlign w:val="superscript"/>
          <w:lang w:val="el-GR"/>
        </w:rPr>
        <w:t>ης</w:t>
      </w:r>
      <w:r w:rsidR="003641C9" w:rsidRPr="00FE3C67">
        <w:rPr>
          <w:sz w:val="22"/>
          <w:szCs w:val="22"/>
          <w:lang w:val="el-GR"/>
        </w:rPr>
        <w:t xml:space="preserve"> βαθμίδας</w:t>
      </w:r>
      <w:r w:rsidR="00146CCF" w:rsidRPr="00FE3C67">
        <w:rPr>
          <w:sz w:val="22"/>
          <w:szCs w:val="22"/>
          <w:lang w:val="el-GR"/>
        </w:rPr>
        <w:t>,</w:t>
      </w:r>
      <w:r w:rsidR="001229BD" w:rsidRPr="00FE3C67">
        <w:rPr>
          <w:sz w:val="22"/>
          <w:szCs w:val="22"/>
          <w:lang w:val="el-GR"/>
        </w:rPr>
        <w:t xml:space="preserve"> </w:t>
      </w:r>
      <w:r w:rsidR="00FB7C9D" w:rsidRPr="00FE3C67">
        <w:rPr>
          <w:sz w:val="22"/>
          <w:szCs w:val="22"/>
          <w:lang w:val="el-GR"/>
        </w:rPr>
        <w:t xml:space="preserve">της Δ΄ </w:t>
      </w:r>
      <w:r w:rsidR="009F78FC" w:rsidRPr="00FE3C67">
        <w:rPr>
          <w:sz w:val="22"/>
          <w:szCs w:val="22"/>
          <w:lang w:val="el-GR"/>
        </w:rPr>
        <w:t xml:space="preserve">ειδικότητας </w:t>
      </w:r>
      <w:r w:rsidR="00047984" w:rsidRPr="00FE3C67">
        <w:rPr>
          <w:sz w:val="22"/>
          <w:szCs w:val="22"/>
          <w:lang w:val="el-GR"/>
        </w:rPr>
        <w:t xml:space="preserve">του </w:t>
      </w:r>
      <w:proofErr w:type="spellStart"/>
      <w:r w:rsidR="009F78FC" w:rsidRPr="00FE3C67">
        <w:rPr>
          <w:sz w:val="22"/>
          <w:szCs w:val="22"/>
          <w:lang w:val="el-GR"/>
        </w:rPr>
        <w:t>π.δ</w:t>
      </w:r>
      <w:proofErr w:type="spellEnd"/>
      <w:r w:rsidR="009F78FC" w:rsidRPr="00FE3C67">
        <w:rPr>
          <w:sz w:val="22"/>
          <w:szCs w:val="22"/>
          <w:lang w:val="el-GR"/>
        </w:rPr>
        <w:t>. 108/2013 (Α΄ 141),</w:t>
      </w:r>
      <w:r w:rsidR="001229BD" w:rsidRPr="00FE3C67">
        <w:rPr>
          <w:sz w:val="22"/>
          <w:szCs w:val="22"/>
          <w:lang w:val="el-GR"/>
        </w:rPr>
        <w:t xml:space="preserve"> </w:t>
      </w:r>
      <w:r w:rsidR="000D7B28" w:rsidRPr="00FE3C67">
        <w:rPr>
          <w:sz w:val="22"/>
          <w:szCs w:val="22"/>
          <w:lang w:val="el-GR"/>
        </w:rPr>
        <w:t xml:space="preserve">που αναλαμβάνει την </w:t>
      </w:r>
      <w:r w:rsidR="00D62D9E" w:rsidRPr="00FE3C67">
        <w:rPr>
          <w:sz w:val="22"/>
          <w:szCs w:val="22"/>
          <w:lang w:val="el-GR"/>
        </w:rPr>
        <w:t>ε</w:t>
      </w:r>
      <w:r w:rsidR="000D7B28" w:rsidRPr="00FE3C67">
        <w:rPr>
          <w:sz w:val="22"/>
          <w:szCs w:val="22"/>
          <w:lang w:val="el-GR"/>
        </w:rPr>
        <w:t>υ</w:t>
      </w:r>
      <w:r w:rsidR="00D62D9E" w:rsidRPr="00FE3C67">
        <w:rPr>
          <w:sz w:val="22"/>
          <w:szCs w:val="22"/>
          <w:lang w:val="el-GR"/>
        </w:rPr>
        <w:t>θ</w:t>
      </w:r>
      <w:r w:rsidR="000D7B28" w:rsidRPr="00FE3C67">
        <w:rPr>
          <w:sz w:val="22"/>
          <w:szCs w:val="22"/>
          <w:lang w:val="el-GR"/>
        </w:rPr>
        <w:t>ύ</w:t>
      </w:r>
      <w:r w:rsidR="00D62D9E" w:rsidRPr="00FE3C67">
        <w:rPr>
          <w:sz w:val="22"/>
          <w:szCs w:val="22"/>
          <w:lang w:val="el-GR"/>
        </w:rPr>
        <w:t>ν</w:t>
      </w:r>
      <w:r w:rsidR="000D7B28" w:rsidRPr="00FE3C67">
        <w:rPr>
          <w:sz w:val="22"/>
          <w:szCs w:val="22"/>
          <w:lang w:val="el-GR"/>
        </w:rPr>
        <w:t>η</w:t>
      </w:r>
      <w:r w:rsidR="00D62D9E" w:rsidRPr="00FE3C67">
        <w:rPr>
          <w:sz w:val="22"/>
          <w:szCs w:val="22"/>
          <w:lang w:val="el-GR"/>
        </w:rPr>
        <w:t xml:space="preserve"> </w:t>
      </w:r>
      <w:r w:rsidR="000D7B28" w:rsidRPr="00FE3C67">
        <w:rPr>
          <w:sz w:val="22"/>
          <w:szCs w:val="22"/>
          <w:lang w:val="el-GR"/>
        </w:rPr>
        <w:t xml:space="preserve">για </w:t>
      </w:r>
      <w:r w:rsidR="00D62D9E" w:rsidRPr="00FE3C67">
        <w:rPr>
          <w:sz w:val="22"/>
          <w:szCs w:val="22"/>
          <w:lang w:val="el-GR"/>
        </w:rPr>
        <w:t xml:space="preserve">τη συντήρηση </w:t>
      </w:r>
      <w:r w:rsidR="00804552" w:rsidRPr="00FE3C67">
        <w:rPr>
          <w:sz w:val="22"/>
          <w:szCs w:val="22"/>
          <w:lang w:val="el-GR"/>
        </w:rPr>
        <w:t xml:space="preserve">εγκατεστημένου </w:t>
      </w:r>
      <w:r w:rsidR="00D62D9E" w:rsidRPr="00FE3C67">
        <w:rPr>
          <w:sz w:val="22"/>
          <w:szCs w:val="22"/>
          <w:lang w:val="el-GR"/>
        </w:rPr>
        <w:t>ανελκυστήρα</w:t>
      </w:r>
      <w:r w:rsidR="00047984" w:rsidRPr="00FE3C67">
        <w:rPr>
          <w:sz w:val="22"/>
          <w:szCs w:val="22"/>
          <w:lang w:val="el-GR"/>
        </w:rPr>
        <w:t xml:space="preserve">, </w:t>
      </w:r>
      <w:r w:rsidR="003641C9" w:rsidRPr="00FE3C67">
        <w:rPr>
          <w:sz w:val="22"/>
          <w:szCs w:val="22"/>
          <w:lang w:val="el-GR"/>
        </w:rPr>
        <w:t>προΐσταται</w:t>
      </w:r>
      <w:r w:rsidR="00047984" w:rsidRPr="00FE3C67">
        <w:rPr>
          <w:sz w:val="22"/>
          <w:szCs w:val="22"/>
          <w:lang w:val="el-GR"/>
        </w:rPr>
        <w:t xml:space="preserve">, </w:t>
      </w:r>
      <w:r w:rsidR="00D62D9E" w:rsidRPr="00FE3C67">
        <w:rPr>
          <w:sz w:val="22"/>
          <w:szCs w:val="22"/>
          <w:lang w:val="el-GR"/>
        </w:rPr>
        <w:t xml:space="preserve">συντονίζει </w:t>
      </w:r>
      <w:r w:rsidR="00047984" w:rsidRPr="00FE3C67">
        <w:rPr>
          <w:sz w:val="22"/>
          <w:szCs w:val="22"/>
          <w:lang w:val="el-GR"/>
        </w:rPr>
        <w:t xml:space="preserve">και εποπτεύει </w:t>
      </w:r>
      <w:r w:rsidR="00D62D9E" w:rsidRPr="00FE3C67">
        <w:rPr>
          <w:sz w:val="22"/>
          <w:szCs w:val="22"/>
          <w:lang w:val="el-GR"/>
        </w:rPr>
        <w:t>τις εργασίες συντήρησης που εκτελεί</w:t>
      </w:r>
      <w:r w:rsidR="00804552" w:rsidRPr="00FE3C67">
        <w:rPr>
          <w:sz w:val="22"/>
          <w:szCs w:val="22"/>
          <w:lang w:val="el-GR"/>
        </w:rPr>
        <w:t xml:space="preserve"> </w:t>
      </w:r>
      <w:r w:rsidR="006C4E01" w:rsidRPr="00FE3C67">
        <w:rPr>
          <w:sz w:val="22"/>
          <w:szCs w:val="22"/>
          <w:lang w:val="el-GR"/>
        </w:rPr>
        <w:t xml:space="preserve">το </w:t>
      </w:r>
      <w:r w:rsidR="00D62D9E" w:rsidRPr="00FE3C67">
        <w:rPr>
          <w:sz w:val="22"/>
          <w:szCs w:val="22"/>
          <w:lang w:val="el-GR"/>
        </w:rPr>
        <w:t>κινητ</w:t>
      </w:r>
      <w:r w:rsidR="002C3793" w:rsidRPr="00FE3C67">
        <w:rPr>
          <w:sz w:val="22"/>
          <w:szCs w:val="22"/>
          <w:lang w:val="el-GR"/>
        </w:rPr>
        <w:t>ό</w:t>
      </w:r>
      <w:r w:rsidR="00804552" w:rsidRPr="00FE3C67">
        <w:rPr>
          <w:sz w:val="22"/>
          <w:szCs w:val="22"/>
          <w:lang w:val="el-GR"/>
        </w:rPr>
        <w:t xml:space="preserve"> </w:t>
      </w:r>
      <w:r w:rsidR="006C4E01" w:rsidRPr="00FE3C67">
        <w:rPr>
          <w:sz w:val="22"/>
          <w:szCs w:val="22"/>
          <w:lang w:val="el-GR"/>
        </w:rPr>
        <w:t>σ</w:t>
      </w:r>
      <w:r w:rsidR="00D62D9E" w:rsidRPr="00FE3C67">
        <w:rPr>
          <w:sz w:val="22"/>
          <w:szCs w:val="22"/>
          <w:lang w:val="el-GR"/>
        </w:rPr>
        <w:t>υνεργεί</w:t>
      </w:r>
      <w:r w:rsidR="002C3793" w:rsidRPr="00FE3C67">
        <w:rPr>
          <w:sz w:val="22"/>
          <w:szCs w:val="22"/>
          <w:lang w:val="el-GR"/>
        </w:rPr>
        <w:t>ο</w:t>
      </w:r>
      <w:r w:rsidR="00804552" w:rsidRPr="00FE3C67">
        <w:rPr>
          <w:sz w:val="22"/>
          <w:szCs w:val="22"/>
          <w:lang w:val="el-GR"/>
        </w:rPr>
        <w:t xml:space="preserve"> </w:t>
      </w:r>
      <w:r w:rsidR="00D62D9E" w:rsidRPr="00FE3C67">
        <w:rPr>
          <w:sz w:val="22"/>
          <w:szCs w:val="22"/>
          <w:lang w:val="el-GR"/>
        </w:rPr>
        <w:t>συντήρησης</w:t>
      </w:r>
      <w:r w:rsidR="007D5FA4" w:rsidRPr="00FE3C67">
        <w:rPr>
          <w:sz w:val="22"/>
          <w:szCs w:val="22"/>
          <w:lang w:val="el-GR"/>
        </w:rPr>
        <w:t xml:space="preserve"> και α</w:t>
      </w:r>
      <w:r w:rsidR="00394C73" w:rsidRPr="00FE3C67">
        <w:rPr>
          <w:sz w:val="22"/>
          <w:szCs w:val="22"/>
          <w:lang w:val="el-GR"/>
        </w:rPr>
        <w:t>ναλαμβάνει τις υποχρεώσεις του άρθρου 8</w:t>
      </w:r>
      <w:r w:rsidR="00676865" w:rsidRPr="00FE3C67">
        <w:rPr>
          <w:sz w:val="22"/>
          <w:szCs w:val="22"/>
          <w:lang w:val="el-GR"/>
        </w:rPr>
        <w:t>,</w:t>
      </w:r>
      <w:r w:rsidR="00394C73" w:rsidRPr="00FE3C67">
        <w:rPr>
          <w:sz w:val="22"/>
          <w:szCs w:val="22"/>
          <w:lang w:val="el-GR"/>
        </w:rPr>
        <w:t xml:space="preserve"> της παρούσας</w:t>
      </w:r>
      <w:r w:rsidR="00676865" w:rsidRPr="00FE3C67">
        <w:rPr>
          <w:sz w:val="22"/>
          <w:szCs w:val="22"/>
          <w:lang w:val="el-GR"/>
        </w:rPr>
        <w:t xml:space="preserve"> απόφασης</w:t>
      </w:r>
      <w:r w:rsidR="00394C73" w:rsidRPr="00FE3C67">
        <w:rPr>
          <w:sz w:val="22"/>
          <w:szCs w:val="22"/>
          <w:lang w:val="el-GR"/>
        </w:rPr>
        <w:t>.</w:t>
      </w:r>
      <w:r w:rsidR="00D62D9E" w:rsidRPr="009045AA">
        <w:rPr>
          <w:sz w:val="22"/>
          <w:szCs w:val="22"/>
          <w:lang w:val="el-GR"/>
        </w:rPr>
        <w:t xml:space="preserve"> </w:t>
      </w:r>
    </w:p>
    <w:p w:rsidR="003E1118" w:rsidRPr="009045AA" w:rsidRDefault="003E1118" w:rsidP="00935F38">
      <w:pPr>
        <w:spacing w:before="120" w:after="120"/>
        <w:ind w:right="-625"/>
        <w:jc w:val="both"/>
        <w:rPr>
          <w:sz w:val="22"/>
          <w:szCs w:val="22"/>
          <w:lang w:val="el-GR"/>
        </w:rPr>
      </w:pPr>
      <w:r w:rsidRPr="00BE046F">
        <w:rPr>
          <w:b/>
          <w:sz w:val="22"/>
          <w:szCs w:val="22"/>
          <w:lang w:val="el-GR"/>
        </w:rPr>
        <w:t>Έλεγχος συντήρησης:</w:t>
      </w:r>
      <w:r w:rsidRPr="009045AA">
        <w:rPr>
          <w:sz w:val="22"/>
          <w:szCs w:val="22"/>
          <w:lang w:val="el-GR"/>
        </w:rPr>
        <w:t xml:space="preserve"> η διενέργεια εποπτικού ελέγχου </w:t>
      </w:r>
      <w:r w:rsidR="005748F2">
        <w:rPr>
          <w:sz w:val="22"/>
          <w:szCs w:val="22"/>
          <w:lang w:val="el-GR"/>
        </w:rPr>
        <w:t xml:space="preserve">συντήρησης </w:t>
      </w:r>
      <w:r w:rsidRPr="009045AA">
        <w:rPr>
          <w:sz w:val="22"/>
          <w:szCs w:val="22"/>
          <w:lang w:val="el-GR"/>
        </w:rPr>
        <w:t xml:space="preserve">για την εύρυθμη λειτουργία του ανελκυστήρα </w:t>
      </w:r>
      <w:r w:rsidR="00F2229D" w:rsidRPr="009045AA">
        <w:rPr>
          <w:sz w:val="22"/>
          <w:szCs w:val="22"/>
          <w:lang w:val="el-GR"/>
        </w:rPr>
        <w:t xml:space="preserve">από τον υπεύθυνο συντηρητή, με </w:t>
      </w:r>
      <w:r w:rsidRPr="009045AA">
        <w:rPr>
          <w:sz w:val="22"/>
          <w:szCs w:val="22"/>
          <w:lang w:val="el-GR"/>
        </w:rPr>
        <w:t>φυσική παρουσία του στον τόπο εκτέλεσης των εργασιών συντήρησης.</w:t>
      </w:r>
    </w:p>
    <w:p w:rsidR="003E1118" w:rsidRPr="009045AA" w:rsidRDefault="00360227" w:rsidP="00935F38">
      <w:pPr>
        <w:pStyle w:val="a6"/>
        <w:spacing w:before="120" w:after="120" w:line="240" w:lineRule="auto"/>
        <w:ind w:left="0" w:right="-625"/>
        <w:contextualSpacing w:val="0"/>
        <w:jc w:val="both"/>
        <w:rPr>
          <w:rFonts w:ascii="Times New Roman" w:hAnsi="Times New Roman"/>
        </w:rPr>
      </w:pPr>
      <w:r w:rsidRPr="00BE046F">
        <w:rPr>
          <w:rFonts w:ascii="Times New Roman" w:hAnsi="Times New Roman"/>
          <w:b/>
          <w:bCs/>
        </w:rPr>
        <w:t>Διαπίστευση:</w:t>
      </w:r>
      <w:r w:rsidR="007248C7">
        <w:rPr>
          <w:rFonts w:ascii="Times New Roman" w:hAnsi="Times New Roman"/>
        </w:rPr>
        <w:t xml:space="preserve"> βεβαίωση που χορηγεί εθνικός ο</w:t>
      </w:r>
      <w:r w:rsidRPr="009045AA">
        <w:rPr>
          <w:rFonts w:ascii="Times New Roman" w:hAnsi="Times New Roman"/>
        </w:rPr>
        <w:t xml:space="preserve">ργανισμός </w:t>
      </w:r>
      <w:r w:rsidR="007248C7">
        <w:rPr>
          <w:rFonts w:ascii="Times New Roman" w:hAnsi="Times New Roman"/>
        </w:rPr>
        <w:t>δ</w:t>
      </w:r>
      <w:r w:rsidRPr="009045AA">
        <w:rPr>
          <w:rFonts w:ascii="Times New Roman" w:hAnsi="Times New Roman"/>
        </w:rPr>
        <w:t>ιαπί</w:t>
      </w:r>
      <w:r w:rsidR="00F50A9A" w:rsidRPr="009045AA">
        <w:rPr>
          <w:rFonts w:ascii="Times New Roman" w:hAnsi="Times New Roman"/>
        </w:rPr>
        <w:t xml:space="preserve">στευσης, ο οποίος λειτουργεί στο </w:t>
      </w:r>
      <w:r w:rsidRPr="009045AA">
        <w:rPr>
          <w:rFonts w:ascii="Times New Roman" w:hAnsi="Times New Roman"/>
        </w:rPr>
        <w:t>πλαίσι</w:t>
      </w:r>
      <w:r w:rsidR="00F50A9A" w:rsidRPr="009045AA">
        <w:rPr>
          <w:rFonts w:ascii="Times New Roman" w:hAnsi="Times New Roman"/>
        </w:rPr>
        <w:t>ο</w:t>
      </w:r>
      <w:r w:rsidRPr="009045AA">
        <w:rPr>
          <w:rFonts w:ascii="Times New Roman" w:hAnsi="Times New Roman"/>
        </w:rPr>
        <w:t xml:space="preserve"> των διατάξεων του Ευρωπαϊκού Κανονισμού </w:t>
      </w:r>
      <w:r w:rsidRPr="00A37E83">
        <w:rPr>
          <w:rFonts w:ascii="Times New Roman" w:hAnsi="Times New Roman"/>
        </w:rPr>
        <w:t>765/2008/ΕΚ,</w:t>
      </w:r>
      <w:r w:rsidR="007248C7">
        <w:rPr>
          <w:rFonts w:ascii="Times New Roman" w:hAnsi="Times New Roman"/>
        </w:rPr>
        <w:t xml:space="preserve"> ότι ένας οργανισμός α</w:t>
      </w:r>
      <w:r w:rsidRPr="009045AA">
        <w:rPr>
          <w:rFonts w:ascii="Times New Roman" w:hAnsi="Times New Roman"/>
        </w:rPr>
        <w:t xml:space="preserve">ξιολόγησης της </w:t>
      </w:r>
      <w:r w:rsidR="007248C7">
        <w:rPr>
          <w:rFonts w:ascii="Times New Roman" w:hAnsi="Times New Roman"/>
        </w:rPr>
        <w:t>σ</w:t>
      </w:r>
      <w:r w:rsidRPr="009045AA">
        <w:rPr>
          <w:rFonts w:ascii="Times New Roman" w:hAnsi="Times New Roman"/>
        </w:rPr>
        <w:t>υμμόρφωσης πληροί τις απαιτήσεις και τα κριτήρια που έχουν τεθεί από εναρμονισμένα πρότυπα και, όπου είναι εφαρμοστέο, τις ενδεχόμενες πρόσθετες απα</w:t>
      </w:r>
      <w:r w:rsidR="00F50A9A" w:rsidRPr="009045AA">
        <w:rPr>
          <w:rFonts w:ascii="Times New Roman" w:hAnsi="Times New Roman"/>
        </w:rPr>
        <w:t xml:space="preserve">ιτήσεις, συμπεριλαμβανομένων </w:t>
      </w:r>
      <w:r w:rsidRPr="009045AA">
        <w:rPr>
          <w:rFonts w:ascii="Times New Roman" w:hAnsi="Times New Roman"/>
        </w:rPr>
        <w:t xml:space="preserve">αυτών που καθορίζονται στα αντίστοιχα τομεακά συστήματα, για να εκτελεί μια συγκεκριμένη δραστηριότητα αξιολόγησης της συμμόρφωσης.  </w:t>
      </w:r>
    </w:p>
    <w:p w:rsidR="00526296" w:rsidRPr="009045AA" w:rsidRDefault="00360227" w:rsidP="00935F38">
      <w:pPr>
        <w:spacing w:before="120" w:after="120"/>
        <w:ind w:right="-625"/>
        <w:jc w:val="both"/>
        <w:rPr>
          <w:rFonts w:eastAsia="Calibri"/>
          <w:sz w:val="22"/>
          <w:szCs w:val="22"/>
          <w:lang w:val="el-GR"/>
        </w:rPr>
      </w:pPr>
      <w:r w:rsidRPr="00BE046F">
        <w:rPr>
          <w:rFonts w:eastAsia="Calibri"/>
          <w:b/>
          <w:bCs/>
          <w:sz w:val="22"/>
          <w:szCs w:val="22"/>
          <w:lang w:val="el-GR"/>
        </w:rPr>
        <w:t>Εθνικός Οργανισμός Διαπίστευσης:</w:t>
      </w:r>
      <w:r w:rsidR="00526296" w:rsidRPr="009045AA">
        <w:rPr>
          <w:rFonts w:eastAsia="Calibri"/>
          <w:sz w:val="22"/>
          <w:szCs w:val="22"/>
          <w:lang w:val="el-GR"/>
        </w:rPr>
        <w:t xml:space="preserve"> εθνικός οργανισμός που πραγματοποιεί</w:t>
      </w:r>
      <w:r w:rsidRPr="009045AA">
        <w:rPr>
          <w:rFonts w:eastAsia="Calibri"/>
          <w:sz w:val="22"/>
          <w:szCs w:val="22"/>
          <w:lang w:val="el-GR"/>
        </w:rPr>
        <w:t xml:space="preserve"> διαπιστεύσεις</w:t>
      </w:r>
      <w:r w:rsidR="00526296" w:rsidRPr="009045AA">
        <w:rPr>
          <w:rFonts w:eastAsia="Calibri"/>
          <w:sz w:val="22"/>
          <w:szCs w:val="22"/>
          <w:lang w:val="el-GR"/>
        </w:rPr>
        <w:t>,</w:t>
      </w:r>
      <w:r w:rsidRPr="009045AA">
        <w:rPr>
          <w:rFonts w:eastAsia="Calibri"/>
          <w:sz w:val="22"/>
          <w:szCs w:val="22"/>
          <w:lang w:val="el-GR"/>
        </w:rPr>
        <w:t xml:space="preserve"> βάσει εξουσίας που του παρέχει κράτος μέλος του Ευρωπαϊκού Οικονομικού Χώρου στο οποίο λειτουργεί και έχει οριστεί ως μοναδικός για την άσκηση της εξουσίας αυτής. </w:t>
      </w:r>
    </w:p>
    <w:p w:rsidR="003E1118" w:rsidRPr="009045AA" w:rsidRDefault="00360227" w:rsidP="00935F38">
      <w:pPr>
        <w:spacing w:before="120" w:after="120"/>
        <w:ind w:right="-625"/>
        <w:jc w:val="both"/>
        <w:rPr>
          <w:rFonts w:eastAsia="Calibri"/>
          <w:sz w:val="22"/>
          <w:szCs w:val="22"/>
          <w:lang w:val="el-GR"/>
        </w:rPr>
      </w:pPr>
      <w:r w:rsidRPr="00BE046F">
        <w:rPr>
          <w:rFonts w:eastAsia="Calibri"/>
          <w:b/>
          <w:bCs/>
          <w:sz w:val="22"/>
          <w:szCs w:val="22"/>
          <w:lang w:val="el-GR"/>
        </w:rPr>
        <w:t>Αξιολόγηση της συμμόρφωσης:</w:t>
      </w:r>
      <w:r w:rsidRPr="009045AA">
        <w:rPr>
          <w:rFonts w:eastAsia="Calibri"/>
          <w:sz w:val="22"/>
          <w:szCs w:val="22"/>
          <w:lang w:val="el-GR"/>
        </w:rPr>
        <w:t xml:space="preserve"> η διαδικασία με την οποία αποδεικνύεται κατά πόσον πληρούνται οι ειδικές απαιτήσεις που αφορούν προϊόν, διαδικασία, υπηρεσία, σύστημα, πρόσωπο ή φορέα.</w:t>
      </w:r>
    </w:p>
    <w:p w:rsidR="003E1118" w:rsidRPr="009045AA" w:rsidRDefault="00360227" w:rsidP="00935F38">
      <w:pPr>
        <w:pStyle w:val="a6"/>
        <w:spacing w:before="120" w:after="120" w:line="240" w:lineRule="auto"/>
        <w:ind w:left="0" w:right="-625"/>
        <w:contextualSpacing w:val="0"/>
        <w:jc w:val="both"/>
        <w:rPr>
          <w:rFonts w:ascii="Times New Roman" w:hAnsi="Times New Roman"/>
        </w:rPr>
      </w:pPr>
      <w:r w:rsidRPr="00BE046F">
        <w:rPr>
          <w:rFonts w:ascii="Times New Roman" w:hAnsi="Times New Roman"/>
          <w:b/>
          <w:bCs/>
        </w:rPr>
        <w:t>Οργανισμός αξιολόγησης της συμμόρφωσης</w:t>
      </w:r>
      <w:r w:rsidRPr="00BE046F">
        <w:rPr>
          <w:rFonts w:ascii="Times New Roman" w:hAnsi="Times New Roman"/>
          <w:b/>
        </w:rPr>
        <w:t>:</w:t>
      </w:r>
      <w:r w:rsidRPr="009045AA">
        <w:rPr>
          <w:rFonts w:ascii="Times New Roman" w:hAnsi="Times New Roman"/>
        </w:rPr>
        <w:t xml:space="preserve"> οργανισμός ο οποίος πραγματοποιεί δραστηριότητες αξιολόγησης της συμμόρφωσης, συμπεριλαμβανομένων βαθμονομήσεων, δοκιμών, πιστοποίησης και επιθεώρησης.</w:t>
      </w:r>
    </w:p>
    <w:p w:rsidR="003E1118" w:rsidRPr="00734136" w:rsidRDefault="00360227" w:rsidP="00935F38">
      <w:pPr>
        <w:keepNext/>
        <w:suppressAutoHyphens/>
        <w:autoSpaceDE w:val="0"/>
        <w:autoSpaceDN w:val="0"/>
        <w:adjustRightInd w:val="0"/>
        <w:spacing w:before="120" w:after="120"/>
        <w:ind w:right="-625"/>
        <w:jc w:val="both"/>
        <w:rPr>
          <w:sz w:val="22"/>
          <w:szCs w:val="22"/>
          <w:lang w:val="el-GR"/>
        </w:rPr>
      </w:pPr>
      <w:r w:rsidRPr="00BE046F">
        <w:rPr>
          <w:b/>
          <w:sz w:val="22"/>
          <w:szCs w:val="22"/>
          <w:lang w:val="el-GR"/>
        </w:rPr>
        <w:t>Κοινοποιημένος οργανισμός</w:t>
      </w:r>
      <w:r w:rsidR="00734136" w:rsidRPr="00734136">
        <w:rPr>
          <w:b/>
          <w:sz w:val="22"/>
          <w:szCs w:val="22"/>
          <w:lang w:val="el-GR"/>
        </w:rPr>
        <w:t xml:space="preserve"> (</w:t>
      </w:r>
      <w:r w:rsidR="00734136">
        <w:rPr>
          <w:b/>
          <w:sz w:val="22"/>
          <w:szCs w:val="22"/>
          <w:lang w:val="en-US"/>
        </w:rPr>
        <w:t>Notified</w:t>
      </w:r>
      <w:r w:rsidR="00734136" w:rsidRPr="00734136">
        <w:rPr>
          <w:b/>
          <w:sz w:val="22"/>
          <w:szCs w:val="22"/>
          <w:lang w:val="el-GR"/>
        </w:rPr>
        <w:t xml:space="preserve"> </w:t>
      </w:r>
      <w:r w:rsidR="00734136">
        <w:rPr>
          <w:b/>
          <w:sz w:val="22"/>
          <w:szCs w:val="22"/>
          <w:lang w:val="en-US"/>
        </w:rPr>
        <w:t>Body</w:t>
      </w:r>
      <w:r w:rsidR="00734136" w:rsidRPr="00734136">
        <w:rPr>
          <w:b/>
          <w:sz w:val="22"/>
          <w:szCs w:val="22"/>
          <w:lang w:val="el-GR"/>
        </w:rPr>
        <w:t>)</w:t>
      </w:r>
      <w:r w:rsidRPr="00BE046F">
        <w:rPr>
          <w:b/>
          <w:sz w:val="22"/>
          <w:szCs w:val="22"/>
          <w:lang w:val="el-GR"/>
        </w:rPr>
        <w:t>:</w:t>
      </w:r>
      <w:r w:rsidRPr="009045AA">
        <w:rPr>
          <w:b/>
          <w:sz w:val="22"/>
          <w:szCs w:val="22"/>
          <w:lang w:val="el-GR"/>
        </w:rPr>
        <w:t xml:space="preserve"> </w:t>
      </w:r>
      <w:r w:rsidRPr="009045AA">
        <w:rPr>
          <w:sz w:val="22"/>
          <w:szCs w:val="22"/>
          <w:lang w:val="el-GR"/>
        </w:rPr>
        <w:t xml:space="preserve">διαπιστευμένος οργανισμός αξιολόγησης της συμμόρφωσης, ο οποίος έχει ανακοινωθεί στην Ευρωπαϊκή Επιτροπή στα πλαίσια εφαρμογής και λειτουργίας της οδηγίας </w:t>
      </w:r>
      <w:r w:rsidRPr="009045AA">
        <w:rPr>
          <w:sz w:val="22"/>
          <w:szCs w:val="22"/>
          <w:lang w:val="el-GR" w:eastAsia="el-GR"/>
        </w:rPr>
        <w:t>2014/33/ΕΕ του Ευρωπαϊκού Κοινοβουλίου και του Συμβουλίου</w:t>
      </w:r>
      <w:r w:rsidRPr="009045AA">
        <w:rPr>
          <w:sz w:val="22"/>
          <w:szCs w:val="22"/>
          <w:lang w:val="el-GR"/>
        </w:rPr>
        <w:t xml:space="preserve">, σχετικά </w:t>
      </w:r>
      <w:r w:rsidRPr="009045AA">
        <w:rPr>
          <w:sz w:val="22"/>
          <w:szCs w:val="22"/>
          <w:lang w:val="el-GR" w:eastAsia="el-GR"/>
        </w:rPr>
        <w:t>με τους ανελκυστήρες και τα κατασκευαστικά στοιχεία ασφάλειας αυτών</w:t>
      </w:r>
      <w:r w:rsidRPr="009045AA">
        <w:rPr>
          <w:sz w:val="22"/>
          <w:szCs w:val="22"/>
          <w:lang w:val="el-GR"/>
        </w:rPr>
        <w:t xml:space="preserve"> (</w:t>
      </w:r>
      <w:r w:rsidRPr="009045AA">
        <w:rPr>
          <w:sz w:val="22"/>
          <w:szCs w:val="22"/>
          <w:lang w:val="el-GR" w:eastAsia="el-GR"/>
        </w:rPr>
        <w:t>EE L 96 της 29.03.2014).</w:t>
      </w:r>
    </w:p>
    <w:p w:rsidR="003E1118" w:rsidRPr="00D972B4" w:rsidRDefault="00360227" w:rsidP="00935F38">
      <w:pPr>
        <w:pStyle w:val="normal2"/>
        <w:tabs>
          <w:tab w:val="left" w:pos="0"/>
        </w:tabs>
        <w:spacing w:after="120" w:line="240" w:lineRule="auto"/>
        <w:ind w:right="-625"/>
        <w:rPr>
          <w:sz w:val="22"/>
          <w:szCs w:val="22"/>
        </w:rPr>
      </w:pPr>
      <w:r w:rsidRPr="00D972B4">
        <w:rPr>
          <w:b/>
          <w:bCs/>
          <w:sz w:val="22"/>
          <w:szCs w:val="22"/>
        </w:rPr>
        <w:t>Αναγνωρισμένος</w:t>
      </w:r>
      <w:r w:rsidRPr="00D972B4">
        <w:rPr>
          <w:b/>
          <w:sz w:val="22"/>
          <w:szCs w:val="22"/>
        </w:rPr>
        <w:t xml:space="preserve"> </w:t>
      </w:r>
      <w:r w:rsidRPr="00D972B4">
        <w:rPr>
          <w:b/>
          <w:bCs/>
          <w:sz w:val="22"/>
          <w:szCs w:val="22"/>
        </w:rPr>
        <w:t xml:space="preserve">οργανισμός αξιολόγησης της συμμόρφωσης: </w:t>
      </w:r>
      <w:r w:rsidRPr="00D972B4">
        <w:rPr>
          <w:sz w:val="22"/>
          <w:szCs w:val="22"/>
        </w:rPr>
        <w:t>διαπιστευμένος οργανισμός αξιολόγησης της συμμόρφωσης που έχει λάβει αναγνώριση / έγκριση δρ</w:t>
      </w:r>
      <w:r w:rsidR="009045AA" w:rsidRPr="00D972B4">
        <w:rPr>
          <w:sz w:val="22"/>
          <w:szCs w:val="22"/>
        </w:rPr>
        <w:t>αστηριοποίησης σε πεδί</w:t>
      </w:r>
      <w:r w:rsidR="006F4FA2">
        <w:rPr>
          <w:sz w:val="22"/>
          <w:szCs w:val="22"/>
        </w:rPr>
        <w:t>α</w:t>
      </w:r>
      <w:r w:rsidR="009045AA" w:rsidRPr="00D972B4">
        <w:rPr>
          <w:sz w:val="22"/>
          <w:szCs w:val="22"/>
        </w:rPr>
        <w:t xml:space="preserve"> </w:t>
      </w:r>
      <w:r w:rsidRPr="00D972B4">
        <w:rPr>
          <w:sz w:val="22"/>
          <w:szCs w:val="22"/>
        </w:rPr>
        <w:t>της εθνικής τεχνικής βιομηχανικής νομοθεσίας, με βάση το πλαίσιο των απαιτήσε</w:t>
      </w:r>
      <w:r w:rsidR="00354D2C">
        <w:rPr>
          <w:sz w:val="22"/>
          <w:szCs w:val="22"/>
        </w:rPr>
        <w:t>ων που του έχουν τεθεί από την κ</w:t>
      </w:r>
      <w:r w:rsidRPr="00D972B4">
        <w:rPr>
          <w:sz w:val="22"/>
          <w:szCs w:val="22"/>
        </w:rPr>
        <w:t xml:space="preserve">οινή </w:t>
      </w:r>
      <w:r w:rsidR="00354D2C">
        <w:rPr>
          <w:sz w:val="22"/>
          <w:szCs w:val="22"/>
        </w:rPr>
        <w:t>υπουργική α</w:t>
      </w:r>
      <w:r w:rsidRPr="00D972B4">
        <w:rPr>
          <w:sz w:val="22"/>
          <w:szCs w:val="22"/>
        </w:rPr>
        <w:t>πόφαση Φ.01.2/56790/ΔΠΠ</w:t>
      </w:r>
      <w:r w:rsidR="00773705">
        <w:rPr>
          <w:sz w:val="22"/>
          <w:szCs w:val="22"/>
        </w:rPr>
        <w:t xml:space="preserve"> </w:t>
      </w:r>
      <w:r w:rsidRPr="00D972B4">
        <w:rPr>
          <w:sz w:val="22"/>
          <w:szCs w:val="22"/>
        </w:rPr>
        <w:t>1828/31.05.2016 (</w:t>
      </w:r>
      <w:r w:rsidR="00E77559" w:rsidRPr="00E77559">
        <w:rPr>
          <w:sz w:val="22"/>
          <w:szCs w:val="22"/>
        </w:rPr>
        <w:t xml:space="preserve">B΄ </w:t>
      </w:r>
      <w:r w:rsidRPr="00E77559">
        <w:rPr>
          <w:sz w:val="22"/>
          <w:szCs w:val="22"/>
        </w:rPr>
        <w:t>1897</w:t>
      </w:r>
      <w:r w:rsidR="006F4FA2">
        <w:rPr>
          <w:sz w:val="22"/>
          <w:szCs w:val="22"/>
        </w:rPr>
        <w:t xml:space="preserve">). </w:t>
      </w:r>
    </w:p>
    <w:p w:rsidR="003E1118" w:rsidRPr="00F9339C" w:rsidRDefault="003E1118" w:rsidP="00935F38">
      <w:pPr>
        <w:pStyle w:val="normal2"/>
        <w:tabs>
          <w:tab w:val="left" w:pos="0"/>
        </w:tabs>
        <w:spacing w:after="120" w:line="240" w:lineRule="auto"/>
        <w:ind w:right="-625"/>
        <w:rPr>
          <w:sz w:val="22"/>
          <w:szCs w:val="22"/>
        </w:rPr>
      </w:pPr>
      <w:r w:rsidRPr="00BE046F">
        <w:rPr>
          <w:b/>
          <w:bCs/>
          <w:sz w:val="22"/>
          <w:szCs w:val="22"/>
        </w:rPr>
        <w:lastRenderedPageBreak/>
        <w:t>Αναγνωρισμένος</w:t>
      </w:r>
      <w:r w:rsidRPr="00BE046F">
        <w:rPr>
          <w:b/>
          <w:sz w:val="22"/>
          <w:szCs w:val="22"/>
        </w:rPr>
        <w:t xml:space="preserve"> φορέας </w:t>
      </w:r>
      <w:r w:rsidRPr="00BE046F">
        <w:rPr>
          <w:b/>
          <w:bCs/>
          <w:sz w:val="22"/>
          <w:szCs w:val="22"/>
        </w:rPr>
        <w:t>ελέγχου:</w:t>
      </w:r>
      <w:r w:rsidRPr="00F9339C">
        <w:rPr>
          <w:b/>
          <w:bCs/>
          <w:sz w:val="22"/>
          <w:szCs w:val="22"/>
        </w:rPr>
        <w:t xml:space="preserve"> </w:t>
      </w:r>
      <w:r w:rsidR="007248C7" w:rsidRPr="007248C7">
        <w:rPr>
          <w:bCs/>
          <w:sz w:val="22"/>
          <w:szCs w:val="22"/>
        </w:rPr>
        <w:t>α</w:t>
      </w:r>
      <w:r w:rsidR="00DB2D95" w:rsidRPr="00BE046F">
        <w:rPr>
          <w:bCs/>
          <w:sz w:val="22"/>
          <w:szCs w:val="22"/>
        </w:rPr>
        <w:t>ναγνωρισμένος</w:t>
      </w:r>
      <w:r w:rsidR="00DB2D95">
        <w:rPr>
          <w:b/>
          <w:bCs/>
          <w:sz w:val="22"/>
          <w:szCs w:val="22"/>
        </w:rPr>
        <w:t xml:space="preserve"> </w:t>
      </w:r>
      <w:r w:rsidRPr="00F9339C">
        <w:rPr>
          <w:sz w:val="22"/>
          <w:szCs w:val="22"/>
        </w:rPr>
        <w:t>οργανισμός αξιολόγησης της συμμόρφωσης</w:t>
      </w:r>
      <w:r>
        <w:rPr>
          <w:sz w:val="22"/>
          <w:szCs w:val="22"/>
        </w:rPr>
        <w:t xml:space="preserve"> </w:t>
      </w:r>
      <w:r w:rsidR="00DB2D95">
        <w:rPr>
          <w:sz w:val="22"/>
          <w:szCs w:val="22"/>
        </w:rPr>
        <w:t xml:space="preserve">για </w:t>
      </w:r>
      <w:r w:rsidR="00DB2D95" w:rsidRPr="005E4C71">
        <w:rPr>
          <w:sz w:val="22"/>
          <w:szCs w:val="22"/>
        </w:rPr>
        <w:t xml:space="preserve">τη διενέργεια </w:t>
      </w:r>
      <w:r w:rsidR="006C3534" w:rsidRPr="005E4C71">
        <w:rPr>
          <w:sz w:val="22"/>
          <w:szCs w:val="22"/>
        </w:rPr>
        <w:t>των προβλεπόμενων</w:t>
      </w:r>
      <w:r w:rsidR="005A7BAB" w:rsidRPr="005E4C71">
        <w:rPr>
          <w:sz w:val="22"/>
          <w:szCs w:val="22"/>
        </w:rPr>
        <w:t>,</w:t>
      </w:r>
      <w:r w:rsidR="006C3534" w:rsidRPr="005E4C71">
        <w:rPr>
          <w:sz w:val="22"/>
          <w:szCs w:val="22"/>
        </w:rPr>
        <w:t xml:space="preserve"> </w:t>
      </w:r>
      <w:r w:rsidR="00FC13FD" w:rsidRPr="005E4C71">
        <w:rPr>
          <w:sz w:val="22"/>
          <w:szCs w:val="22"/>
        </w:rPr>
        <w:t xml:space="preserve">στο άρθρο </w:t>
      </w:r>
      <w:r w:rsidR="003B2430" w:rsidRPr="005E4C71">
        <w:rPr>
          <w:sz w:val="22"/>
          <w:szCs w:val="22"/>
        </w:rPr>
        <w:t>1</w:t>
      </w:r>
      <w:r w:rsidR="00504088" w:rsidRPr="005E4C71">
        <w:rPr>
          <w:sz w:val="22"/>
          <w:szCs w:val="22"/>
        </w:rPr>
        <w:t>3</w:t>
      </w:r>
      <w:r w:rsidR="006C3534" w:rsidRPr="005E4C71">
        <w:rPr>
          <w:sz w:val="22"/>
          <w:szCs w:val="22"/>
        </w:rPr>
        <w:t xml:space="preserve"> της παρούσας</w:t>
      </w:r>
      <w:r w:rsidR="009045AA" w:rsidRPr="005E4C71">
        <w:rPr>
          <w:sz w:val="22"/>
          <w:szCs w:val="22"/>
        </w:rPr>
        <w:t>,</w:t>
      </w:r>
      <w:r w:rsidR="006C3534" w:rsidRPr="005E4C71">
        <w:rPr>
          <w:sz w:val="22"/>
          <w:szCs w:val="22"/>
        </w:rPr>
        <w:t xml:space="preserve"> </w:t>
      </w:r>
      <w:r w:rsidR="00DB2D95" w:rsidRPr="005E4C71">
        <w:rPr>
          <w:sz w:val="22"/>
          <w:szCs w:val="22"/>
        </w:rPr>
        <w:t>ελέγχων ανελκυστήρων</w:t>
      </w:r>
      <w:r w:rsidRPr="005E4C71">
        <w:rPr>
          <w:sz w:val="22"/>
          <w:szCs w:val="22"/>
        </w:rPr>
        <w:t>.</w:t>
      </w:r>
    </w:p>
    <w:p w:rsidR="003E1118" w:rsidRPr="00F9339C" w:rsidRDefault="003E1118" w:rsidP="00935F38">
      <w:pPr>
        <w:spacing w:before="120" w:after="120"/>
        <w:ind w:right="-625"/>
        <w:jc w:val="both"/>
        <w:rPr>
          <w:rFonts w:eastAsia="Calibri"/>
          <w:sz w:val="22"/>
          <w:szCs w:val="22"/>
          <w:lang w:val="el-GR"/>
        </w:rPr>
      </w:pPr>
      <w:r w:rsidRPr="00BE046F">
        <w:rPr>
          <w:rFonts w:eastAsia="Calibri"/>
          <w:b/>
          <w:sz w:val="22"/>
          <w:szCs w:val="22"/>
          <w:lang w:val="el-GR"/>
        </w:rPr>
        <w:t>Πιστοποιητικό ελέγχου</w:t>
      </w:r>
      <w:r w:rsidRPr="00935F38">
        <w:rPr>
          <w:rFonts w:eastAsia="Calibri"/>
          <w:b/>
          <w:sz w:val="22"/>
          <w:szCs w:val="22"/>
          <w:lang w:val="el-GR"/>
        </w:rPr>
        <w:t>:</w:t>
      </w:r>
      <w:r w:rsidR="007248C7">
        <w:rPr>
          <w:rFonts w:eastAsia="Calibri"/>
          <w:b/>
          <w:sz w:val="22"/>
          <w:szCs w:val="22"/>
          <w:lang w:val="el-GR"/>
        </w:rPr>
        <w:t xml:space="preserve"> </w:t>
      </w:r>
      <w:r w:rsidRPr="00F9339C">
        <w:rPr>
          <w:rFonts w:eastAsia="Calibri"/>
          <w:sz w:val="22"/>
          <w:szCs w:val="22"/>
          <w:lang w:val="el-GR"/>
        </w:rPr>
        <w:t xml:space="preserve">έγγραφο που εκδίδει αναγνωρισμένος φορέας ελέγχου, με το οποίο βεβαιώνεται η ικανοποίηση συγκεκριμένων απαιτήσεων </w:t>
      </w:r>
      <w:r>
        <w:rPr>
          <w:rFonts w:eastAsia="Calibri"/>
          <w:sz w:val="22"/>
          <w:szCs w:val="22"/>
          <w:lang w:val="el-GR"/>
        </w:rPr>
        <w:t xml:space="preserve">που </w:t>
      </w:r>
      <w:r w:rsidR="00184581">
        <w:rPr>
          <w:rFonts w:eastAsia="Calibri"/>
          <w:sz w:val="22"/>
          <w:szCs w:val="22"/>
          <w:lang w:val="el-GR"/>
        </w:rPr>
        <w:t>τίθενται</w:t>
      </w:r>
      <w:r>
        <w:rPr>
          <w:rFonts w:eastAsia="Calibri"/>
          <w:sz w:val="22"/>
          <w:szCs w:val="22"/>
          <w:lang w:val="el-GR"/>
        </w:rPr>
        <w:t xml:space="preserve"> από την </w:t>
      </w:r>
      <w:r w:rsidRPr="00C9593F">
        <w:rPr>
          <w:rFonts w:eastAsia="Calibri"/>
          <w:sz w:val="22"/>
          <w:szCs w:val="22"/>
          <w:lang w:val="el-GR"/>
        </w:rPr>
        <w:t>τεχνική νομοθεσία</w:t>
      </w:r>
      <w:r w:rsidR="00E57C3E">
        <w:rPr>
          <w:rFonts w:eastAsia="Calibri"/>
          <w:sz w:val="22"/>
          <w:szCs w:val="22"/>
          <w:lang w:val="el-GR"/>
        </w:rPr>
        <w:t xml:space="preserve"> στην οποία αναφέρεται</w:t>
      </w:r>
      <w:r w:rsidRPr="00F9339C">
        <w:rPr>
          <w:rFonts w:eastAsia="Calibri"/>
          <w:sz w:val="22"/>
          <w:szCs w:val="22"/>
          <w:lang w:val="el-GR"/>
        </w:rPr>
        <w:t>.</w:t>
      </w:r>
    </w:p>
    <w:p w:rsidR="003E1118" w:rsidRPr="00595AD9" w:rsidRDefault="00C73E0D" w:rsidP="00935F38">
      <w:pPr>
        <w:spacing w:before="120" w:after="120"/>
        <w:ind w:right="-625"/>
        <w:jc w:val="both"/>
        <w:rPr>
          <w:rFonts w:eastAsia="Calibri"/>
          <w:sz w:val="22"/>
          <w:szCs w:val="22"/>
          <w:lang w:val="el-GR"/>
        </w:rPr>
      </w:pPr>
      <w:r>
        <w:rPr>
          <w:rFonts w:eastAsia="Calibri"/>
          <w:b/>
          <w:sz w:val="22"/>
          <w:szCs w:val="22"/>
          <w:lang w:val="el-GR"/>
        </w:rPr>
        <w:t>Έ</w:t>
      </w:r>
      <w:r w:rsidR="003E1118" w:rsidRPr="00BE046F">
        <w:rPr>
          <w:rFonts w:eastAsia="Calibri"/>
          <w:b/>
          <w:sz w:val="22"/>
          <w:szCs w:val="22"/>
          <w:lang w:val="el-GR"/>
        </w:rPr>
        <w:t>λεγχος ανελκυστήρα:</w:t>
      </w:r>
      <w:r w:rsidR="003E1118" w:rsidRPr="005579F8">
        <w:rPr>
          <w:rFonts w:eastAsia="Calibri"/>
          <w:sz w:val="22"/>
          <w:szCs w:val="22"/>
          <w:lang w:val="el-GR"/>
        </w:rPr>
        <w:t xml:space="preserve"> </w:t>
      </w:r>
      <w:r>
        <w:rPr>
          <w:rFonts w:eastAsia="Calibri"/>
          <w:sz w:val="22"/>
          <w:szCs w:val="22"/>
          <w:lang w:val="el-GR"/>
        </w:rPr>
        <w:t>έλεγχος</w:t>
      </w:r>
      <w:r w:rsidR="00595AD9" w:rsidRPr="00595AD9">
        <w:rPr>
          <w:rFonts w:eastAsia="Calibri"/>
          <w:sz w:val="22"/>
          <w:szCs w:val="22"/>
          <w:lang w:val="el-GR"/>
        </w:rPr>
        <w:t xml:space="preserve">, </w:t>
      </w:r>
      <w:r w:rsidR="00595AD9">
        <w:rPr>
          <w:rFonts w:eastAsia="Calibri"/>
          <w:sz w:val="22"/>
          <w:szCs w:val="22"/>
          <w:lang w:val="el-GR"/>
        </w:rPr>
        <w:t xml:space="preserve">τακτικός ή έκτακτος, </w:t>
      </w:r>
      <w:r>
        <w:rPr>
          <w:rFonts w:eastAsia="Calibri"/>
          <w:sz w:val="22"/>
          <w:szCs w:val="22"/>
          <w:lang w:val="el-GR"/>
        </w:rPr>
        <w:t>που π</w:t>
      </w:r>
      <w:r w:rsidR="00D43C6B">
        <w:rPr>
          <w:rFonts w:eastAsia="Calibri"/>
          <w:sz w:val="22"/>
          <w:szCs w:val="22"/>
          <w:lang w:val="el-GR"/>
        </w:rPr>
        <w:t xml:space="preserve">ραγματοποιείται σε </w:t>
      </w:r>
      <w:r w:rsidR="00DA5F11">
        <w:rPr>
          <w:rFonts w:eastAsia="Calibri"/>
          <w:sz w:val="22"/>
          <w:szCs w:val="22"/>
          <w:lang w:val="el-GR"/>
        </w:rPr>
        <w:t>εγκ</w:t>
      </w:r>
      <w:r w:rsidR="00D43C6B">
        <w:rPr>
          <w:rFonts w:eastAsia="Calibri"/>
          <w:sz w:val="22"/>
          <w:szCs w:val="22"/>
          <w:lang w:val="el-GR"/>
        </w:rPr>
        <w:t>ατεστημένο</w:t>
      </w:r>
      <w:r w:rsidR="00DA5F11">
        <w:rPr>
          <w:rFonts w:eastAsia="Calibri"/>
          <w:sz w:val="22"/>
          <w:szCs w:val="22"/>
          <w:lang w:val="el-GR"/>
        </w:rPr>
        <w:t xml:space="preserve"> </w:t>
      </w:r>
      <w:r w:rsidR="003E1118">
        <w:rPr>
          <w:rFonts w:eastAsia="Calibri"/>
          <w:sz w:val="22"/>
          <w:szCs w:val="22"/>
          <w:lang w:val="el-GR"/>
        </w:rPr>
        <w:t>ανελκυστήρα από α</w:t>
      </w:r>
      <w:r w:rsidR="003E1118" w:rsidRPr="00F9339C">
        <w:rPr>
          <w:rFonts w:eastAsia="Calibri"/>
          <w:sz w:val="22"/>
          <w:szCs w:val="22"/>
          <w:lang w:val="el-GR"/>
        </w:rPr>
        <w:t xml:space="preserve">ναγνωρισμένο </w:t>
      </w:r>
      <w:r w:rsidR="003E1118">
        <w:rPr>
          <w:rFonts w:eastAsia="Calibri"/>
          <w:sz w:val="22"/>
          <w:szCs w:val="22"/>
          <w:lang w:val="el-GR"/>
        </w:rPr>
        <w:t>φ</w:t>
      </w:r>
      <w:r w:rsidR="003E1118" w:rsidRPr="00F9339C">
        <w:rPr>
          <w:rFonts w:eastAsia="Calibri"/>
          <w:sz w:val="22"/>
          <w:szCs w:val="22"/>
          <w:lang w:val="el-GR"/>
        </w:rPr>
        <w:t xml:space="preserve">ορέα </w:t>
      </w:r>
      <w:r w:rsidR="003E1118">
        <w:rPr>
          <w:rFonts w:eastAsia="Calibri"/>
          <w:sz w:val="22"/>
          <w:szCs w:val="22"/>
          <w:lang w:val="el-GR"/>
        </w:rPr>
        <w:t>ε</w:t>
      </w:r>
      <w:r w:rsidR="003E1118" w:rsidRPr="00F9339C">
        <w:rPr>
          <w:rFonts w:eastAsia="Calibri"/>
          <w:sz w:val="22"/>
          <w:szCs w:val="22"/>
          <w:lang w:val="el-GR"/>
        </w:rPr>
        <w:t>λέγχου</w:t>
      </w:r>
      <w:r>
        <w:rPr>
          <w:rFonts w:eastAsia="Calibri"/>
          <w:sz w:val="22"/>
          <w:szCs w:val="22"/>
          <w:lang w:val="el-GR"/>
        </w:rPr>
        <w:t xml:space="preserve"> </w:t>
      </w:r>
      <w:r w:rsidR="00595AD9">
        <w:rPr>
          <w:rFonts w:eastAsia="Calibri"/>
          <w:sz w:val="22"/>
          <w:szCs w:val="22"/>
          <w:lang w:val="el-GR"/>
        </w:rPr>
        <w:t xml:space="preserve">ή </w:t>
      </w:r>
      <w:r>
        <w:rPr>
          <w:rFonts w:eastAsia="Calibri"/>
          <w:sz w:val="22"/>
          <w:szCs w:val="22"/>
          <w:lang w:val="el-GR"/>
        </w:rPr>
        <w:t>από αρμόδια εθνική αρχή</w:t>
      </w:r>
      <w:r w:rsidR="000E4083">
        <w:rPr>
          <w:rFonts w:eastAsia="Calibri"/>
          <w:sz w:val="22"/>
          <w:szCs w:val="22"/>
          <w:lang w:val="el-GR"/>
        </w:rPr>
        <w:t>,</w:t>
      </w:r>
      <w:r w:rsidR="00595AD9">
        <w:rPr>
          <w:rFonts w:eastAsia="Calibri"/>
          <w:sz w:val="22"/>
          <w:szCs w:val="22"/>
          <w:lang w:val="el-GR"/>
        </w:rPr>
        <w:t xml:space="preserve"> για τη διαπίστωση της συμμόρφωσής του με τις απαιτήσεις της παρούσας νομοθεσίας.</w:t>
      </w:r>
    </w:p>
    <w:p w:rsidR="009405F0" w:rsidRPr="009405F0" w:rsidRDefault="000E16E2" w:rsidP="00935F38">
      <w:pPr>
        <w:spacing w:before="120" w:after="120"/>
        <w:ind w:right="-625"/>
        <w:jc w:val="both"/>
        <w:rPr>
          <w:rFonts w:eastAsia="Calibri"/>
          <w:sz w:val="22"/>
          <w:szCs w:val="22"/>
          <w:lang w:val="el-GR"/>
        </w:rPr>
      </w:pPr>
      <w:r w:rsidRPr="005E4C71">
        <w:rPr>
          <w:rFonts w:eastAsia="Calibri"/>
          <w:b/>
          <w:sz w:val="22"/>
          <w:szCs w:val="22"/>
          <w:lang w:val="el-GR"/>
        </w:rPr>
        <w:t>Ανελκυστήρας σε λειτουργία</w:t>
      </w:r>
      <w:r w:rsidR="009405F0" w:rsidRPr="005E4C71">
        <w:rPr>
          <w:rFonts w:eastAsia="Calibri"/>
          <w:b/>
          <w:sz w:val="22"/>
          <w:szCs w:val="22"/>
          <w:lang w:val="el-GR"/>
        </w:rPr>
        <w:t>:</w:t>
      </w:r>
      <w:r w:rsidR="009405F0" w:rsidRPr="005E4C71">
        <w:rPr>
          <w:rFonts w:eastAsia="Calibri"/>
          <w:sz w:val="22"/>
          <w:szCs w:val="22"/>
          <w:lang w:val="el-GR"/>
        </w:rPr>
        <w:t xml:space="preserve"> εγκατεστημένος ανελκυστήρας για τον οποίο δεν έχει εκδοθεί απόφαση διακοπής λειτουργίας</w:t>
      </w:r>
      <w:r w:rsidR="00B05FCE" w:rsidRPr="005E4C71">
        <w:rPr>
          <w:rFonts w:eastAsia="Calibri"/>
          <w:sz w:val="22"/>
          <w:szCs w:val="22"/>
          <w:lang w:val="el-GR"/>
        </w:rPr>
        <w:t>,</w:t>
      </w:r>
      <w:r w:rsidR="009405F0" w:rsidRPr="005E4C71">
        <w:rPr>
          <w:rFonts w:eastAsia="Calibri"/>
          <w:sz w:val="22"/>
          <w:szCs w:val="22"/>
          <w:lang w:val="el-GR"/>
        </w:rPr>
        <w:t xml:space="preserve"> σύμφωνα με τις διατάξεις </w:t>
      </w:r>
      <w:r w:rsidR="006267AD" w:rsidRPr="005E4C71">
        <w:rPr>
          <w:rFonts w:eastAsia="Calibri"/>
          <w:sz w:val="22"/>
          <w:szCs w:val="22"/>
          <w:lang w:val="el-GR"/>
        </w:rPr>
        <w:t xml:space="preserve">του άρθρου </w:t>
      </w:r>
      <w:r w:rsidR="003D6A26" w:rsidRPr="005E4C71">
        <w:rPr>
          <w:rFonts w:eastAsia="Calibri"/>
          <w:sz w:val="22"/>
          <w:szCs w:val="22"/>
          <w:lang w:val="el-GR"/>
        </w:rPr>
        <w:t>1</w:t>
      </w:r>
      <w:r w:rsidR="004960FA" w:rsidRPr="005E4C71">
        <w:rPr>
          <w:rFonts w:eastAsia="Calibri"/>
          <w:sz w:val="22"/>
          <w:szCs w:val="22"/>
          <w:lang w:val="el-GR"/>
        </w:rPr>
        <w:t>8</w:t>
      </w:r>
      <w:r w:rsidR="009405F0" w:rsidRPr="005E4C71">
        <w:rPr>
          <w:rFonts w:eastAsia="Calibri"/>
          <w:sz w:val="22"/>
          <w:szCs w:val="22"/>
          <w:lang w:val="el-GR"/>
        </w:rPr>
        <w:t>, ή δεν έχ</w:t>
      </w:r>
      <w:r w:rsidR="00D10207" w:rsidRPr="005E4C71">
        <w:rPr>
          <w:rFonts w:eastAsia="Calibri"/>
          <w:sz w:val="22"/>
          <w:szCs w:val="22"/>
          <w:lang w:val="el-GR"/>
        </w:rPr>
        <w:t xml:space="preserve">ει γίνει χρήση των </w:t>
      </w:r>
      <w:r w:rsidR="009405F0" w:rsidRPr="005E4C71">
        <w:rPr>
          <w:rFonts w:eastAsia="Calibri"/>
          <w:sz w:val="22"/>
          <w:szCs w:val="22"/>
          <w:lang w:val="el-GR"/>
        </w:rPr>
        <w:t>διατάξε</w:t>
      </w:r>
      <w:r w:rsidR="00D10207" w:rsidRPr="005E4C71">
        <w:rPr>
          <w:rFonts w:eastAsia="Calibri"/>
          <w:sz w:val="22"/>
          <w:szCs w:val="22"/>
          <w:lang w:val="el-GR"/>
        </w:rPr>
        <w:t>ων</w:t>
      </w:r>
      <w:r w:rsidR="009405F0" w:rsidRPr="005E4C71">
        <w:rPr>
          <w:rFonts w:eastAsia="Calibri"/>
          <w:sz w:val="22"/>
          <w:szCs w:val="22"/>
          <w:lang w:val="el-GR"/>
        </w:rPr>
        <w:t xml:space="preserve"> της </w:t>
      </w:r>
      <w:r w:rsidR="009405F0" w:rsidRPr="00201CE7">
        <w:rPr>
          <w:rFonts w:eastAsia="Calibri"/>
          <w:sz w:val="22"/>
          <w:szCs w:val="22"/>
          <w:lang w:val="el-GR"/>
        </w:rPr>
        <w:t xml:space="preserve">παραγράφου </w:t>
      </w:r>
      <w:r w:rsidR="00EB444B" w:rsidRPr="00201CE7">
        <w:rPr>
          <w:rFonts w:eastAsia="Calibri"/>
          <w:sz w:val="22"/>
          <w:szCs w:val="22"/>
          <w:lang w:val="el-GR"/>
        </w:rPr>
        <w:t xml:space="preserve">9 </w:t>
      </w:r>
      <w:r w:rsidR="009405F0" w:rsidRPr="00201CE7">
        <w:rPr>
          <w:rFonts w:eastAsia="Calibri"/>
          <w:sz w:val="22"/>
          <w:szCs w:val="22"/>
          <w:lang w:val="el-GR"/>
        </w:rPr>
        <w:t>του</w:t>
      </w:r>
      <w:r w:rsidR="009405F0" w:rsidRPr="005E4C71">
        <w:rPr>
          <w:rFonts w:eastAsia="Calibri"/>
          <w:sz w:val="22"/>
          <w:szCs w:val="22"/>
          <w:lang w:val="el-GR"/>
        </w:rPr>
        <w:t xml:space="preserve"> άρθρου </w:t>
      </w:r>
      <w:r w:rsidR="003D6A26" w:rsidRPr="005E4C71">
        <w:rPr>
          <w:rFonts w:eastAsia="Calibri"/>
          <w:sz w:val="22"/>
          <w:szCs w:val="22"/>
          <w:lang w:val="el-GR"/>
        </w:rPr>
        <w:t>5,</w:t>
      </w:r>
      <w:r w:rsidR="006267AD" w:rsidRPr="005E4C71">
        <w:rPr>
          <w:rFonts w:eastAsia="Calibri"/>
          <w:sz w:val="22"/>
          <w:szCs w:val="22"/>
          <w:lang w:val="el-GR"/>
        </w:rPr>
        <w:t xml:space="preserve"> </w:t>
      </w:r>
      <w:r w:rsidR="00897E35" w:rsidRPr="005E4C71">
        <w:rPr>
          <w:rFonts w:eastAsia="Calibri"/>
          <w:sz w:val="22"/>
          <w:szCs w:val="22"/>
          <w:lang w:val="el-GR"/>
        </w:rPr>
        <w:t xml:space="preserve">για διακοπή </w:t>
      </w:r>
      <w:r w:rsidR="00D10207" w:rsidRPr="005E4C71">
        <w:rPr>
          <w:rFonts w:eastAsia="Calibri"/>
          <w:sz w:val="22"/>
          <w:szCs w:val="22"/>
          <w:lang w:val="el-GR"/>
        </w:rPr>
        <w:t xml:space="preserve">της </w:t>
      </w:r>
      <w:r w:rsidR="00897E35" w:rsidRPr="005E4C71">
        <w:rPr>
          <w:rFonts w:eastAsia="Calibri"/>
          <w:sz w:val="22"/>
          <w:szCs w:val="22"/>
          <w:lang w:val="el-GR"/>
        </w:rPr>
        <w:t>λειτουργίας του</w:t>
      </w:r>
      <w:r w:rsidR="006267AD" w:rsidRPr="005E4C71">
        <w:rPr>
          <w:rFonts w:eastAsia="Calibri"/>
          <w:sz w:val="22"/>
          <w:szCs w:val="22"/>
          <w:lang w:val="el-GR"/>
        </w:rPr>
        <w:t>.</w:t>
      </w:r>
      <w:r w:rsidR="00897E35">
        <w:rPr>
          <w:rFonts w:eastAsia="Calibri"/>
          <w:sz w:val="22"/>
          <w:szCs w:val="22"/>
          <w:lang w:val="el-GR"/>
        </w:rPr>
        <w:t xml:space="preserve"> </w:t>
      </w:r>
      <w:r w:rsidR="00897E35" w:rsidRPr="009405F0">
        <w:rPr>
          <w:rFonts w:eastAsia="Calibri"/>
          <w:sz w:val="22"/>
          <w:szCs w:val="22"/>
          <w:lang w:val="el-GR"/>
        </w:rPr>
        <w:t xml:space="preserve"> </w:t>
      </w:r>
    </w:p>
    <w:p w:rsidR="001E3919" w:rsidRPr="00E33DFC" w:rsidRDefault="001E3919" w:rsidP="00875D5E">
      <w:pPr>
        <w:autoSpaceDE w:val="0"/>
        <w:autoSpaceDN w:val="0"/>
        <w:adjustRightInd w:val="0"/>
        <w:ind w:right="-1"/>
        <w:jc w:val="center"/>
        <w:rPr>
          <w:sz w:val="22"/>
          <w:szCs w:val="22"/>
          <w:lang w:val="el-GR" w:eastAsia="el-GR"/>
        </w:rPr>
      </w:pPr>
    </w:p>
    <w:p w:rsidR="00015A83" w:rsidRPr="00E33DFC" w:rsidRDefault="00015A83" w:rsidP="00875D5E">
      <w:pPr>
        <w:autoSpaceDE w:val="0"/>
        <w:autoSpaceDN w:val="0"/>
        <w:adjustRightInd w:val="0"/>
        <w:ind w:right="-1"/>
        <w:jc w:val="center"/>
        <w:rPr>
          <w:sz w:val="22"/>
          <w:szCs w:val="22"/>
          <w:lang w:val="el-GR" w:eastAsia="el-GR"/>
        </w:rPr>
      </w:pPr>
    </w:p>
    <w:p w:rsidR="00E279BB" w:rsidRPr="0072441F" w:rsidRDefault="00E279BB" w:rsidP="00935F38">
      <w:pPr>
        <w:autoSpaceDE w:val="0"/>
        <w:autoSpaceDN w:val="0"/>
        <w:adjustRightInd w:val="0"/>
        <w:ind w:right="-625"/>
        <w:jc w:val="center"/>
        <w:rPr>
          <w:b/>
          <w:sz w:val="22"/>
          <w:szCs w:val="22"/>
          <w:lang w:val="el-GR" w:eastAsia="el-GR"/>
        </w:rPr>
      </w:pPr>
      <w:r w:rsidRPr="0072441F">
        <w:rPr>
          <w:b/>
          <w:sz w:val="22"/>
          <w:szCs w:val="22"/>
          <w:lang w:val="el-GR" w:eastAsia="el-GR"/>
        </w:rPr>
        <w:t>Ά</w:t>
      </w:r>
      <w:r>
        <w:rPr>
          <w:b/>
          <w:sz w:val="22"/>
          <w:szCs w:val="22"/>
          <w:lang w:val="el-GR" w:eastAsia="el-GR"/>
        </w:rPr>
        <w:t xml:space="preserve"> </w:t>
      </w:r>
      <w:r w:rsidRPr="0072441F">
        <w:rPr>
          <w:b/>
          <w:sz w:val="22"/>
          <w:szCs w:val="22"/>
          <w:lang w:val="el-GR" w:eastAsia="el-GR"/>
        </w:rPr>
        <w:t>ρ</w:t>
      </w:r>
      <w:r>
        <w:rPr>
          <w:b/>
          <w:sz w:val="22"/>
          <w:szCs w:val="22"/>
          <w:lang w:val="el-GR" w:eastAsia="el-GR"/>
        </w:rPr>
        <w:t xml:space="preserve"> </w:t>
      </w:r>
      <w:r w:rsidRPr="0072441F">
        <w:rPr>
          <w:b/>
          <w:sz w:val="22"/>
          <w:szCs w:val="22"/>
          <w:lang w:val="el-GR" w:eastAsia="el-GR"/>
        </w:rPr>
        <w:t>θ</w:t>
      </w:r>
      <w:r>
        <w:rPr>
          <w:b/>
          <w:sz w:val="22"/>
          <w:szCs w:val="22"/>
          <w:lang w:val="el-GR" w:eastAsia="el-GR"/>
        </w:rPr>
        <w:t xml:space="preserve"> </w:t>
      </w:r>
      <w:r w:rsidRPr="0072441F">
        <w:rPr>
          <w:b/>
          <w:sz w:val="22"/>
          <w:szCs w:val="22"/>
          <w:lang w:val="el-GR" w:eastAsia="el-GR"/>
        </w:rPr>
        <w:t>ρ</w:t>
      </w:r>
      <w:r>
        <w:rPr>
          <w:b/>
          <w:sz w:val="22"/>
          <w:szCs w:val="22"/>
          <w:lang w:val="el-GR" w:eastAsia="el-GR"/>
        </w:rPr>
        <w:t xml:space="preserve"> </w:t>
      </w:r>
      <w:r w:rsidRPr="0072441F">
        <w:rPr>
          <w:b/>
          <w:sz w:val="22"/>
          <w:szCs w:val="22"/>
          <w:lang w:val="el-GR" w:eastAsia="el-GR"/>
        </w:rPr>
        <w:t>ο</w:t>
      </w:r>
      <w:r>
        <w:rPr>
          <w:b/>
          <w:sz w:val="22"/>
          <w:szCs w:val="22"/>
          <w:lang w:val="el-GR" w:eastAsia="el-GR"/>
        </w:rPr>
        <w:t xml:space="preserve"> </w:t>
      </w:r>
      <w:r w:rsidRPr="0072441F">
        <w:rPr>
          <w:b/>
          <w:sz w:val="22"/>
          <w:szCs w:val="22"/>
          <w:lang w:val="el-GR" w:eastAsia="el-GR"/>
        </w:rPr>
        <w:t xml:space="preserve"> </w:t>
      </w:r>
      <w:r>
        <w:rPr>
          <w:b/>
          <w:sz w:val="22"/>
          <w:szCs w:val="22"/>
          <w:lang w:val="el-GR" w:eastAsia="el-GR"/>
        </w:rPr>
        <w:t xml:space="preserve">  </w:t>
      </w:r>
      <w:r w:rsidRPr="0072441F">
        <w:rPr>
          <w:b/>
          <w:sz w:val="22"/>
          <w:szCs w:val="22"/>
          <w:lang w:val="el-GR" w:eastAsia="el-GR"/>
        </w:rPr>
        <w:t>3</w:t>
      </w:r>
    </w:p>
    <w:p w:rsidR="00E279BB" w:rsidRPr="00935F38" w:rsidRDefault="00E279BB" w:rsidP="00935F38">
      <w:pPr>
        <w:autoSpaceDE w:val="0"/>
        <w:autoSpaceDN w:val="0"/>
        <w:adjustRightInd w:val="0"/>
        <w:ind w:right="-625"/>
        <w:jc w:val="center"/>
        <w:rPr>
          <w:sz w:val="22"/>
          <w:szCs w:val="22"/>
          <w:lang w:val="el-GR" w:eastAsia="el-GR"/>
        </w:rPr>
      </w:pPr>
      <w:r w:rsidRPr="00935F38">
        <w:rPr>
          <w:sz w:val="22"/>
          <w:szCs w:val="22"/>
          <w:lang w:val="el-GR" w:eastAsia="el-GR"/>
        </w:rPr>
        <w:t>Γενικές απαιτήσεις</w:t>
      </w:r>
    </w:p>
    <w:p w:rsidR="00E279BB" w:rsidRDefault="00E279BB" w:rsidP="00935F38">
      <w:pPr>
        <w:numPr>
          <w:ilvl w:val="0"/>
          <w:numId w:val="2"/>
        </w:numPr>
        <w:tabs>
          <w:tab w:val="num" w:pos="426"/>
        </w:tabs>
        <w:autoSpaceDE w:val="0"/>
        <w:autoSpaceDN w:val="0"/>
        <w:adjustRightInd w:val="0"/>
        <w:spacing w:before="120" w:after="120"/>
        <w:ind w:left="426" w:right="-625" w:hanging="426"/>
        <w:jc w:val="both"/>
        <w:rPr>
          <w:sz w:val="22"/>
          <w:szCs w:val="22"/>
          <w:lang w:val="el-GR" w:eastAsia="el-GR"/>
        </w:rPr>
      </w:pPr>
      <w:r w:rsidRPr="0072441F">
        <w:rPr>
          <w:sz w:val="22"/>
          <w:szCs w:val="22"/>
          <w:lang w:val="el-GR" w:eastAsia="el-GR"/>
        </w:rPr>
        <w:t xml:space="preserve">Οι διατάξεις της παρούσας </w:t>
      </w:r>
      <w:r w:rsidR="00DA4166">
        <w:rPr>
          <w:sz w:val="22"/>
          <w:szCs w:val="22"/>
          <w:lang w:val="el-GR" w:eastAsia="el-GR"/>
        </w:rPr>
        <w:t>α</w:t>
      </w:r>
      <w:r>
        <w:rPr>
          <w:sz w:val="22"/>
          <w:szCs w:val="22"/>
          <w:lang w:val="el-GR" w:eastAsia="el-GR"/>
        </w:rPr>
        <w:t xml:space="preserve">πόφασης </w:t>
      </w:r>
      <w:r w:rsidR="00C6510F">
        <w:rPr>
          <w:sz w:val="22"/>
          <w:szCs w:val="22"/>
          <w:lang w:val="el-GR" w:eastAsia="el-GR"/>
        </w:rPr>
        <w:t>δε θίγουν την εφαρμογή των διατάξεων:</w:t>
      </w:r>
    </w:p>
    <w:p w:rsidR="00E279BB" w:rsidRDefault="00B36551" w:rsidP="009D00E9">
      <w:pPr>
        <w:autoSpaceDE w:val="0"/>
        <w:autoSpaceDN w:val="0"/>
        <w:adjustRightInd w:val="0"/>
        <w:spacing w:before="40" w:after="40"/>
        <w:ind w:left="851" w:right="-624" w:hanging="425"/>
        <w:jc w:val="both"/>
        <w:rPr>
          <w:sz w:val="22"/>
          <w:szCs w:val="22"/>
          <w:lang w:val="el-GR" w:eastAsia="el-GR"/>
        </w:rPr>
      </w:pPr>
      <w:r>
        <w:rPr>
          <w:sz w:val="22"/>
          <w:szCs w:val="22"/>
          <w:lang w:val="el-GR" w:eastAsia="el-GR"/>
        </w:rPr>
        <w:t>α.</w:t>
      </w:r>
      <w:r w:rsidR="009D00E9">
        <w:rPr>
          <w:sz w:val="22"/>
          <w:szCs w:val="22"/>
          <w:lang w:val="el-GR" w:eastAsia="el-GR"/>
        </w:rPr>
        <w:tab/>
      </w:r>
      <w:r w:rsidR="00E279BB" w:rsidRPr="0072441F">
        <w:rPr>
          <w:sz w:val="22"/>
          <w:szCs w:val="22"/>
          <w:lang w:val="el-GR" w:eastAsia="el-GR"/>
        </w:rPr>
        <w:t xml:space="preserve">της </w:t>
      </w:r>
      <w:r w:rsidR="00354D2C">
        <w:rPr>
          <w:sz w:val="22"/>
          <w:szCs w:val="22"/>
          <w:lang w:val="el-GR" w:eastAsia="el-GR"/>
        </w:rPr>
        <w:t>α</w:t>
      </w:r>
      <w:r w:rsidR="00E279BB">
        <w:rPr>
          <w:sz w:val="22"/>
          <w:szCs w:val="22"/>
          <w:lang w:val="el-GR" w:eastAsia="el-GR"/>
        </w:rPr>
        <w:t xml:space="preserve">πόφασης </w:t>
      </w:r>
      <w:r w:rsidR="00E279BB" w:rsidRPr="009D00E9">
        <w:rPr>
          <w:sz w:val="22"/>
          <w:szCs w:val="22"/>
          <w:lang w:val="el-GR" w:eastAsia="el-GR"/>
        </w:rPr>
        <w:t>39507/167/Φ.9.2/13.04.2016 (</w:t>
      </w:r>
      <w:r w:rsidR="00311980" w:rsidRPr="009D00E9">
        <w:rPr>
          <w:sz w:val="22"/>
          <w:szCs w:val="22"/>
          <w:lang w:val="el-GR" w:eastAsia="el-GR"/>
        </w:rPr>
        <w:t>Β΄</w:t>
      </w:r>
      <w:r w:rsidR="00CA13C7">
        <w:rPr>
          <w:sz w:val="22"/>
          <w:szCs w:val="22"/>
          <w:lang w:val="el-GR" w:eastAsia="el-GR"/>
        </w:rPr>
        <w:t xml:space="preserve"> </w:t>
      </w:r>
      <w:r w:rsidR="00E279BB" w:rsidRPr="009D00E9">
        <w:rPr>
          <w:sz w:val="22"/>
          <w:szCs w:val="22"/>
          <w:lang w:val="el-GR" w:eastAsia="el-GR"/>
        </w:rPr>
        <w:t>1047)</w:t>
      </w:r>
      <w:r w:rsidR="00E279BB" w:rsidRPr="0072441F">
        <w:rPr>
          <w:sz w:val="22"/>
          <w:szCs w:val="22"/>
          <w:lang w:val="el-GR" w:eastAsia="el-GR"/>
        </w:rPr>
        <w:t xml:space="preserve"> με την οποία ενσωματώνεται στο εθνικό δίκαιο της χώρας μας το νομοθετικό πλαίσιο της οδηγίας 2014/33/ΕΕ του Ευρωπαϊκού Κοινοβουλίου και του Συμβουλίου</w:t>
      </w:r>
      <w:r w:rsidR="00E279BB">
        <w:rPr>
          <w:sz w:val="22"/>
          <w:szCs w:val="22"/>
          <w:lang w:val="el-GR" w:eastAsia="el-GR"/>
        </w:rPr>
        <w:t xml:space="preserve"> </w:t>
      </w:r>
      <w:r w:rsidR="00E279BB" w:rsidRPr="00105BC7">
        <w:rPr>
          <w:sz w:val="22"/>
          <w:szCs w:val="22"/>
          <w:lang w:val="el-GR" w:eastAsia="el-GR"/>
        </w:rPr>
        <w:t>(</w:t>
      </w:r>
      <w:r w:rsidR="004474D7">
        <w:rPr>
          <w:sz w:val="22"/>
          <w:szCs w:val="22"/>
          <w:lang w:val="el-GR" w:eastAsia="el-GR"/>
        </w:rPr>
        <w:t xml:space="preserve">ΕΕ </w:t>
      </w:r>
      <w:r w:rsidR="00E279BB" w:rsidRPr="00105BC7">
        <w:rPr>
          <w:sz w:val="22"/>
          <w:szCs w:val="22"/>
          <w:lang w:val="fr-FR" w:eastAsia="el-GR"/>
        </w:rPr>
        <w:t>L </w:t>
      </w:r>
      <w:r w:rsidR="00E279BB">
        <w:rPr>
          <w:sz w:val="22"/>
          <w:szCs w:val="22"/>
          <w:lang w:val="el-GR" w:eastAsia="el-GR"/>
        </w:rPr>
        <w:t>96, 29.03.2014</w:t>
      </w:r>
      <w:r w:rsidR="00E279BB" w:rsidRPr="00105BC7">
        <w:rPr>
          <w:sz w:val="22"/>
          <w:szCs w:val="22"/>
          <w:lang w:val="el-GR" w:eastAsia="el-GR"/>
        </w:rPr>
        <w:t>),</w:t>
      </w:r>
      <w:r w:rsidR="00E279BB" w:rsidRPr="0072441F">
        <w:rPr>
          <w:sz w:val="22"/>
          <w:szCs w:val="22"/>
          <w:lang w:val="el-GR" w:eastAsia="el-GR"/>
        </w:rPr>
        <w:t xml:space="preserve"> για την εναρμόνιση των νομοθεσιών των κρατών μελών σχετικά με τους ανελκυστήρες και τα κατασκευαστικά στοιχεία ασφάλειας αυτών.</w:t>
      </w:r>
    </w:p>
    <w:p w:rsidR="00E279BB" w:rsidRDefault="00B36551" w:rsidP="009D00E9">
      <w:pPr>
        <w:autoSpaceDE w:val="0"/>
        <w:autoSpaceDN w:val="0"/>
        <w:adjustRightInd w:val="0"/>
        <w:spacing w:before="40" w:after="40"/>
        <w:ind w:left="851" w:right="-624" w:hanging="425"/>
        <w:jc w:val="both"/>
        <w:rPr>
          <w:sz w:val="22"/>
          <w:szCs w:val="22"/>
          <w:lang w:val="el-GR" w:eastAsia="el-GR"/>
        </w:rPr>
      </w:pPr>
      <w:r>
        <w:rPr>
          <w:sz w:val="22"/>
          <w:szCs w:val="22"/>
          <w:lang w:val="el-GR" w:eastAsia="el-GR"/>
        </w:rPr>
        <w:t>β.</w:t>
      </w:r>
      <w:r w:rsidR="009D00E9">
        <w:rPr>
          <w:sz w:val="22"/>
          <w:szCs w:val="22"/>
          <w:lang w:val="el-GR" w:eastAsia="el-GR"/>
        </w:rPr>
        <w:tab/>
      </w:r>
      <w:r w:rsidRPr="0072441F">
        <w:rPr>
          <w:sz w:val="22"/>
          <w:szCs w:val="22"/>
          <w:lang w:val="el-GR" w:eastAsia="el-GR"/>
        </w:rPr>
        <w:t>της πολεοδομικής και χωροταξικής νομοθεσίας</w:t>
      </w:r>
      <w:r>
        <w:rPr>
          <w:sz w:val="22"/>
          <w:szCs w:val="22"/>
          <w:lang w:val="el-GR" w:eastAsia="el-GR"/>
        </w:rPr>
        <w:t>,</w:t>
      </w:r>
      <w:r w:rsidRPr="0072441F">
        <w:rPr>
          <w:sz w:val="22"/>
          <w:szCs w:val="22"/>
          <w:lang w:val="el-GR" w:eastAsia="el-GR"/>
        </w:rPr>
        <w:t xml:space="preserve"> </w:t>
      </w:r>
      <w:r w:rsidR="00E279BB" w:rsidRPr="00A22744">
        <w:rPr>
          <w:sz w:val="22"/>
          <w:szCs w:val="22"/>
          <w:lang w:val="el-GR" w:eastAsia="el-GR"/>
        </w:rPr>
        <w:t xml:space="preserve">του </w:t>
      </w:r>
      <w:r w:rsidR="00D41C8D">
        <w:rPr>
          <w:sz w:val="22"/>
          <w:szCs w:val="22"/>
          <w:lang w:val="el-GR" w:eastAsia="el-GR"/>
        </w:rPr>
        <w:t>ο</w:t>
      </w:r>
      <w:r w:rsidR="00E279BB" w:rsidRPr="00A22744">
        <w:rPr>
          <w:sz w:val="22"/>
          <w:szCs w:val="22"/>
          <w:lang w:val="el-GR" w:eastAsia="el-GR"/>
        </w:rPr>
        <w:t xml:space="preserve">ικοδομικού </w:t>
      </w:r>
      <w:r w:rsidR="00852164">
        <w:rPr>
          <w:sz w:val="22"/>
          <w:szCs w:val="22"/>
          <w:lang w:val="el-GR" w:eastAsia="el-GR"/>
        </w:rPr>
        <w:t>και του</w:t>
      </w:r>
      <w:r w:rsidR="00313968">
        <w:rPr>
          <w:sz w:val="22"/>
          <w:szCs w:val="22"/>
          <w:lang w:val="el-GR" w:eastAsia="el-GR"/>
        </w:rPr>
        <w:t xml:space="preserve"> </w:t>
      </w:r>
      <w:proofErr w:type="spellStart"/>
      <w:r w:rsidR="00D41C8D">
        <w:rPr>
          <w:sz w:val="22"/>
          <w:szCs w:val="22"/>
          <w:lang w:val="el-GR" w:eastAsia="el-GR"/>
        </w:rPr>
        <w:t>κ</w:t>
      </w:r>
      <w:r w:rsidR="00D91FDD">
        <w:rPr>
          <w:sz w:val="22"/>
          <w:szCs w:val="22"/>
          <w:lang w:val="el-GR" w:eastAsia="el-GR"/>
        </w:rPr>
        <w:t>τι</w:t>
      </w:r>
      <w:r w:rsidR="00E279BB" w:rsidRPr="00852164">
        <w:rPr>
          <w:sz w:val="22"/>
          <w:szCs w:val="22"/>
          <w:lang w:val="el-GR" w:eastAsia="el-GR"/>
        </w:rPr>
        <w:t>ριοδομικού</w:t>
      </w:r>
      <w:proofErr w:type="spellEnd"/>
      <w:r w:rsidR="00E279BB" w:rsidRPr="00852164">
        <w:rPr>
          <w:sz w:val="22"/>
          <w:szCs w:val="22"/>
          <w:lang w:val="el-GR" w:eastAsia="el-GR"/>
        </w:rPr>
        <w:t xml:space="preserve"> Κανονισμού</w:t>
      </w:r>
      <w:r w:rsidR="00E279BB">
        <w:rPr>
          <w:sz w:val="22"/>
          <w:szCs w:val="22"/>
          <w:lang w:val="el-GR" w:eastAsia="el-GR"/>
        </w:rPr>
        <w:t xml:space="preserve"> και ιδιαίτερα τις </w:t>
      </w:r>
      <w:r w:rsidR="00E279BB" w:rsidRPr="008707DA">
        <w:rPr>
          <w:sz w:val="22"/>
          <w:szCs w:val="22"/>
          <w:lang w:val="el-GR" w:eastAsia="el-GR"/>
        </w:rPr>
        <w:t>απαιτήσεις για την ασφάλεια των φρεατίων,</w:t>
      </w:r>
      <w:r w:rsidR="00E279BB" w:rsidRPr="008707DA">
        <w:rPr>
          <w:b/>
          <w:sz w:val="22"/>
          <w:szCs w:val="22"/>
          <w:lang w:val="el-GR" w:eastAsia="el-GR"/>
        </w:rPr>
        <w:t xml:space="preserve"> </w:t>
      </w:r>
      <w:r w:rsidR="00E279BB" w:rsidRPr="008707DA">
        <w:rPr>
          <w:sz w:val="22"/>
          <w:szCs w:val="22"/>
          <w:lang w:val="el-GR" w:eastAsia="el-GR"/>
        </w:rPr>
        <w:t>του θαλάμου, του μηχανοστασίου και της προσπέλασης σε αυτό</w:t>
      </w:r>
      <w:r w:rsidR="00E279BB">
        <w:rPr>
          <w:sz w:val="22"/>
          <w:szCs w:val="22"/>
          <w:lang w:val="el-GR" w:eastAsia="el-GR"/>
        </w:rPr>
        <w:t>.</w:t>
      </w:r>
    </w:p>
    <w:p w:rsidR="00E279BB" w:rsidRDefault="00B36551" w:rsidP="009D00E9">
      <w:pPr>
        <w:autoSpaceDE w:val="0"/>
        <w:autoSpaceDN w:val="0"/>
        <w:adjustRightInd w:val="0"/>
        <w:spacing w:before="40" w:after="40"/>
        <w:ind w:left="851" w:right="-624" w:hanging="425"/>
        <w:jc w:val="both"/>
        <w:rPr>
          <w:sz w:val="22"/>
          <w:szCs w:val="22"/>
          <w:lang w:val="el-GR" w:eastAsia="el-GR"/>
        </w:rPr>
      </w:pPr>
      <w:r>
        <w:rPr>
          <w:sz w:val="22"/>
          <w:szCs w:val="22"/>
          <w:lang w:val="el-GR" w:eastAsia="el-GR"/>
        </w:rPr>
        <w:t>γ.</w:t>
      </w:r>
      <w:r w:rsidR="009D00E9">
        <w:rPr>
          <w:sz w:val="22"/>
          <w:szCs w:val="22"/>
          <w:lang w:val="el-GR" w:eastAsia="el-GR"/>
        </w:rPr>
        <w:tab/>
      </w:r>
      <w:r w:rsidR="00C6510F">
        <w:rPr>
          <w:sz w:val="22"/>
          <w:szCs w:val="22"/>
          <w:lang w:val="el-GR" w:eastAsia="el-GR"/>
        </w:rPr>
        <w:t>του κανονισμού πυροπροστασίας κ</w:t>
      </w:r>
      <w:r w:rsidR="00E279BB" w:rsidRPr="0072441F">
        <w:rPr>
          <w:sz w:val="22"/>
          <w:szCs w:val="22"/>
          <w:lang w:val="el-GR" w:eastAsia="el-GR"/>
        </w:rPr>
        <w:t>τ</w:t>
      </w:r>
      <w:r w:rsidR="00D41C8D">
        <w:rPr>
          <w:sz w:val="22"/>
          <w:szCs w:val="22"/>
          <w:lang w:val="el-GR" w:eastAsia="el-GR"/>
        </w:rPr>
        <w:t>ι</w:t>
      </w:r>
      <w:r w:rsidR="00E279BB" w:rsidRPr="0072441F">
        <w:rPr>
          <w:sz w:val="22"/>
          <w:szCs w:val="22"/>
          <w:lang w:val="el-GR" w:eastAsia="el-GR"/>
        </w:rPr>
        <w:t xml:space="preserve">ρίων, </w:t>
      </w:r>
    </w:p>
    <w:p w:rsidR="00E279BB" w:rsidRDefault="00B36551" w:rsidP="009D00E9">
      <w:pPr>
        <w:autoSpaceDE w:val="0"/>
        <w:autoSpaceDN w:val="0"/>
        <w:adjustRightInd w:val="0"/>
        <w:spacing w:before="40" w:after="40"/>
        <w:ind w:left="851" w:right="-624" w:hanging="425"/>
        <w:jc w:val="both"/>
        <w:rPr>
          <w:sz w:val="22"/>
          <w:szCs w:val="22"/>
          <w:lang w:val="el-GR" w:eastAsia="el-GR"/>
        </w:rPr>
      </w:pPr>
      <w:r>
        <w:rPr>
          <w:sz w:val="22"/>
          <w:szCs w:val="22"/>
          <w:lang w:val="el-GR" w:eastAsia="el-GR"/>
        </w:rPr>
        <w:t>δ.</w:t>
      </w:r>
      <w:r w:rsidR="009D00E9">
        <w:rPr>
          <w:sz w:val="22"/>
          <w:szCs w:val="22"/>
          <w:lang w:val="el-GR" w:eastAsia="el-GR"/>
        </w:rPr>
        <w:tab/>
      </w:r>
      <w:r w:rsidR="00E279BB" w:rsidRPr="0072441F">
        <w:rPr>
          <w:sz w:val="22"/>
          <w:szCs w:val="22"/>
          <w:lang w:val="el-GR" w:eastAsia="el-GR"/>
        </w:rPr>
        <w:t>της εργασιακής και ασφ</w:t>
      </w:r>
      <w:r w:rsidR="000843BD">
        <w:rPr>
          <w:sz w:val="22"/>
          <w:szCs w:val="22"/>
          <w:lang w:val="el-GR" w:eastAsia="el-GR"/>
        </w:rPr>
        <w:t>αλιστικής νομοθεσίας,</w:t>
      </w:r>
    </w:p>
    <w:p w:rsidR="00E279BB" w:rsidRPr="0072441F" w:rsidRDefault="00B36551" w:rsidP="009D00E9">
      <w:pPr>
        <w:autoSpaceDE w:val="0"/>
        <w:autoSpaceDN w:val="0"/>
        <w:adjustRightInd w:val="0"/>
        <w:spacing w:before="40" w:after="40"/>
        <w:ind w:left="851" w:right="-624" w:hanging="425"/>
        <w:jc w:val="both"/>
        <w:rPr>
          <w:sz w:val="22"/>
          <w:szCs w:val="22"/>
          <w:lang w:val="el-GR" w:eastAsia="el-GR"/>
        </w:rPr>
      </w:pPr>
      <w:r>
        <w:rPr>
          <w:sz w:val="22"/>
          <w:szCs w:val="22"/>
          <w:lang w:val="el-GR" w:eastAsia="el-GR"/>
        </w:rPr>
        <w:t>ε.</w:t>
      </w:r>
      <w:r w:rsidR="009D00E9">
        <w:rPr>
          <w:sz w:val="22"/>
          <w:szCs w:val="22"/>
          <w:lang w:val="el-GR" w:eastAsia="el-GR"/>
        </w:rPr>
        <w:tab/>
      </w:r>
      <w:r w:rsidR="00660AE5">
        <w:rPr>
          <w:sz w:val="22"/>
          <w:szCs w:val="22"/>
          <w:lang w:val="el-GR" w:eastAsia="el-GR"/>
        </w:rPr>
        <w:t xml:space="preserve">της νομοθεσίας </w:t>
      </w:r>
      <w:r w:rsidR="00386158">
        <w:rPr>
          <w:sz w:val="22"/>
          <w:szCs w:val="22"/>
          <w:lang w:val="el-GR" w:eastAsia="el-GR"/>
        </w:rPr>
        <w:t>περί</w:t>
      </w:r>
      <w:r w:rsidR="00E279BB" w:rsidRPr="0072441F">
        <w:rPr>
          <w:sz w:val="22"/>
          <w:szCs w:val="22"/>
          <w:lang w:val="el-GR" w:eastAsia="el-GR"/>
        </w:rPr>
        <w:t xml:space="preserve"> κατοχύρω</w:t>
      </w:r>
      <w:r w:rsidR="00386158">
        <w:rPr>
          <w:sz w:val="22"/>
          <w:szCs w:val="22"/>
          <w:lang w:val="el-GR" w:eastAsia="el-GR"/>
        </w:rPr>
        <w:t>σ</w:t>
      </w:r>
      <w:r w:rsidR="00E279BB" w:rsidRPr="0072441F">
        <w:rPr>
          <w:sz w:val="22"/>
          <w:szCs w:val="22"/>
          <w:lang w:val="el-GR" w:eastAsia="el-GR"/>
        </w:rPr>
        <w:t>η</w:t>
      </w:r>
      <w:r w:rsidR="00386158">
        <w:rPr>
          <w:sz w:val="22"/>
          <w:szCs w:val="22"/>
          <w:lang w:val="el-GR" w:eastAsia="el-GR"/>
        </w:rPr>
        <w:t>ς</w:t>
      </w:r>
      <w:r w:rsidR="00E279BB" w:rsidRPr="0072441F">
        <w:rPr>
          <w:sz w:val="22"/>
          <w:szCs w:val="22"/>
          <w:lang w:val="el-GR" w:eastAsia="el-GR"/>
        </w:rPr>
        <w:t xml:space="preserve"> και αναγνώριση</w:t>
      </w:r>
      <w:r w:rsidR="00386158">
        <w:rPr>
          <w:sz w:val="22"/>
          <w:szCs w:val="22"/>
          <w:lang w:val="el-GR" w:eastAsia="el-GR"/>
        </w:rPr>
        <w:t>ς</w:t>
      </w:r>
      <w:r w:rsidR="00E279BB" w:rsidRPr="0072441F">
        <w:rPr>
          <w:sz w:val="22"/>
          <w:szCs w:val="22"/>
          <w:lang w:val="el-GR" w:eastAsia="el-GR"/>
        </w:rPr>
        <w:t xml:space="preserve"> επαγγελματικών προσόντων.</w:t>
      </w:r>
    </w:p>
    <w:p w:rsidR="00E279BB" w:rsidRPr="004A1E60" w:rsidRDefault="00E279BB" w:rsidP="00935F38">
      <w:pPr>
        <w:numPr>
          <w:ilvl w:val="0"/>
          <w:numId w:val="2"/>
        </w:numPr>
        <w:tabs>
          <w:tab w:val="clear" w:pos="720"/>
          <w:tab w:val="num" w:pos="426"/>
        </w:tabs>
        <w:autoSpaceDE w:val="0"/>
        <w:autoSpaceDN w:val="0"/>
        <w:adjustRightInd w:val="0"/>
        <w:spacing w:before="120" w:after="120"/>
        <w:ind w:left="426" w:right="-625" w:hanging="426"/>
        <w:jc w:val="both"/>
        <w:rPr>
          <w:sz w:val="22"/>
          <w:szCs w:val="22"/>
          <w:lang w:val="el-GR"/>
        </w:rPr>
      </w:pPr>
      <w:r>
        <w:rPr>
          <w:sz w:val="22"/>
          <w:szCs w:val="22"/>
          <w:lang w:val="el-GR"/>
        </w:rPr>
        <w:t>Ο εγκαταστάτης συντάσσε</w:t>
      </w:r>
      <w:r w:rsidRPr="0072441F">
        <w:rPr>
          <w:sz w:val="22"/>
          <w:szCs w:val="22"/>
          <w:lang w:val="el-GR"/>
        </w:rPr>
        <w:t>ι και τηρεί Τεχνικ</w:t>
      </w:r>
      <w:r>
        <w:rPr>
          <w:sz w:val="22"/>
          <w:szCs w:val="22"/>
          <w:lang w:val="el-GR"/>
        </w:rPr>
        <w:t xml:space="preserve">ό </w:t>
      </w:r>
      <w:r w:rsidRPr="0072441F">
        <w:rPr>
          <w:sz w:val="22"/>
          <w:szCs w:val="22"/>
          <w:lang w:val="el-GR"/>
        </w:rPr>
        <w:t>Φ</w:t>
      </w:r>
      <w:r w:rsidR="00A10256">
        <w:rPr>
          <w:sz w:val="22"/>
          <w:szCs w:val="22"/>
          <w:lang w:val="el-GR"/>
        </w:rPr>
        <w:t>ά</w:t>
      </w:r>
      <w:r w:rsidRPr="0072441F">
        <w:rPr>
          <w:sz w:val="22"/>
          <w:szCs w:val="22"/>
          <w:lang w:val="el-GR"/>
        </w:rPr>
        <w:t>κ</w:t>
      </w:r>
      <w:r w:rsidR="00A10256">
        <w:rPr>
          <w:sz w:val="22"/>
          <w:szCs w:val="22"/>
          <w:lang w:val="el-GR"/>
        </w:rPr>
        <w:t>ε</w:t>
      </w:r>
      <w:r w:rsidRPr="0072441F">
        <w:rPr>
          <w:sz w:val="22"/>
          <w:szCs w:val="22"/>
          <w:lang w:val="el-GR"/>
        </w:rPr>
        <w:t xml:space="preserve">λο σύμφωνα με τις διατάξεις της  </w:t>
      </w:r>
      <w:proofErr w:type="spellStart"/>
      <w:r w:rsidR="00024BEA">
        <w:rPr>
          <w:sz w:val="22"/>
          <w:szCs w:val="22"/>
          <w:lang w:val="el-GR"/>
        </w:rPr>
        <w:t>υπ’αρ</w:t>
      </w:r>
      <w:proofErr w:type="spellEnd"/>
      <w:r w:rsidR="00024BEA">
        <w:rPr>
          <w:sz w:val="22"/>
          <w:szCs w:val="22"/>
          <w:lang w:val="el-GR"/>
        </w:rPr>
        <w:t xml:space="preserve">. </w:t>
      </w:r>
      <w:r w:rsidRPr="0072441F">
        <w:rPr>
          <w:sz w:val="22"/>
          <w:szCs w:val="22"/>
          <w:lang w:val="el-GR"/>
        </w:rPr>
        <w:t>39507/167/13.04.2016 (Β΄ 1047) απόφασης</w:t>
      </w:r>
      <w:r>
        <w:rPr>
          <w:sz w:val="22"/>
          <w:szCs w:val="22"/>
          <w:lang w:val="el-GR"/>
        </w:rPr>
        <w:t>.</w:t>
      </w:r>
      <w:r w:rsidR="004A1E60">
        <w:rPr>
          <w:sz w:val="22"/>
          <w:szCs w:val="22"/>
          <w:lang w:val="el-GR"/>
        </w:rPr>
        <w:t xml:space="preserve"> </w:t>
      </w:r>
      <w:r w:rsidRPr="004A1E60">
        <w:rPr>
          <w:sz w:val="22"/>
          <w:szCs w:val="22"/>
          <w:lang w:val="el-GR"/>
        </w:rPr>
        <w:t xml:space="preserve">Αντίγραφο του Τεχνικού Φακέλου παραδίδεται στον κοινοποιημένο </w:t>
      </w:r>
      <w:r w:rsidR="0085524F">
        <w:rPr>
          <w:sz w:val="22"/>
          <w:szCs w:val="22"/>
          <w:lang w:val="el-GR"/>
        </w:rPr>
        <w:t>οργανισμό</w:t>
      </w:r>
      <w:r w:rsidRPr="004A1E60">
        <w:rPr>
          <w:sz w:val="22"/>
          <w:szCs w:val="22"/>
          <w:lang w:val="el-GR"/>
        </w:rPr>
        <w:t>, σύμφωνα με τις διατάξεις της ως άνω απόφασης. Ο Τεχνικός Φάκελος</w:t>
      </w:r>
      <w:r w:rsidR="008248EE">
        <w:rPr>
          <w:sz w:val="22"/>
          <w:szCs w:val="22"/>
          <w:lang w:val="el-GR"/>
        </w:rPr>
        <w:t>, εφόσον ζητηθεί,</w:t>
      </w:r>
      <w:r w:rsidRPr="008248EE">
        <w:rPr>
          <w:sz w:val="22"/>
          <w:szCs w:val="22"/>
          <w:lang w:val="el-GR"/>
        </w:rPr>
        <w:t xml:space="preserve"> </w:t>
      </w:r>
      <w:r w:rsidR="008248EE" w:rsidRPr="008248EE">
        <w:rPr>
          <w:sz w:val="22"/>
          <w:szCs w:val="22"/>
          <w:lang w:val="el-GR"/>
        </w:rPr>
        <w:t xml:space="preserve">τίθεται </w:t>
      </w:r>
      <w:r w:rsidRPr="004A1E60">
        <w:rPr>
          <w:sz w:val="22"/>
          <w:szCs w:val="22"/>
          <w:lang w:val="el-GR"/>
        </w:rPr>
        <w:t>στη διάθεση των αρχών εποπτείας αγοράς</w:t>
      </w:r>
      <w:r w:rsidR="00161751" w:rsidRPr="00EB00A6">
        <w:rPr>
          <w:sz w:val="22"/>
          <w:szCs w:val="22"/>
          <w:lang w:val="el-GR"/>
        </w:rPr>
        <w:t>,</w:t>
      </w:r>
      <w:r w:rsidRPr="004A1E60">
        <w:rPr>
          <w:sz w:val="22"/>
          <w:szCs w:val="22"/>
          <w:lang w:val="el-GR"/>
        </w:rPr>
        <w:t xml:space="preserve"> καθώς και</w:t>
      </w:r>
      <w:r w:rsidR="00033B06" w:rsidRPr="004A1E60">
        <w:rPr>
          <w:sz w:val="22"/>
          <w:szCs w:val="22"/>
          <w:lang w:val="el-GR"/>
        </w:rPr>
        <w:t xml:space="preserve"> των αρμοδίων υπηρεσιακών δομών</w:t>
      </w:r>
      <w:r w:rsidR="00935F38">
        <w:rPr>
          <w:sz w:val="22"/>
          <w:szCs w:val="22"/>
          <w:lang w:val="el-GR"/>
        </w:rPr>
        <w:t xml:space="preserve"> των</w:t>
      </w:r>
      <w:r w:rsidR="00033B06" w:rsidRPr="004A1E60">
        <w:rPr>
          <w:sz w:val="22"/>
          <w:szCs w:val="22"/>
          <w:lang w:val="el-GR"/>
        </w:rPr>
        <w:t>:</w:t>
      </w:r>
      <w:r w:rsidR="004A1E60">
        <w:rPr>
          <w:sz w:val="22"/>
          <w:szCs w:val="22"/>
          <w:lang w:val="el-GR"/>
        </w:rPr>
        <w:t xml:space="preserve">  </w:t>
      </w:r>
    </w:p>
    <w:p w:rsidR="00D228AB" w:rsidRDefault="007D01E1" w:rsidP="00DB2199">
      <w:pPr>
        <w:autoSpaceDE w:val="0"/>
        <w:autoSpaceDN w:val="0"/>
        <w:adjustRightInd w:val="0"/>
        <w:spacing w:before="120" w:after="120"/>
        <w:ind w:right="-624" w:firstLine="426"/>
        <w:jc w:val="both"/>
        <w:rPr>
          <w:sz w:val="22"/>
          <w:szCs w:val="22"/>
          <w:lang w:val="el-GR"/>
        </w:rPr>
      </w:pPr>
      <w:r>
        <w:rPr>
          <w:sz w:val="22"/>
          <w:szCs w:val="22"/>
          <w:lang w:val="el-GR"/>
        </w:rPr>
        <w:t>α)</w:t>
      </w:r>
      <w:r w:rsidR="00935F38">
        <w:rPr>
          <w:sz w:val="22"/>
          <w:szCs w:val="22"/>
          <w:lang w:val="el-GR"/>
        </w:rPr>
        <w:t xml:space="preserve"> </w:t>
      </w:r>
      <w:r w:rsidR="00935F38">
        <w:rPr>
          <w:sz w:val="22"/>
          <w:szCs w:val="22"/>
          <w:lang w:val="el-GR"/>
        </w:rPr>
        <w:tab/>
      </w:r>
      <w:r w:rsidR="00D228AB" w:rsidRPr="004A1E60">
        <w:rPr>
          <w:sz w:val="22"/>
          <w:szCs w:val="22"/>
          <w:lang w:val="el-GR"/>
        </w:rPr>
        <w:t>Δήμων</w:t>
      </w:r>
      <w:r w:rsidR="00EB00A6" w:rsidRPr="00EB00A6">
        <w:rPr>
          <w:sz w:val="22"/>
          <w:szCs w:val="22"/>
          <w:lang w:val="el-GR"/>
        </w:rPr>
        <w:t>,</w:t>
      </w:r>
      <w:r w:rsidR="00D228AB" w:rsidRPr="004A1E60">
        <w:rPr>
          <w:sz w:val="22"/>
          <w:szCs w:val="22"/>
          <w:lang w:val="el-GR"/>
        </w:rPr>
        <w:t xml:space="preserve"> σύμφωνα με την παράγ</w:t>
      </w:r>
      <w:r w:rsidR="00935F38">
        <w:rPr>
          <w:sz w:val="22"/>
          <w:szCs w:val="22"/>
          <w:lang w:val="el-GR"/>
        </w:rPr>
        <w:t>ραφο</w:t>
      </w:r>
      <w:r w:rsidR="00D228AB" w:rsidRPr="004A1E60">
        <w:rPr>
          <w:sz w:val="22"/>
          <w:szCs w:val="22"/>
          <w:lang w:val="el-GR"/>
        </w:rPr>
        <w:t xml:space="preserve"> </w:t>
      </w:r>
      <w:r w:rsidR="00D228AB" w:rsidRPr="00692CCC">
        <w:rPr>
          <w:sz w:val="22"/>
          <w:szCs w:val="22"/>
          <w:lang w:val="el-GR"/>
        </w:rPr>
        <w:t>2, του ά</w:t>
      </w:r>
      <w:r w:rsidR="00D228AB">
        <w:rPr>
          <w:sz w:val="22"/>
          <w:szCs w:val="22"/>
          <w:lang w:val="el-GR"/>
        </w:rPr>
        <w:t>ρθρ</w:t>
      </w:r>
      <w:r w:rsidR="00935F38">
        <w:rPr>
          <w:sz w:val="22"/>
          <w:szCs w:val="22"/>
          <w:lang w:val="el-GR"/>
        </w:rPr>
        <w:t xml:space="preserve">ου </w:t>
      </w:r>
      <w:r w:rsidR="00D228AB">
        <w:rPr>
          <w:sz w:val="22"/>
          <w:szCs w:val="22"/>
          <w:lang w:val="el-GR"/>
        </w:rPr>
        <w:t>94, του ν</w:t>
      </w:r>
      <w:r w:rsidR="00935F38">
        <w:rPr>
          <w:sz w:val="22"/>
          <w:szCs w:val="22"/>
          <w:lang w:val="el-GR"/>
        </w:rPr>
        <w:t>όμου</w:t>
      </w:r>
      <w:r w:rsidR="00D228AB">
        <w:rPr>
          <w:sz w:val="22"/>
          <w:szCs w:val="22"/>
          <w:lang w:val="el-GR"/>
        </w:rPr>
        <w:t xml:space="preserve"> 3852/2010 </w:t>
      </w:r>
      <w:r w:rsidR="00935F38">
        <w:rPr>
          <w:sz w:val="22"/>
          <w:szCs w:val="22"/>
          <w:lang w:val="el-GR"/>
        </w:rPr>
        <w:t xml:space="preserve"> </w:t>
      </w:r>
      <w:r w:rsidR="00D228AB">
        <w:rPr>
          <w:sz w:val="22"/>
          <w:szCs w:val="22"/>
          <w:lang w:val="el-GR"/>
        </w:rPr>
        <w:t>(Α΄</w:t>
      </w:r>
      <w:r w:rsidR="00D228AB" w:rsidRPr="00692CCC">
        <w:rPr>
          <w:sz w:val="22"/>
          <w:szCs w:val="22"/>
          <w:lang w:val="el-GR"/>
        </w:rPr>
        <w:t xml:space="preserve"> 87)</w:t>
      </w:r>
    </w:p>
    <w:p w:rsidR="00E279BB" w:rsidRPr="004A1E60" w:rsidRDefault="007D01E1" w:rsidP="00DB2199">
      <w:pPr>
        <w:autoSpaceDE w:val="0"/>
        <w:autoSpaceDN w:val="0"/>
        <w:adjustRightInd w:val="0"/>
        <w:spacing w:before="120" w:after="120"/>
        <w:ind w:left="426" w:right="-624"/>
        <w:jc w:val="both"/>
        <w:rPr>
          <w:sz w:val="22"/>
          <w:szCs w:val="22"/>
          <w:lang w:val="el-GR"/>
        </w:rPr>
      </w:pPr>
      <w:r>
        <w:rPr>
          <w:sz w:val="22"/>
          <w:szCs w:val="22"/>
          <w:lang w:val="el-GR"/>
        </w:rPr>
        <w:t>β)</w:t>
      </w:r>
      <w:r w:rsidR="00935F38">
        <w:rPr>
          <w:sz w:val="22"/>
          <w:szCs w:val="22"/>
          <w:lang w:val="el-GR"/>
        </w:rPr>
        <w:tab/>
      </w:r>
      <w:r w:rsidR="00E279BB" w:rsidRPr="004A1E60">
        <w:rPr>
          <w:sz w:val="22"/>
          <w:szCs w:val="22"/>
          <w:lang w:val="el-GR"/>
        </w:rPr>
        <w:t>Περιφερειών</w:t>
      </w:r>
      <w:r w:rsidR="00EB00A6" w:rsidRPr="00EB00A6">
        <w:rPr>
          <w:sz w:val="22"/>
          <w:szCs w:val="22"/>
          <w:lang w:val="el-GR"/>
        </w:rPr>
        <w:t>,</w:t>
      </w:r>
      <w:r w:rsidR="00E279BB" w:rsidRPr="004A1E60">
        <w:rPr>
          <w:sz w:val="22"/>
          <w:szCs w:val="22"/>
          <w:lang w:val="el-GR"/>
        </w:rPr>
        <w:t xml:space="preserve"> </w:t>
      </w:r>
      <w:r w:rsidR="0071129D" w:rsidRPr="004A1E60">
        <w:rPr>
          <w:sz w:val="22"/>
          <w:szCs w:val="22"/>
          <w:lang w:val="el-GR"/>
        </w:rPr>
        <w:t>σύμφωνα με την</w:t>
      </w:r>
      <w:r w:rsidR="00E279BB" w:rsidRPr="004A1E60">
        <w:rPr>
          <w:sz w:val="22"/>
          <w:szCs w:val="22"/>
          <w:lang w:val="el-GR"/>
        </w:rPr>
        <w:t xml:space="preserve"> παράγ</w:t>
      </w:r>
      <w:r w:rsidR="0071129D" w:rsidRPr="004A1E60">
        <w:rPr>
          <w:sz w:val="22"/>
          <w:szCs w:val="22"/>
          <w:lang w:val="el-GR"/>
        </w:rPr>
        <w:t>ραφο</w:t>
      </w:r>
      <w:r w:rsidR="00E279BB" w:rsidRPr="004A1E60">
        <w:rPr>
          <w:sz w:val="22"/>
          <w:szCs w:val="22"/>
          <w:lang w:val="el-GR"/>
        </w:rPr>
        <w:t xml:space="preserve"> 1, του άρθρου 5</w:t>
      </w:r>
      <w:r w:rsidR="00935F38">
        <w:rPr>
          <w:sz w:val="22"/>
          <w:szCs w:val="22"/>
          <w:lang w:val="el-GR"/>
        </w:rPr>
        <w:t>,</w:t>
      </w:r>
      <w:r w:rsidR="00E279BB" w:rsidRPr="004A1E60">
        <w:rPr>
          <w:sz w:val="22"/>
          <w:szCs w:val="22"/>
          <w:lang w:val="el-GR"/>
        </w:rPr>
        <w:t xml:space="preserve"> του ν</w:t>
      </w:r>
      <w:r w:rsidR="00935F38">
        <w:rPr>
          <w:sz w:val="22"/>
          <w:szCs w:val="22"/>
          <w:lang w:val="el-GR"/>
        </w:rPr>
        <w:t>όμου</w:t>
      </w:r>
      <w:r w:rsidR="00E279BB" w:rsidRPr="004A1E60">
        <w:rPr>
          <w:sz w:val="22"/>
          <w:szCs w:val="22"/>
          <w:lang w:val="el-GR"/>
        </w:rPr>
        <w:t xml:space="preserve"> 3982/2011 (Α΄143 ) </w:t>
      </w:r>
    </w:p>
    <w:p w:rsidR="00A30A2A" w:rsidRDefault="00423E1D" w:rsidP="00935F38">
      <w:pPr>
        <w:numPr>
          <w:ilvl w:val="0"/>
          <w:numId w:val="2"/>
        </w:numPr>
        <w:tabs>
          <w:tab w:val="clear" w:pos="720"/>
          <w:tab w:val="num" w:pos="426"/>
        </w:tabs>
        <w:autoSpaceDE w:val="0"/>
        <w:autoSpaceDN w:val="0"/>
        <w:adjustRightInd w:val="0"/>
        <w:spacing w:before="120" w:after="120"/>
        <w:ind w:left="426" w:right="-625" w:hanging="426"/>
        <w:jc w:val="both"/>
        <w:rPr>
          <w:sz w:val="22"/>
          <w:szCs w:val="22"/>
          <w:lang w:val="el-GR"/>
        </w:rPr>
      </w:pPr>
      <w:r>
        <w:rPr>
          <w:sz w:val="22"/>
          <w:szCs w:val="22"/>
          <w:lang w:val="el-GR"/>
        </w:rPr>
        <w:t>Οι εγκαταστάτες, ό</w:t>
      </w:r>
      <w:r w:rsidR="00925E5A" w:rsidRPr="005B511C">
        <w:rPr>
          <w:sz w:val="22"/>
          <w:szCs w:val="22"/>
          <w:lang w:val="el-GR"/>
        </w:rPr>
        <w:t>πως καθορίζε</w:t>
      </w:r>
      <w:r w:rsidR="00A30A2A">
        <w:rPr>
          <w:sz w:val="22"/>
          <w:szCs w:val="22"/>
          <w:lang w:val="el-GR"/>
        </w:rPr>
        <w:t>τα</w:t>
      </w:r>
      <w:r w:rsidR="00925E5A" w:rsidRPr="005B511C">
        <w:rPr>
          <w:sz w:val="22"/>
          <w:szCs w:val="22"/>
          <w:lang w:val="el-GR"/>
        </w:rPr>
        <w:t xml:space="preserve">ι </w:t>
      </w:r>
      <w:r w:rsidR="00A30A2A">
        <w:rPr>
          <w:sz w:val="22"/>
          <w:szCs w:val="22"/>
          <w:lang w:val="el-GR"/>
        </w:rPr>
        <w:t>στην</w:t>
      </w:r>
      <w:r w:rsidR="00925E5A" w:rsidRPr="005B511C">
        <w:rPr>
          <w:sz w:val="22"/>
          <w:szCs w:val="22"/>
          <w:lang w:val="el-GR"/>
        </w:rPr>
        <w:t xml:space="preserve"> παράγ</w:t>
      </w:r>
      <w:r w:rsidR="00925E5A">
        <w:rPr>
          <w:sz w:val="22"/>
          <w:szCs w:val="22"/>
          <w:lang w:val="el-GR"/>
        </w:rPr>
        <w:t>ραφο</w:t>
      </w:r>
      <w:r w:rsidR="00BB61B7">
        <w:rPr>
          <w:sz w:val="22"/>
          <w:szCs w:val="22"/>
          <w:lang w:val="el-GR"/>
        </w:rPr>
        <w:t xml:space="preserve"> 7</w:t>
      </w:r>
      <w:r w:rsidR="00925E5A" w:rsidRPr="005B511C">
        <w:rPr>
          <w:sz w:val="22"/>
          <w:szCs w:val="22"/>
          <w:lang w:val="el-GR"/>
        </w:rPr>
        <w:t xml:space="preserve"> του άρθρου 7, της </w:t>
      </w:r>
      <w:proofErr w:type="spellStart"/>
      <w:r w:rsidR="00024BEA">
        <w:rPr>
          <w:sz w:val="22"/>
          <w:szCs w:val="22"/>
          <w:lang w:val="el-GR"/>
        </w:rPr>
        <w:t>υπ’αρ</w:t>
      </w:r>
      <w:proofErr w:type="spellEnd"/>
      <w:r w:rsidR="00024BEA">
        <w:rPr>
          <w:sz w:val="22"/>
          <w:szCs w:val="22"/>
          <w:lang w:val="el-GR"/>
        </w:rPr>
        <w:t xml:space="preserve">. </w:t>
      </w:r>
      <w:r w:rsidR="00A30A2A" w:rsidRPr="005B511C">
        <w:rPr>
          <w:sz w:val="22"/>
          <w:szCs w:val="22"/>
          <w:lang w:val="el-GR"/>
        </w:rPr>
        <w:t xml:space="preserve">39507/167/13.04.2016 </w:t>
      </w:r>
      <w:r w:rsidR="00955F11" w:rsidRPr="005B511C">
        <w:rPr>
          <w:sz w:val="22"/>
          <w:szCs w:val="22"/>
          <w:lang w:val="el-GR"/>
        </w:rPr>
        <w:t>απόφασης</w:t>
      </w:r>
      <w:r w:rsidR="00A30A2A">
        <w:rPr>
          <w:sz w:val="22"/>
          <w:szCs w:val="22"/>
          <w:lang w:val="el-GR"/>
        </w:rPr>
        <w:t>,</w:t>
      </w:r>
      <w:r w:rsidR="00955F11">
        <w:rPr>
          <w:sz w:val="22"/>
          <w:szCs w:val="22"/>
          <w:lang w:val="el-GR"/>
        </w:rPr>
        <w:t xml:space="preserve"> </w:t>
      </w:r>
      <w:r w:rsidR="00A30A2A">
        <w:rPr>
          <w:sz w:val="22"/>
          <w:szCs w:val="22"/>
          <w:lang w:val="el-GR"/>
        </w:rPr>
        <w:t xml:space="preserve">διασφαλίζουν ότι οι </w:t>
      </w:r>
      <w:r w:rsidR="00925E5A">
        <w:rPr>
          <w:sz w:val="22"/>
          <w:szCs w:val="22"/>
          <w:lang w:val="el-GR"/>
        </w:rPr>
        <w:t>ανελκυστήρες</w:t>
      </w:r>
      <w:r w:rsidR="00E279BB" w:rsidRPr="005B511C">
        <w:rPr>
          <w:sz w:val="22"/>
          <w:szCs w:val="22"/>
          <w:lang w:val="el-GR"/>
        </w:rPr>
        <w:t xml:space="preserve"> συνοδεύονται από </w:t>
      </w:r>
      <w:r w:rsidR="00A30A2A">
        <w:rPr>
          <w:sz w:val="22"/>
          <w:szCs w:val="22"/>
          <w:lang w:val="el-GR"/>
        </w:rPr>
        <w:t xml:space="preserve">τις </w:t>
      </w:r>
      <w:r w:rsidR="00E279BB" w:rsidRPr="005B511C">
        <w:rPr>
          <w:sz w:val="22"/>
          <w:szCs w:val="22"/>
          <w:lang w:val="el-GR"/>
        </w:rPr>
        <w:t xml:space="preserve">κατάλληλες </w:t>
      </w:r>
      <w:r w:rsidR="00A10256" w:rsidRPr="005B511C">
        <w:rPr>
          <w:sz w:val="22"/>
          <w:szCs w:val="22"/>
          <w:lang w:val="el-GR"/>
        </w:rPr>
        <w:t>«</w:t>
      </w:r>
      <w:r w:rsidR="001021C8">
        <w:rPr>
          <w:sz w:val="22"/>
          <w:szCs w:val="22"/>
          <w:lang w:val="el-GR"/>
        </w:rPr>
        <w:t>Ο</w:t>
      </w:r>
      <w:r w:rsidR="00E279BB" w:rsidRPr="005B511C">
        <w:rPr>
          <w:sz w:val="22"/>
          <w:szCs w:val="22"/>
          <w:lang w:val="el-GR"/>
        </w:rPr>
        <w:t>δηγίες</w:t>
      </w:r>
      <w:r w:rsidR="00A10256" w:rsidRPr="005B511C">
        <w:rPr>
          <w:sz w:val="22"/>
          <w:szCs w:val="22"/>
          <w:lang w:val="el-GR"/>
        </w:rPr>
        <w:t>»</w:t>
      </w:r>
      <w:r w:rsidR="00E279BB" w:rsidRPr="005B511C">
        <w:rPr>
          <w:sz w:val="22"/>
          <w:szCs w:val="22"/>
          <w:lang w:val="el-GR"/>
        </w:rPr>
        <w:t xml:space="preserve"> </w:t>
      </w:r>
      <w:r w:rsidR="00A30A2A">
        <w:rPr>
          <w:sz w:val="22"/>
          <w:szCs w:val="22"/>
          <w:lang w:val="el-GR"/>
        </w:rPr>
        <w:t>οι οποίες αφορούν στη χρήση</w:t>
      </w:r>
      <w:r w:rsidR="00E06B66">
        <w:rPr>
          <w:sz w:val="22"/>
          <w:szCs w:val="22"/>
          <w:lang w:val="el-GR"/>
        </w:rPr>
        <w:t>, συντήρηση, επιθεώρηση,</w:t>
      </w:r>
      <w:r w:rsidR="00E279BB" w:rsidRPr="005B511C">
        <w:rPr>
          <w:sz w:val="22"/>
          <w:szCs w:val="22"/>
          <w:lang w:val="el-GR"/>
        </w:rPr>
        <w:t xml:space="preserve"> επισκευή</w:t>
      </w:r>
      <w:r w:rsidR="00A30A2A">
        <w:rPr>
          <w:sz w:val="22"/>
          <w:szCs w:val="22"/>
          <w:lang w:val="el-GR"/>
        </w:rPr>
        <w:t>,</w:t>
      </w:r>
      <w:r w:rsidR="00E279BB" w:rsidRPr="005B511C">
        <w:rPr>
          <w:sz w:val="22"/>
          <w:szCs w:val="22"/>
          <w:lang w:val="el-GR"/>
        </w:rPr>
        <w:t xml:space="preserve"> </w:t>
      </w:r>
      <w:r w:rsidR="00E06B66">
        <w:rPr>
          <w:sz w:val="22"/>
          <w:szCs w:val="22"/>
          <w:lang w:val="el-GR"/>
        </w:rPr>
        <w:t xml:space="preserve">περιοδικές εξακριβώσεις, και </w:t>
      </w:r>
      <w:r w:rsidR="00C55DDC" w:rsidRPr="00214E76">
        <w:rPr>
          <w:sz w:val="22"/>
          <w:szCs w:val="22"/>
          <w:lang w:val="el-GR"/>
        </w:rPr>
        <w:t>σ</w:t>
      </w:r>
      <w:r w:rsidR="00E06B66">
        <w:rPr>
          <w:sz w:val="22"/>
          <w:szCs w:val="22"/>
          <w:lang w:val="el-GR"/>
        </w:rPr>
        <w:t xml:space="preserve">τους χειρισμούς παροχής βοήθειας, </w:t>
      </w:r>
      <w:r w:rsidR="00E279BB" w:rsidRPr="005B511C">
        <w:rPr>
          <w:sz w:val="22"/>
          <w:szCs w:val="22"/>
          <w:lang w:val="el-GR"/>
        </w:rPr>
        <w:t>καθώς και από «Βιβλίο Παρακολούθησης»</w:t>
      </w:r>
      <w:r w:rsidR="00613A3F">
        <w:rPr>
          <w:sz w:val="22"/>
          <w:szCs w:val="22"/>
          <w:lang w:val="el-GR"/>
        </w:rPr>
        <w:t xml:space="preserve"> </w:t>
      </w:r>
      <w:r w:rsidR="00E279BB" w:rsidRPr="005B511C">
        <w:rPr>
          <w:sz w:val="22"/>
          <w:szCs w:val="22"/>
          <w:lang w:val="el-GR"/>
        </w:rPr>
        <w:t xml:space="preserve"> όπως </w:t>
      </w:r>
      <w:r>
        <w:rPr>
          <w:sz w:val="22"/>
          <w:szCs w:val="22"/>
          <w:lang w:val="el-GR"/>
        </w:rPr>
        <w:t>αναφέρεται</w:t>
      </w:r>
      <w:r w:rsidR="00A30A2A">
        <w:rPr>
          <w:sz w:val="22"/>
          <w:szCs w:val="22"/>
          <w:lang w:val="el-GR"/>
        </w:rPr>
        <w:t xml:space="preserve"> </w:t>
      </w:r>
      <w:r>
        <w:rPr>
          <w:sz w:val="22"/>
          <w:szCs w:val="22"/>
          <w:lang w:val="el-GR"/>
        </w:rPr>
        <w:t>στ</w:t>
      </w:r>
      <w:r w:rsidR="00A30A2A">
        <w:rPr>
          <w:sz w:val="22"/>
          <w:szCs w:val="22"/>
          <w:lang w:val="el-GR"/>
        </w:rPr>
        <w:t>η</w:t>
      </w:r>
      <w:r>
        <w:rPr>
          <w:sz w:val="22"/>
          <w:szCs w:val="22"/>
          <w:lang w:val="el-GR"/>
        </w:rPr>
        <w:t>ν</w:t>
      </w:r>
      <w:r w:rsidR="00A30A2A">
        <w:rPr>
          <w:sz w:val="22"/>
          <w:szCs w:val="22"/>
          <w:lang w:val="el-GR"/>
        </w:rPr>
        <w:t xml:space="preserve"> </w:t>
      </w:r>
      <w:r w:rsidR="00955F11">
        <w:rPr>
          <w:sz w:val="22"/>
          <w:szCs w:val="22"/>
          <w:lang w:val="el-GR"/>
        </w:rPr>
        <w:t xml:space="preserve">παράγραφο 6.2, του Παραρτήματος Ι, </w:t>
      </w:r>
      <w:r w:rsidR="00E279BB" w:rsidRPr="005B511C">
        <w:rPr>
          <w:sz w:val="22"/>
          <w:szCs w:val="22"/>
          <w:lang w:val="el-GR"/>
        </w:rPr>
        <w:t xml:space="preserve">της </w:t>
      </w:r>
      <w:r w:rsidR="000B4614">
        <w:rPr>
          <w:sz w:val="22"/>
          <w:szCs w:val="22"/>
          <w:lang w:val="el-GR"/>
        </w:rPr>
        <w:t xml:space="preserve">ως </w:t>
      </w:r>
      <w:r w:rsidR="00E279BB" w:rsidRPr="005B511C">
        <w:rPr>
          <w:sz w:val="22"/>
          <w:szCs w:val="22"/>
          <w:lang w:val="el-GR"/>
        </w:rPr>
        <w:t>άνω απόφασης.</w:t>
      </w:r>
      <w:r w:rsidR="00F81C10" w:rsidRPr="005B511C">
        <w:rPr>
          <w:sz w:val="22"/>
          <w:szCs w:val="22"/>
          <w:lang w:val="el-GR"/>
        </w:rPr>
        <w:t xml:space="preserve"> </w:t>
      </w:r>
    </w:p>
    <w:p w:rsidR="00015A83" w:rsidRDefault="00015A83" w:rsidP="00875D5E">
      <w:pPr>
        <w:autoSpaceDE w:val="0"/>
        <w:autoSpaceDN w:val="0"/>
        <w:adjustRightInd w:val="0"/>
        <w:ind w:right="-1"/>
        <w:jc w:val="center"/>
        <w:outlineLvl w:val="0"/>
        <w:rPr>
          <w:b/>
          <w:sz w:val="22"/>
          <w:szCs w:val="22"/>
          <w:lang w:val="el-GR" w:eastAsia="el-GR"/>
        </w:rPr>
      </w:pPr>
    </w:p>
    <w:p w:rsidR="00503AE2" w:rsidRPr="006578AB" w:rsidRDefault="00AF053D" w:rsidP="00875D5E">
      <w:pPr>
        <w:autoSpaceDE w:val="0"/>
        <w:autoSpaceDN w:val="0"/>
        <w:adjustRightInd w:val="0"/>
        <w:ind w:right="-1"/>
        <w:jc w:val="center"/>
        <w:outlineLvl w:val="0"/>
        <w:rPr>
          <w:b/>
          <w:sz w:val="22"/>
          <w:szCs w:val="22"/>
          <w:lang w:val="el-GR" w:eastAsia="el-GR"/>
        </w:rPr>
      </w:pPr>
      <w:r>
        <w:rPr>
          <w:b/>
          <w:sz w:val="22"/>
          <w:szCs w:val="22"/>
          <w:lang w:val="el-GR" w:eastAsia="el-GR"/>
        </w:rPr>
        <w:t xml:space="preserve">            </w:t>
      </w:r>
      <w:r w:rsidR="00503AE2" w:rsidRPr="006578AB">
        <w:rPr>
          <w:b/>
          <w:sz w:val="22"/>
          <w:szCs w:val="22"/>
          <w:lang w:val="el-GR" w:eastAsia="el-GR"/>
        </w:rPr>
        <w:t>Ά</w:t>
      </w:r>
      <w:r w:rsidR="00503AE2">
        <w:rPr>
          <w:b/>
          <w:sz w:val="22"/>
          <w:szCs w:val="22"/>
          <w:lang w:val="el-GR" w:eastAsia="el-GR"/>
        </w:rPr>
        <w:t xml:space="preserve"> </w:t>
      </w:r>
      <w:r w:rsidR="00503AE2" w:rsidRPr="006578AB">
        <w:rPr>
          <w:b/>
          <w:sz w:val="22"/>
          <w:szCs w:val="22"/>
          <w:lang w:val="el-GR" w:eastAsia="el-GR"/>
        </w:rPr>
        <w:t>ρ</w:t>
      </w:r>
      <w:r w:rsidR="00503AE2">
        <w:rPr>
          <w:b/>
          <w:sz w:val="22"/>
          <w:szCs w:val="22"/>
          <w:lang w:val="el-GR" w:eastAsia="el-GR"/>
        </w:rPr>
        <w:t xml:space="preserve"> </w:t>
      </w:r>
      <w:r w:rsidR="00503AE2" w:rsidRPr="006578AB">
        <w:rPr>
          <w:b/>
          <w:sz w:val="22"/>
          <w:szCs w:val="22"/>
          <w:lang w:val="el-GR" w:eastAsia="el-GR"/>
        </w:rPr>
        <w:t>θ</w:t>
      </w:r>
      <w:r w:rsidR="00503AE2">
        <w:rPr>
          <w:b/>
          <w:sz w:val="22"/>
          <w:szCs w:val="22"/>
          <w:lang w:val="el-GR" w:eastAsia="el-GR"/>
        </w:rPr>
        <w:t xml:space="preserve"> </w:t>
      </w:r>
      <w:r w:rsidR="00503AE2" w:rsidRPr="006578AB">
        <w:rPr>
          <w:b/>
          <w:sz w:val="22"/>
          <w:szCs w:val="22"/>
          <w:lang w:val="el-GR" w:eastAsia="el-GR"/>
        </w:rPr>
        <w:t>ρ</w:t>
      </w:r>
      <w:r w:rsidR="00503AE2">
        <w:rPr>
          <w:b/>
          <w:sz w:val="22"/>
          <w:szCs w:val="22"/>
          <w:lang w:val="el-GR" w:eastAsia="el-GR"/>
        </w:rPr>
        <w:t xml:space="preserve"> </w:t>
      </w:r>
      <w:r w:rsidR="00503AE2" w:rsidRPr="006578AB">
        <w:rPr>
          <w:b/>
          <w:sz w:val="22"/>
          <w:szCs w:val="22"/>
          <w:lang w:val="el-GR" w:eastAsia="el-GR"/>
        </w:rPr>
        <w:t>ο</w:t>
      </w:r>
      <w:r w:rsidR="00503AE2">
        <w:rPr>
          <w:b/>
          <w:sz w:val="22"/>
          <w:szCs w:val="22"/>
          <w:lang w:val="el-GR" w:eastAsia="el-GR"/>
        </w:rPr>
        <w:t xml:space="preserve"> </w:t>
      </w:r>
      <w:r w:rsidR="00503AE2" w:rsidRPr="006578AB">
        <w:rPr>
          <w:b/>
          <w:sz w:val="22"/>
          <w:szCs w:val="22"/>
          <w:lang w:val="el-GR" w:eastAsia="el-GR"/>
        </w:rPr>
        <w:t xml:space="preserve"> </w:t>
      </w:r>
      <w:r w:rsidR="00503AE2">
        <w:rPr>
          <w:b/>
          <w:sz w:val="22"/>
          <w:szCs w:val="22"/>
          <w:lang w:val="el-GR" w:eastAsia="el-GR"/>
        </w:rPr>
        <w:t xml:space="preserve">  </w:t>
      </w:r>
      <w:r w:rsidR="00E922D6">
        <w:rPr>
          <w:b/>
          <w:sz w:val="22"/>
          <w:szCs w:val="22"/>
          <w:lang w:val="el-GR" w:eastAsia="el-GR"/>
        </w:rPr>
        <w:t>4</w:t>
      </w:r>
    </w:p>
    <w:p w:rsidR="00C55DDC" w:rsidRPr="00821A69" w:rsidRDefault="00C55DDC" w:rsidP="00C55DDC">
      <w:pPr>
        <w:autoSpaceDE w:val="0"/>
        <w:autoSpaceDN w:val="0"/>
        <w:adjustRightInd w:val="0"/>
        <w:ind w:right="-625"/>
        <w:jc w:val="center"/>
        <w:outlineLvl w:val="0"/>
        <w:rPr>
          <w:sz w:val="22"/>
          <w:szCs w:val="22"/>
          <w:lang w:val="el-GR" w:eastAsia="el-GR"/>
        </w:rPr>
      </w:pPr>
      <w:r w:rsidRPr="00232528">
        <w:rPr>
          <w:sz w:val="22"/>
          <w:szCs w:val="22"/>
          <w:lang w:val="el-GR" w:eastAsia="el-GR"/>
        </w:rPr>
        <w:t>Καταχώριση</w:t>
      </w:r>
      <w:r w:rsidR="005E0B15" w:rsidRPr="00232528">
        <w:rPr>
          <w:sz w:val="22"/>
          <w:szCs w:val="22"/>
          <w:lang w:val="el-GR" w:eastAsia="el-GR"/>
        </w:rPr>
        <w:t>, Γ</w:t>
      </w:r>
      <w:r w:rsidRPr="00232528">
        <w:rPr>
          <w:sz w:val="22"/>
          <w:szCs w:val="22"/>
          <w:lang w:val="el-GR" w:eastAsia="el-GR"/>
        </w:rPr>
        <w:t>νωστοποίηση Ανελκυστήρων -</w:t>
      </w:r>
      <w:r>
        <w:rPr>
          <w:sz w:val="22"/>
          <w:szCs w:val="22"/>
          <w:lang w:val="el-GR" w:eastAsia="el-GR"/>
        </w:rPr>
        <w:t xml:space="preserve"> </w:t>
      </w:r>
      <w:r w:rsidRPr="00821A69">
        <w:rPr>
          <w:sz w:val="22"/>
          <w:szCs w:val="22"/>
          <w:lang w:val="el-GR" w:eastAsia="el-GR"/>
        </w:rPr>
        <w:t xml:space="preserve">Ενιαίο </w:t>
      </w:r>
      <w:r>
        <w:rPr>
          <w:sz w:val="22"/>
          <w:szCs w:val="22"/>
          <w:lang w:val="el-GR" w:eastAsia="el-GR"/>
        </w:rPr>
        <w:t xml:space="preserve"> </w:t>
      </w:r>
      <w:r w:rsidRPr="00821A69">
        <w:rPr>
          <w:sz w:val="22"/>
          <w:szCs w:val="22"/>
          <w:lang w:val="el-GR" w:eastAsia="el-GR"/>
        </w:rPr>
        <w:t>Μητρώο  Ανελκυστήρων</w:t>
      </w:r>
    </w:p>
    <w:p w:rsidR="00C55DDC" w:rsidRPr="00900A45" w:rsidRDefault="00C55DDC" w:rsidP="00C55DDC">
      <w:pPr>
        <w:pStyle w:val="a6"/>
        <w:numPr>
          <w:ilvl w:val="0"/>
          <w:numId w:val="54"/>
        </w:numPr>
        <w:spacing w:before="120" w:after="120" w:line="240" w:lineRule="auto"/>
        <w:ind w:left="357" w:right="-625" w:hanging="357"/>
        <w:contextualSpacing w:val="0"/>
        <w:jc w:val="both"/>
        <w:rPr>
          <w:rFonts w:ascii="Times New Roman" w:hAnsi="Times New Roman"/>
        </w:rPr>
      </w:pPr>
      <w:r w:rsidRPr="00900A45">
        <w:rPr>
          <w:rFonts w:ascii="Times New Roman" w:hAnsi="Times New Roman"/>
        </w:rPr>
        <w:t>Κάθε εγκατεστημένος ανελκυστήρας, ανεξάρτητα του χρόνου εγκατάστασής του, καταχωρίζεται στο Ενιαίο Μητρώο Ανελκυστήρων της παραγράφου 1, του άρθρου 35, του νόμου 4712/2020 «Σύσταση Ενιαίου Μητρώου Ανελκυστήρων και λοιπές ρυθμίσεις για τους ανελκυστήρες» (Α</w:t>
      </w:r>
      <w:r w:rsidR="00CA13C7">
        <w:rPr>
          <w:rFonts w:ascii="Times New Roman" w:hAnsi="Times New Roman"/>
        </w:rPr>
        <w:t>΄</w:t>
      </w:r>
      <w:r w:rsidRPr="00900A45">
        <w:rPr>
          <w:rFonts w:ascii="Times New Roman" w:hAnsi="Times New Roman"/>
        </w:rPr>
        <w:t xml:space="preserve"> 146). </w:t>
      </w:r>
    </w:p>
    <w:p w:rsidR="00C55DDC" w:rsidRPr="00FB0DBC" w:rsidRDefault="00C55DDC" w:rsidP="00C55DDC">
      <w:pPr>
        <w:pStyle w:val="a6"/>
        <w:numPr>
          <w:ilvl w:val="0"/>
          <w:numId w:val="54"/>
        </w:numPr>
        <w:spacing w:before="120" w:after="120" w:line="240" w:lineRule="auto"/>
        <w:ind w:left="357" w:right="-625" w:hanging="357"/>
        <w:contextualSpacing w:val="0"/>
        <w:jc w:val="both"/>
      </w:pPr>
      <w:r w:rsidRPr="00C5458A">
        <w:rPr>
          <w:rFonts w:ascii="Times New Roman" w:hAnsi="Times New Roman"/>
        </w:rPr>
        <w:t xml:space="preserve">Τα </w:t>
      </w:r>
      <w:r>
        <w:rPr>
          <w:rFonts w:ascii="Times New Roman" w:hAnsi="Times New Roman"/>
        </w:rPr>
        <w:t xml:space="preserve">δικαιολογητικά, τα τεχνικά χαρακτηριστικά και λοιπά </w:t>
      </w:r>
      <w:r w:rsidRPr="00C5458A">
        <w:rPr>
          <w:rFonts w:ascii="Times New Roman" w:hAnsi="Times New Roman"/>
        </w:rPr>
        <w:t xml:space="preserve">στοιχεία που καταχωρίζονται </w:t>
      </w:r>
      <w:r w:rsidR="0040544F" w:rsidRPr="00821A69">
        <w:rPr>
          <w:rFonts w:ascii="Times New Roman" w:hAnsi="Times New Roman"/>
        </w:rPr>
        <w:t>στο Ενιαίο Μητρώο Ανελκυστήρων</w:t>
      </w:r>
      <w:r w:rsidR="00DE009F">
        <w:rPr>
          <w:rFonts w:ascii="Times New Roman" w:hAnsi="Times New Roman"/>
        </w:rPr>
        <w:t>,</w:t>
      </w:r>
      <w:r w:rsidR="0040544F" w:rsidRPr="00821A69">
        <w:rPr>
          <w:rFonts w:ascii="Times New Roman" w:hAnsi="Times New Roman"/>
        </w:rPr>
        <w:t xml:space="preserve"> </w:t>
      </w:r>
      <w:r w:rsidRPr="00504088">
        <w:rPr>
          <w:rFonts w:ascii="Times New Roman" w:hAnsi="Times New Roman"/>
        </w:rPr>
        <w:t xml:space="preserve">εφεξής </w:t>
      </w:r>
      <w:r w:rsidRPr="00E31AE8">
        <w:rPr>
          <w:rFonts w:ascii="Times New Roman" w:hAnsi="Times New Roman"/>
          <w:b/>
        </w:rPr>
        <w:t>Μητρώο</w:t>
      </w:r>
      <w:r w:rsidRPr="00504088">
        <w:rPr>
          <w:rFonts w:ascii="Times New Roman" w:hAnsi="Times New Roman"/>
        </w:rPr>
        <w:t>,</w:t>
      </w:r>
      <w:r w:rsidRPr="00C5458A">
        <w:rPr>
          <w:rFonts w:ascii="Times New Roman" w:hAnsi="Times New Roman"/>
        </w:rPr>
        <w:t xml:space="preserve"> αφορούν στην εγκατάσταση, </w:t>
      </w:r>
      <w:r>
        <w:rPr>
          <w:rFonts w:ascii="Times New Roman" w:hAnsi="Times New Roman"/>
        </w:rPr>
        <w:t xml:space="preserve">στην καταχώριση, </w:t>
      </w:r>
      <w:r w:rsidRPr="00C5458A">
        <w:rPr>
          <w:rFonts w:ascii="Times New Roman" w:hAnsi="Times New Roman"/>
          <w:lang w:eastAsia="el-GR"/>
        </w:rPr>
        <w:t>σ</w:t>
      </w:r>
      <w:r>
        <w:rPr>
          <w:rFonts w:ascii="Times New Roman" w:hAnsi="Times New Roman"/>
          <w:lang w:eastAsia="el-GR"/>
        </w:rPr>
        <w:t xml:space="preserve">τη συντήρηση, στη διενέργεια </w:t>
      </w:r>
      <w:r w:rsidRPr="00C5458A">
        <w:rPr>
          <w:rFonts w:ascii="Times New Roman" w:hAnsi="Times New Roman"/>
          <w:lang w:eastAsia="el-GR"/>
        </w:rPr>
        <w:t>ελέγχων και στο γενικότερο πλαίσιο λειτουργίας των ανελκυστήρων.</w:t>
      </w:r>
    </w:p>
    <w:p w:rsidR="00E660C5" w:rsidRPr="00CD1805" w:rsidRDefault="00607F94" w:rsidP="00C07B28">
      <w:pPr>
        <w:pStyle w:val="a6"/>
        <w:numPr>
          <w:ilvl w:val="0"/>
          <w:numId w:val="54"/>
        </w:numPr>
        <w:spacing w:before="120" w:after="120" w:line="240" w:lineRule="auto"/>
        <w:ind w:left="357" w:right="-625" w:hanging="357"/>
        <w:contextualSpacing w:val="0"/>
        <w:jc w:val="both"/>
        <w:rPr>
          <w:rFonts w:ascii="Times New Roman" w:hAnsi="Times New Roman"/>
        </w:rPr>
      </w:pPr>
      <w:r w:rsidRPr="00CD1805">
        <w:rPr>
          <w:rFonts w:ascii="Times New Roman" w:hAnsi="Times New Roman"/>
        </w:rPr>
        <w:lastRenderedPageBreak/>
        <w:t>Α</w:t>
      </w:r>
      <w:r w:rsidR="00E660C5" w:rsidRPr="00CD1805">
        <w:rPr>
          <w:rFonts w:ascii="Times New Roman" w:hAnsi="Times New Roman"/>
        </w:rPr>
        <w:t>νελκυστήρες οι οποίοι</w:t>
      </w:r>
      <w:r w:rsidR="008A7C3A" w:rsidRPr="00CD1805">
        <w:rPr>
          <w:rFonts w:ascii="Times New Roman" w:hAnsi="Times New Roman"/>
        </w:rPr>
        <w:t xml:space="preserve"> </w:t>
      </w:r>
      <w:r w:rsidR="00B0286A">
        <w:rPr>
          <w:rFonts w:ascii="Times New Roman" w:hAnsi="Times New Roman"/>
        </w:rPr>
        <w:t xml:space="preserve">έχουν καταχωρισθεί </w:t>
      </w:r>
      <w:r w:rsidR="0082398D">
        <w:rPr>
          <w:rFonts w:ascii="Times New Roman" w:hAnsi="Times New Roman"/>
        </w:rPr>
        <w:t xml:space="preserve">σύμφωνα με τις διατάξεις </w:t>
      </w:r>
      <w:r w:rsidR="00E660C5" w:rsidRPr="00CD1805">
        <w:rPr>
          <w:rFonts w:ascii="Times New Roman" w:hAnsi="Times New Roman"/>
        </w:rPr>
        <w:t>τ</w:t>
      </w:r>
      <w:r w:rsidR="00B0286A">
        <w:rPr>
          <w:rFonts w:ascii="Times New Roman" w:hAnsi="Times New Roman"/>
        </w:rPr>
        <w:t>ων</w:t>
      </w:r>
      <w:r w:rsidR="00E660C5" w:rsidRPr="00CD1805">
        <w:rPr>
          <w:rFonts w:ascii="Times New Roman" w:hAnsi="Times New Roman"/>
        </w:rPr>
        <w:t xml:space="preserve"> απ</w:t>
      </w:r>
      <w:r w:rsidR="00B0286A">
        <w:rPr>
          <w:rFonts w:ascii="Times New Roman" w:hAnsi="Times New Roman"/>
        </w:rPr>
        <w:t>ο</w:t>
      </w:r>
      <w:r w:rsidR="00E660C5" w:rsidRPr="00CD1805">
        <w:rPr>
          <w:rFonts w:ascii="Times New Roman" w:hAnsi="Times New Roman"/>
        </w:rPr>
        <w:t>φ</w:t>
      </w:r>
      <w:r w:rsidR="00B0286A">
        <w:rPr>
          <w:rFonts w:ascii="Times New Roman" w:hAnsi="Times New Roman"/>
        </w:rPr>
        <w:t>ά</w:t>
      </w:r>
      <w:r w:rsidR="00E660C5" w:rsidRPr="00CD1805">
        <w:rPr>
          <w:rFonts w:ascii="Times New Roman" w:hAnsi="Times New Roman"/>
        </w:rPr>
        <w:t>σ</w:t>
      </w:r>
      <w:r w:rsidR="00B0286A">
        <w:rPr>
          <w:rFonts w:ascii="Times New Roman" w:hAnsi="Times New Roman"/>
        </w:rPr>
        <w:t>εων:</w:t>
      </w:r>
      <w:r w:rsidR="00E660C5" w:rsidRPr="00CD1805">
        <w:rPr>
          <w:rFonts w:ascii="Times New Roman" w:hAnsi="Times New Roman"/>
        </w:rPr>
        <w:t xml:space="preserve"> </w:t>
      </w:r>
      <w:r w:rsidR="00B0286A" w:rsidRPr="003C60DB">
        <w:rPr>
          <w:rFonts w:ascii="Times New Roman" w:hAnsi="Times New Roman"/>
          <w:sz w:val="20"/>
          <w:szCs w:val="20"/>
        </w:rPr>
        <w:t>Φ.Α/9.2/Οικ.28425/1245/2008 (Β΄2604), Φ9.2/29362/1957</w:t>
      </w:r>
      <w:r w:rsidR="00544D36" w:rsidRPr="003C60DB">
        <w:rPr>
          <w:rFonts w:ascii="Times New Roman" w:hAnsi="Times New Roman"/>
          <w:sz w:val="20"/>
          <w:szCs w:val="20"/>
        </w:rPr>
        <w:t>/2005 (Β΄1797)</w:t>
      </w:r>
      <w:r w:rsidR="00544D36">
        <w:rPr>
          <w:rFonts w:ascii="Times New Roman" w:hAnsi="Times New Roman"/>
        </w:rPr>
        <w:t xml:space="preserve"> και </w:t>
      </w:r>
      <w:r w:rsidR="00544D36" w:rsidRPr="003C60DB">
        <w:rPr>
          <w:rFonts w:ascii="Times New Roman" w:hAnsi="Times New Roman"/>
          <w:sz w:val="20"/>
          <w:szCs w:val="20"/>
        </w:rPr>
        <w:t>3899/253/Φ9.2/2002 (Β΄</w:t>
      </w:r>
      <w:r w:rsidR="00B0286A" w:rsidRPr="003C60DB">
        <w:rPr>
          <w:rFonts w:ascii="Times New Roman" w:hAnsi="Times New Roman"/>
          <w:sz w:val="20"/>
          <w:szCs w:val="20"/>
        </w:rPr>
        <w:t xml:space="preserve"> 291)</w:t>
      </w:r>
      <w:r w:rsidRPr="00CD1805">
        <w:rPr>
          <w:rFonts w:ascii="Times New Roman" w:hAnsi="Times New Roman"/>
        </w:rPr>
        <w:t>, καταχωρίζονται</w:t>
      </w:r>
      <w:r w:rsidRPr="00CD1805">
        <w:rPr>
          <w:rFonts w:ascii="Times New Roman" w:hAnsi="Times New Roman"/>
          <w:b/>
        </w:rPr>
        <w:t xml:space="preserve"> στο Μητρώο</w:t>
      </w:r>
      <w:r w:rsidRPr="00CD1805">
        <w:rPr>
          <w:rFonts w:ascii="Times New Roman" w:hAnsi="Times New Roman"/>
        </w:rPr>
        <w:t xml:space="preserve"> χωρίς να απαιτείται η</w:t>
      </w:r>
      <w:r w:rsidR="00E660C5" w:rsidRPr="00CD1805">
        <w:rPr>
          <w:rFonts w:ascii="Times New Roman" w:hAnsi="Times New Roman"/>
        </w:rPr>
        <w:t xml:space="preserve"> </w:t>
      </w:r>
      <w:r w:rsidRPr="00CD1805">
        <w:rPr>
          <w:rFonts w:ascii="Times New Roman" w:hAnsi="Times New Roman"/>
        </w:rPr>
        <w:t>υποβολή επιπλέον</w:t>
      </w:r>
      <w:r w:rsidR="00582FF8" w:rsidRPr="00CD1805">
        <w:rPr>
          <w:rFonts w:ascii="Times New Roman" w:hAnsi="Times New Roman"/>
        </w:rPr>
        <w:t xml:space="preserve"> </w:t>
      </w:r>
      <w:r w:rsidR="00E660C5" w:rsidRPr="00CD1805">
        <w:rPr>
          <w:rFonts w:ascii="Times New Roman" w:hAnsi="Times New Roman"/>
        </w:rPr>
        <w:t>δικαιολογητικ</w:t>
      </w:r>
      <w:r w:rsidRPr="00CD1805">
        <w:rPr>
          <w:rFonts w:ascii="Times New Roman" w:hAnsi="Times New Roman"/>
        </w:rPr>
        <w:t>ών πέραν</w:t>
      </w:r>
      <w:r w:rsidR="00E660C5" w:rsidRPr="00CD1805">
        <w:rPr>
          <w:rFonts w:ascii="Times New Roman" w:hAnsi="Times New Roman"/>
        </w:rPr>
        <w:t xml:space="preserve"> </w:t>
      </w:r>
      <w:r w:rsidRPr="00CD1805">
        <w:rPr>
          <w:rFonts w:ascii="Times New Roman" w:hAnsi="Times New Roman"/>
        </w:rPr>
        <w:t>τ</w:t>
      </w:r>
      <w:r w:rsidR="00E660C5" w:rsidRPr="00CD1805">
        <w:rPr>
          <w:rFonts w:ascii="Times New Roman" w:hAnsi="Times New Roman"/>
        </w:rPr>
        <w:t>η</w:t>
      </w:r>
      <w:r w:rsidRPr="00CD1805">
        <w:rPr>
          <w:rFonts w:ascii="Times New Roman" w:hAnsi="Times New Roman"/>
        </w:rPr>
        <w:t>ς</w:t>
      </w:r>
      <w:r w:rsidR="00E660C5" w:rsidRPr="00CD1805">
        <w:rPr>
          <w:rFonts w:ascii="Times New Roman" w:hAnsi="Times New Roman"/>
        </w:rPr>
        <w:t xml:space="preserve"> εκδοθείσα</w:t>
      </w:r>
      <w:r w:rsidRPr="00CD1805">
        <w:rPr>
          <w:rFonts w:ascii="Times New Roman" w:hAnsi="Times New Roman"/>
        </w:rPr>
        <w:t>ς</w:t>
      </w:r>
      <w:r w:rsidR="00E660C5" w:rsidRPr="00CD1805">
        <w:rPr>
          <w:rFonts w:ascii="Times New Roman" w:hAnsi="Times New Roman"/>
        </w:rPr>
        <w:t xml:space="preserve"> </w:t>
      </w:r>
      <w:r w:rsidR="00ED3A9D" w:rsidRPr="00CD1805">
        <w:rPr>
          <w:rFonts w:ascii="Times New Roman" w:hAnsi="Times New Roman"/>
        </w:rPr>
        <w:t>και ευρισκόμενη</w:t>
      </w:r>
      <w:r w:rsidRPr="00CD1805">
        <w:rPr>
          <w:rFonts w:ascii="Times New Roman" w:hAnsi="Times New Roman"/>
        </w:rPr>
        <w:t>ς</w:t>
      </w:r>
      <w:r w:rsidR="00ED3A9D" w:rsidRPr="00CD1805">
        <w:rPr>
          <w:rFonts w:ascii="Times New Roman" w:hAnsi="Times New Roman"/>
        </w:rPr>
        <w:t xml:space="preserve"> </w:t>
      </w:r>
      <w:r w:rsidR="00A96102" w:rsidRPr="00CD1805">
        <w:rPr>
          <w:rFonts w:ascii="Times New Roman" w:hAnsi="Times New Roman"/>
        </w:rPr>
        <w:t xml:space="preserve">σε ισχύ, </w:t>
      </w:r>
      <w:r w:rsidR="00ED3A9D" w:rsidRPr="00CD1805">
        <w:rPr>
          <w:rFonts w:ascii="Times New Roman" w:hAnsi="Times New Roman"/>
        </w:rPr>
        <w:t>βεβαίωση</w:t>
      </w:r>
      <w:r w:rsidRPr="00CD1805">
        <w:rPr>
          <w:rFonts w:ascii="Times New Roman" w:hAnsi="Times New Roman"/>
        </w:rPr>
        <w:t>ς</w:t>
      </w:r>
      <w:r w:rsidR="00ED3A9D" w:rsidRPr="00CD1805">
        <w:rPr>
          <w:rFonts w:ascii="Times New Roman" w:hAnsi="Times New Roman"/>
        </w:rPr>
        <w:t>-</w:t>
      </w:r>
      <w:r w:rsidR="00E660C5" w:rsidRPr="00CD1805">
        <w:rPr>
          <w:rFonts w:ascii="Times New Roman" w:hAnsi="Times New Roman"/>
        </w:rPr>
        <w:t>απόφαση</w:t>
      </w:r>
      <w:r w:rsidRPr="00CD1805">
        <w:rPr>
          <w:rFonts w:ascii="Times New Roman" w:hAnsi="Times New Roman"/>
        </w:rPr>
        <w:t>ς</w:t>
      </w:r>
      <w:r w:rsidR="00055F85" w:rsidRPr="00CD1805">
        <w:rPr>
          <w:rFonts w:ascii="Times New Roman" w:hAnsi="Times New Roman"/>
        </w:rPr>
        <w:t xml:space="preserve"> καταχώρι</w:t>
      </w:r>
      <w:r w:rsidR="00E660C5" w:rsidRPr="00CD1805">
        <w:rPr>
          <w:rFonts w:ascii="Times New Roman" w:hAnsi="Times New Roman"/>
        </w:rPr>
        <w:t xml:space="preserve">σης </w:t>
      </w:r>
      <w:r w:rsidR="00A96102" w:rsidRPr="00CD1805">
        <w:rPr>
          <w:rFonts w:ascii="Times New Roman" w:hAnsi="Times New Roman"/>
        </w:rPr>
        <w:t>(ή ανανέωση</w:t>
      </w:r>
      <w:r w:rsidRPr="00CD1805">
        <w:rPr>
          <w:rFonts w:ascii="Times New Roman" w:hAnsi="Times New Roman"/>
        </w:rPr>
        <w:t>ς</w:t>
      </w:r>
      <w:r w:rsidR="00055F85" w:rsidRPr="00CD1805">
        <w:rPr>
          <w:rFonts w:ascii="Times New Roman" w:hAnsi="Times New Roman"/>
        </w:rPr>
        <w:t xml:space="preserve"> της πράξης καταχώρι</w:t>
      </w:r>
      <w:r w:rsidR="00A96102" w:rsidRPr="00CD1805">
        <w:rPr>
          <w:rFonts w:ascii="Times New Roman" w:hAnsi="Times New Roman"/>
        </w:rPr>
        <w:t>σης)</w:t>
      </w:r>
      <w:r w:rsidR="00F3635E" w:rsidRPr="00CD1805">
        <w:rPr>
          <w:rFonts w:ascii="Times New Roman" w:hAnsi="Times New Roman"/>
        </w:rPr>
        <w:t>.</w:t>
      </w:r>
    </w:p>
    <w:p w:rsidR="00C55DDC" w:rsidRPr="008F11C3" w:rsidRDefault="00CF27AD" w:rsidP="00C55DDC">
      <w:pPr>
        <w:pStyle w:val="a6"/>
        <w:numPr>
          <w:ilvl w:val="0"/>
          <w:numId w:val="54"/>
        </w:numPr>
        <w:spacing w:before="120" w:after="120" w:line="240" w:lineRule="auto"/>
        <w:ind w:left="357" w:right="-625" w:hanging="357"/>
        <w:contextualSpacing w:val="0"/>
        <w:jc w:val="both"/>
        <w:rPr>
          <w:rFonts w:ascii="Times New Roman" w:hAnsi="Times New Roman"/>
        </w:rPr>
      </w:pPr>
      <w:r w:rsidRPr="008F11C3">
        <w:rPr>
          <w:rFonts w:ascii="Times New Roman" w:hAnsi="Times New Roman"/>
        </w:rPr>
        <w:t>Για τους ε</w:t>
      </w:r>
      <w:r w:rsidR="00E12890" w:rsidRPr="008F11C3">
        <w:rPr>
          <w:rFonts w:ascii="Times New Roman" w:hAnsi="Times New Roman"/>
        </w:rPr>
        <w:t>γκατεστημένους</w:t>
      </w:r>
      <w:r w:rsidR="00C65610" w:rsidRPr="008F11C3">
        <w:rPr>
          <w:rFonts w:ascii="Times New Roman" w:hAnsi="Times New Roman"/>
        </w:rPr>
        <w:t xml:space="preserve"> ανελκυστήρες </w:t>
      </w:r>
      <w:r w:rsidR="00332CB0">
        <w:rPr>
          <w:rFonts w:ascii="Times New Roman" w:hAnsi="Times New Roman"/>
        </w:rPr>
        <w:t>που δεν</w:t>
      </w:r>
      <w:r w:rsidR="00332CB0" w:rsidRPr="00CD1805">
        <w:rPr>
          <w:rFonts w:ascii="Times New Roman" w:hAnsi="Times New Roman"/>
        </w:rPr>
        <w:t xml:space="preserve"> </w:t>
      </w:r>
      <w:r w:rsidR="00332CB0">
        <w:rPr>
          <w:rFonts w:ascii="Times New Roman" w:hAnsi="Times New Roman"/>
        </w:rPr>
        <w:t xml:space="preserve">έχουν καταχωρισθεί σύμφωνα με τις διατάξεις </w:t>
      </w:r>
      <w:r w:rsidR="00332CB0" w:rsidRPr="00CD1805">
        <w:rPr>
          <w:rFonts w:ascii="Times New Roman" w:hAnsi="Times New Roman"/>
        </w:rPr>
        <w:t>τ</w:t>
      </w:r>
      <w:r w:rsidR="00332CB0">
        <w:rPr>
          <w:rFonts w:ascii="Times New Roman" w:hAnsi="Times New Roman"/>
        </w:rPr>
        <w:t>ων</w:t>
      </w:r>
      <w:r w:rsidR="00332CB0" w:rsidRPr="00CD1805">
        <w:rPr>
          <w:rFonts w:ascii="Times New Roman" w:hAnsi="Times New Roman"/>
        </w:rPr>
        <w:t xml:space="preserve"> απ</w:t>
      </w:r>
      <w:r w:rsidR="00332CB0">
        <w:rPr>
          <w:rFonts w:ascii="Times New Roman" w:hAnsi="Times New Roman"/>
        </w:rPr>
        <w:t>ο</w:t>
      </w:r>
      <w:r w:rsidR="00332CB0" w:rsidRPr="00CD1805">
        <w:rPr>
          <w:rFonts w:ascii="Times New Roman" w:hAnsi="Times New Roman"/>
        </w:rPr>
        <w:t>φ</w:t>
      </w:r>
      <w:r w:rsidR="00332CB0">
        <w:rPr>
          <w:rFonts w:ascii="Times New Roman" w:hAnsi="Times New Roman"/>
        </w:rPr>
        <w:t>ά</w:t>
      </w:r>
      <w:r w:rsidR="00332CB0" w:rsidRPr="00CD1805">
        <w:rPr>
          <w:rFonts w:ascii="Times New Roman" w:hAnsi="Times New Roman"/>
        </w:rPr>
        <w:t>σ</w:t>
      </w:r>
      <w:r w:rsidR="00332CB0">
        <w:rPr>
          <w:rFonts w:ascii="Times New Roman" w:hAnsi="Times New Roman"/>
        </w:rPr>
        <w:t>εων:</w:t>
      </w:r>
      <w:r w:rsidR="00332CB0" w:rsidRPr="00CD1805">
        <w:rPr>
          <w:rFonts w:ascii="Times New Roman" w:hAnsi="Times New Roman"/>
        </w:rPr>
        <w:t xml:space="preserve"> </w:t>
      </w:r>
      <w:r w:rsidR="00332CB0" w:rsidRPr="00B0286A">
        <w:rPr>
          <w:rFonts w:ascii="Times New Roman" w:hAnsi="Times New Roman"/>
        </w:rPr>
        <w:t>Φ.Α/9.2/Οικ.28425/1245/2008 (Β΄2604), Φ9.2/29362/1957</w:t>
      </w:r>
      <w:r w:rsidR="003670EA">
        <w:rPr>
          <w:rFonts w:ascii="Times New Roman" w:hAnsi="Times New Roman"/>
        </w:rPr>
        <w:t>/2005 (Β΄</w:t>
      </w:r>
      <w:r w:rsidR="00332CB0" w:rsidRPr="00B0286A">
        <w:rPr>
          <w:rFonts w:ascii="Times New Roman" w:hAnsi="Times New Roman"/>
        </w:rPr>
        <w:t xml:space="preserve"> 1797) και 3899/253/Φ9.2/2002 (Β</w:t>
      </w:r>
      <w:r w:rsidR="003670EA">
        <w:rPr>
          <w:rFonts w:ascii="Times New Roman" w:hAnsi="Times New Roman"/>
        </w:rPr>
        <w:t>΄</w:t>
      </w:r>
      <w:r w:rsidR="00332CB0" w:rsidRPr="00B0286A">
        <w:rPr>
          <w:rFonts w:ascii="Times New Roman" w:hAnsi="Times New Roman"/>
        </w:rPr>
        <w:t xml:space="preserve"> 291)</w:t>
      </w:r>
      <w:r w:rsidR="008E2629" w:rsidRPr="008F11C3">
        <w:rPr>
          <w:rFonts w:ascii="Times New Roman" w:hAnsi="Times New Roman"/>
          <w:lang w:eastAsia="el-GR"/>
        </w:rPr>
        <w:t>,</w:t>
      </w:r>
      <w:r w:rsidR="000508B6">
        <w:rPr>
          <w:rFonts w:ascii="Times New Roman" w:hAnsi="Times New Roman"/>
          <w:lang w:eastAsia="el-GR"/>
        </w:rPr>
        <w:t xml:space="preserve"> ή για τους οποίους έχει</w:t>
      </w:r>
      <w:r w:rsidR="00D77933">
        <w:rPr>
          <w:rFonts w:ascii="Times New Roman" w:hAnsi="Times New Roman"/>
          <w:lang w:eastAsia="el-GR"/>
        </w:rPr>
        <w:t xml:space="preserve"> εκδοθεί βεβαίωση καταχώρισης αλλά δεν είναι σε ισχύ, </w:t>
      </w:r>
      <w:r w:rsidRPr="008F11C3">
        <w:rPr>
          <w:rFonts w:ascii="Times New Roman" w:hAnsi="Times New Roman"/>
          <w:lang w:eastAsia="el-GR"/>
        </w:rPr>
        <w:t>τ</w:t>
      </w:r>
      <w:r w:rsidR="00C65610" w:rsidRPr="008F11C3">
        <w:rPr>
          <w:rFonts w:ascii="Times New Roman" w:hAnsi="Times New Roman"/>
          <w:lang w:eastAsia="el-GR"/>
        </w:rPr>
        <w:t xml:space="preserve">α </w:t>
      </w:r>
      <w:r w:rsidR="0051600D" w:rsidRPr="008F11C3">
        <w:rPr>
          <w:rFonts w:ascii="Times New Roman" w:hAnsi="Times New Roman"/>
          <w:lang w:eastAsia="el-GR"/>
        </w:rPr>
        <w:t xml:space="preserve">δικαιολογητικά που </w:t>
      </w:r>
      <w:r w:rsidR="00C55DDC" w:rsidRPr="008F11C3">
        <w:rPr>
          <w:rFonts w:ascii="Times New Roman" w:hAnsi="Times New Roman"/>
          <w:lang w:eastAsia="el-GR"/>
        </w:rPr>
        <w:t xml:space="preserve">υποβάλλονται στο </w:t>
      </w:r>
      <w:r w:rsidR="00C55DDC" w:rsidRPr="003C60DB">
        <w:rPr>
          <w:rFonts w:ascii="Times New Roman" w:hAnsi="Times New Roman"/>
          <w:lang w:eastAsia="el-GR"/>
        </w:rPr>
        <w:t xml:space="preserve">στάδιο της καταχώρισης </w:t>
      </w:r>
      <w:r w:rsidRPr="003C60DB">
        <w:rPr>
          <w:rFonts w:ascii="Times New Roman" w:hAnsi="Times New Roman"/>
          <w:lang w:eastAsia="el-GR"/>
        </w:rPr>
        <w:t>στο</w:t>
      </w:r>
      <w:r w:rsidRPr="008F11C3">
        <w:rPr>
          <w:rFonts w:ascii="Times New Roman" w:hAnsi="Times New Roman"/>
          <w:b/>
          <w:lang w:eastAsia="el-GR"/>
        </w:rPr>
        <w:t xml:space="preserve"> Μητρώο</w:t>
      </w:r>
      <w:r w:rsidR="00C55DDC" w:rsidRPr="008F11C3">
        <w:rPr>
          <w:rFonts w:ascii="Times New Roman" w:hAnsi="Times New Roman"/>
          <w:lang w:eastAsia="el-GR"/>
        </w:rPr>
        <w:t xml:space="preserve"> είναι:</w:t>
      </w:r>
    </w:p>
    <w:p w:rsidR="00C55DDC" w:rsidRPr="008F11C3" w:rsidRDefault="00C55DDC" w:rsidP="00C55DDC">
      <w:pPr>
        <w:pStyle w:val="a6"/>
        <w:tabs>
          <w:tab w:val="left" w:pos="709"/>
          <w:tab w:val="left" w:pos="851"/>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spacing w:before="120" w:after="0" w:line="240" w:lineRule="auto"/>
        <w:ind w:left="360" w:right="-625"/>
        <w:contextualSpacing w:val="0"/>
        <w:jc w:val="both"/>
        <w:rPr>
          <w:rFonts w:ascii="Times New Roman" w:eastAsia="Times New Roman" w:hAnsi="Times New Roman"/>
          <w:lang w:eastAsia="el-GR"/>
        </w:rPr>
      </w:pPr>
      <w:r w:rsidRPr="008F11C3">
        <w:rPr>
          <w:rFonts w:ascii="Times New Roman" w:eastAsia="Times New Roman" w:hAnsi="Times New Roman"/>
          <w:b/>
          <w:lang w:eastAsia="el-GR"/>
        </w:rPr>
        <w:t>α.</w:t>
      </w:r>
      <w:r w:rsidRPr="008F11C3">
        <w:rPr>
          <w:rFonts w:ascii="Times New Roman" w:eastAsia="Times New Roman" w:hAnsi="Times New Roman"/>
          <w:lang w:eastAsia="el-GR"/>
        </w:rPr>
        <w:tab/>
      </w:r>
      <w:r w:rsidRPr="008F11C3">
        <w:rPr>
          <w:rFonts w:ascii="Times New Roman" w:eastAsia="Times New Roman" w:hAnsi="Times New Roman"/>
          <w:b/>
          <w:lang w:eastAsia="el-GR"/>
        </w:rPr>
        <w:t>Στοιχεία του εγκατεστημένου ανελκυστήρα,</w:t>
      </w:r>
      <w:r w:rsidRPr="008F11C3">
        <w:rPr>
          <w:rFonts w:ascii="Times New Roman" w:eastAsia="Times New Roman" w:hAnsi="Times New Roman"/>
          <w:lang w:eastAsia="el-GR"/>
        </w:rPr>
        <w:t xml:space="preserve"> σύμφωνα με το Παράρτημα </w:t>
      </w:r>
      <w:r w:rsidR="00CE0B5D" w:rsidRPr="007E09BE">
        <w:rPr>
          <w:rFonts w:ascii="Times New Roman" w:eastAsia="Times New Roman" w:hAnsi="Times New Roman"/>
          <w:lang w:eastAsia="el-GR"/>
        </w:rPr>
        <w:t>Ι</w:t>
      </w:r>
      <w:r w:rsidRPr="007E09BE">
        <w:rPr>
          <w:rFonts w:ascii="Times New Roman" w:eastAsia="Times New Roman" w:hAnsi="Times New Roman"/>
          <w:lang w:eastAsia="el-GR"/>
        </w:rPr>
        <w:t>Χ</w:t>
      </w:r>
      <w:r w:rsidRPr="008F11C3">
        <w:rPr>
          <w:rFonts w:ascii="Times New Roman" w:eastAsia="Times New Roman" w:hAnsi="Times New Roman"/>
          <w:lang w:eastAsia="el-GR"/>
        </w:rPr>
        <w:t xml:space="preserve"> της παρούσας.</w:t>
      </w:r>
    </w:p>
    <w:p w:rsidR="0051600D" w:rsidRPr="008F11C3" w:rsidRDefault="0051600D" w:rsidP="00C55DDC">
      <w:pPr>
        <w:pStyle w:val="a6"/>
        <w:tabs>
          <w:tab w:val="left" w:pos="709"/>
          <w:tab w:val="left" w:pos="851"/>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spacing w:before="120" w:after="0" w:line="240" w:lineRule="auto"/>
        <w:ind w:left="360" w:right="-625"/>
        <w:contextualSpacing w:val="0"/>
        <w:jc w:val="both"/>
        <w:rPr>
          <w:rFonts w:ascii="Times New Roman" w:eastAsia="Times New Roman" w:hAnsi="Times New Roman"/>
          <w:lang w:eastAsia="el-GR"/>
        </w:rPr>
      </w:pPr>
      <w:r w:rsidRPr="008F11C3">
        <w:rPr>
          <w:rFonts w:ascii="Times New Roman" w:eastAsia="Times New Roman" w:hAnsi="Times New Roman"/>
          <w:lang w:eastAsia="el-GR"/>
        </w:rPr>
        <w:t>και κατά περίπτωση:</w:t>
      </w:r>
    </w:p>
    <w:p w:rsidR="00C55DDC" w:rsidRDefault="00C55DDC" w:rsidP="002B1E59">
      <w:pPr>
        <w:pStyle w:val="a6"/>
        <w:tabs>
          <w:tab w:val="left" w:pos="709"/>
          <w:tab w:val="left" w:pos="851"/>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spacing w:before="120" w:after="0" w:line="240" w:lineRule="auto"/>
        <w:ind w:left="360" w:right="-625"/>
        <w:contextualSpacing w:val="0"/>
        <w:jc w:val="both"/>
        <w:rPr>
          <w:rFonts w:ascii="Times New Roman" w:eastAsia="Times New Roman" w:hAnsi="Times New Roman"/>
          <w:lang w:eastAsia="el-GR"/>
        </w:rPr>
      </w:pPr>
      <w:r w:rsidRPr="008F11C3">
        <w:rPr>
          <w:rFonts w:ascii="Times New Roman" w:eastAsia="Times New Roman" w:hAnsi="Times New Roman"/>
          <w:b/>
          <w:lang w:eastAsia="el-GR"/>
        </w:rPr>
        <w:t>β</w:t>
      </w:r>
      <w:r w:rsidR="0051600D" w:rsidRPr="008F11C3">
        <w:rPr>
          <w:rFonts w:ascii="Times New Roman" w:eastAsia="Times New Roman" w:hAnsi="Times New Roman"/>
          <w:b/>
          <w:lang w:eastAsia="el-GR"/>
        </w:rPr>
        <w:t>1</w:t>
      </w:r>
      <w:r w:rsidRPr="008F11C3">
        <w:rPr>
          <w:rFonts w:ascii="Times New Roman" w:eastAsia="Times New Roman" w:hAnsi="Times New Roman"/>
          <w:b/>
          <w:lang w:eastAsia="el-GR"/>
        </w:rPr>
        <w:t>.</w:t>
      </w:r>
      <w:r w:rsidRPr="008F11C3">
        <w:rPr>
          <w:rFonts w:ascii="Times New Roman" w:eastAsia="Times New Roman" w:hAnsi="Times New Roman"/>
          <w:b/>
          <w:lang w:eastAsia="el-GR"/>
        </w:rPr>
        <w:tab/>
      </w:r>
      <w:r w:rsidR="002B1E59" w:rsidRPr="002B1E59">
        <w:rPr>
          <w:rFonts w:ascii="Times New Roman" w:eastAsia="Times New Roman" w:hAnsi="Times New Roman"/>
          <w:b/>
          <w:lang w:eastAsia="el-GR"/>
        </w:rPr>
        <w:t>Δήλωση Πιστότητας</w:t>
      </w:r>
      <w:r w:rsidR="002B1E59" w:rsidRPr="002B1E59">
        <w:rPr>
          <w:rFonts w:ascii="Times New Roman" w:eastAsia="Times New Roman" w:hAnsi="Times New Roman"/>
          <w:lang w:eastAsia="el-GR"/>
        </w:rPr>
        <w:t xml:space="preserve"> </w:t>
      </w:r>
      <w:r w:rsidRPr="002B1E59">
        <w:rPr>
          <w:rFonts w:ascii="Times New Roman" w:eastAsia="Times New Roman" w:hAnsi="Times New Roman"/>
          <w:lang w:eastAsia="el-GR"/>
        </w:rPr>
        <w:t xml:space="preserve">σύμφωνα με τις διατάξεις της Φ.9.2/οικ.32803/1308/20.08.1997 (Β΄ 815) απόφασης, για </w:t>
      </w:r>
      <w:r w:rsidR="008F11C3" w:rsidRPr="002B1E59">
        <w:rPr>
          <w:rFonts w:ascii="Times New Roman" w:eastAsia="Times New Roman" w:hAnsi="Times New Roman"/>
          <w:lang w:eastAsia="el-GR"/>
        </w:rPr>
        <w:t>την περίπτωση ανελκυστήρων</w:t>
      </w:r>
      <w:r w:rsidRPr="002B1E59">
        <w:rPr>
          <w:rFonts w:ascii="Times New Roman" w:eastAsia="Times New Roman" w:hAnsi="Times New Roman"/>
          <w:lang w:eastAsia="el-GR"/>
        </w:rPr>
        <w:t xml:space="preserve"> που έχουν εγκατασταθεί και τεθεί σε λειτουργία μετά την 1</w:t>
      </w:r>
      <w:r w:rsidRPr="002B1E59">
        <w:rPr>
          <w:rFonts w:ascii="Times New Roman" w:eastAsia="Times New Roman" w:hAnsi="Times New Roman"/>
          <w:vertAlign w:val="superscript"/>
          <w:lang w:eastAsia="el-GR"/>
        </w:rPr>
        <w:t>η</w:t>
      </w:r>
      <w:r w:rsidRPr="002B1E59">
        <w:rPr>
          <w:rFonts w:ascii="Times New Roman" w:eastAsia="Times New Roman" w:hAnsi="Times New Roman"/>
          <w:lang w:eastAsia="el-GR"/>
        </w:rPr>
        <w:t xml:space="preserve"> Ιουλίου 1999 και μέχρι την 19</w:t>
      </w:r>
      <w:r w:rsidRPr="002B1E59">
        <w:rPr>
          <w:rFonts w:ascii="Times New Roman" w:eastAsia="Times New Roman" w:hAnsi="Times New Roman"/>
          <w:vertAlign w:val="superscript"/>
          <w:lang w:eastAsia="el-GR"/>
        </w:rPr>
        <w:t>η</w:t>
      </w:r>
      <w:r w:rsidRPr="002B1E59">
        <w:rPr>
          <w:rFonts w:ascii="Times New Roman" w:eastAsia="Times New Roman" w:hAnsi="Times New Roman"/>
          <w:lang w:eastAsia="el-GR"/>
        </w:rPr>
        <w:t xml:space="preserve"> Απριλίου 2016</w:t>
      </w:r>
      <w:r w:rsidR="002B1E59" w:rsidRPr="002B1E59">
        <w:rPr>
          <w:rFonts w:ascii="Times New Roman" w:eastAsia="Times New Roman" w:hAnsi="Times New Roman"/>
          <w:lang w:eastAsia="el-GR"/>
        </w:rPr>
        <w:t xml:space="preserve"> </w:t>
      </w:r>
      <w:r w:rsidR="002B1E59">
        <w:rPr>
          <w:rFonts w:ascii="Times New Roman" w:eastAsia="Times New Roman" w:hAnsi="Times New Roman"/>
          <w:lang w:eastAsia="el-GR"/>
        </w:rPr>
        <w:t xml:space="preserve">ή </w:t>
      </w:r>
      <w:r w:rsidR="002B1E59" w:rsidRPr="002B1E59">
        <w:rPr>
          <w:rFonts w:ascii="Times New Roman" w:eastAsia="Times New Roman" w:hAnsi="Times New Roman"/>
          <w:b/>
          <w:lang w:eastAsia="el-GR"/>
        </w:rPr>
        <w:t>Δήλωση συμμόρφωσης</w:t>
      </w:r>
      <w:r w:rsidR="002B1E59">
        <w:rPr>
          <w:rFonts w:ascii="Times New Roman" w:eastAsia="Times New Roman" w:hAnsi="Times New Roman"/>
          <w:lang w:eastAsia="el-GR"/>
        </w:rPr>
        <w:t xml:space="preserve"> </w:t>
      </w:r>
      <w:r w:rsidRPr="008F11C3">
        <w:rPr>
          <w:rFonts w:ascii="Times New Roman" w:eastAsia="Times New Roman" w:hAnsi="Times New Roman"/>
          <w:lang w:eastAsia="el-GR"/>
        </w:rPr>
        <w:t>σύμφωνα με τις διατάξεις της 39507/167/Φ.9.2/13.04.2016 (Β΄</w:t>
      </w:r>
      <w:r w:rsidR="005615FA">
        <w:rPr>
          <w:rFonts w:ascii="Times New Roman" w:eastAsia="Times New Roman" w:hAnsi="Times New Roman"/>
          <w:lang w:eastAsia="el-GR"/>
        </w:rPr>
        <w:t xml:space="preserve"> </w:t>
      </w:r>
      <w:r w:rsidRPr="008F11C3">
        <w:rPr>
          <w:rFonts w:ascii="Times New Roman" w:eastAsia="Times New Roman" w:hAnsi="Times New Roman"/>
          <w:lang w:eastAsia="el-GR"/>
        </w:rPr>
        <w:t xml:space="preserve">1047) απόφασης, για </w:t>
      </w:r>
      <w:r w:rsidR="008F11C3">
        <w:rPr>
          <w:rFonts w:ascii="Times New Roman" w:eastAsia="Times New Roman" w:hAnsi="Times New Roman"/>
          <w:lang w:eastAsia="el-GR"/>
        </w:rPr>
        <w:t xml:space="preserve">την περίπτωση </w:t>
      </w:r>
      <w:r w:rsidRPr="008F11C3">
        <w:rPr>
          <w:rFonts w:ascii="Times New Roman" w:eastAsia="Times New Roman" w:hAnsi="Times New Roman"/>
          <w:lang w:eastAsia="el-GR"/>
        </w:rPr>
        <w:t>ανελκυστήρ</w:t>
      </w:r>
      <w:r w:rsidR="008F11C3">
        <w:rPr>
          <w:rFonts w:ascii="Times New Roman" w:eastAsia="Times New Roman" w:hAnsi="Times New Roman"/>
          <w:lang w:eastAsia="el-GR"/>
        </w:rPr>
        <w:t>ων</w:t>
      </w:r>
      <w:r w:rsidRPr="008F11C3">
        <w:rPr>
          <w:rFonts w:ascii="Times New Roman" w:eastAsia="Times New Roman" w:hAnsi="Times New Roman"/>
          <w:lang w:eastAsia="el-GR"/>
        </w:rPr>
        <w:t xml:space="preserve"> που έχουν εγκατασταθεί και τεθεί σε λειτουργία μετά την 20</w:t>
      </w:r>
      <w:r w:rsidRPr="008F11C3">
        <w:rPr>
          <w:rFonts w:ascii="Times New Roman" w:eastAsia="Times New Roman" w:hAnsi="Times New Roman"/>
          <w:vertAlign w:val="superscript"/>
          <w:lang w:eastAsia="el-GR"/>
        </w:rPr>
        <w:t>η</w:t>
      </w:r>
      <w:r w:rsidRPr="008F11C3">
        <w:rPr>
          <w:rFonts w:ascii="Times New Roman" w:eastAsia="Times New Roman" w:hAnsi="Times New Roman"/>
          <w:lang w:eastAsia="el-GR"/>
        </w:rPr>
        <w:t xml:space="preserve"> Απριλίου 2016</w:t>
      </w:r>
      <w:r w:rsidR="005615FA">
        <w:rPr>
          <w:rFonts w:ascii="Times New Roman" w:eastAsia="Times New Roman" w:hAnsi="Times New Roman"/>
          <w:lang w:eastAsia="el-GR"/>
        </w:rPr>
        <w:t>.</w:t>
      </w:r>
    </w:p>
    <w:p w:rsidR="00C55DDC" w:rsidRPr="008F11C3" w:rsidRDefault="0051600D" w:rsidP="003C60DB">
      <w:pPr>
        <w:pStyle w:val="a6"/>
        <w:tabs>
          <w:tab w:val="left" w:pos="709"/>
          <w:tab w:val="left" w:pos="851"/>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spacing w:before="120" w:after="120" w:line="240" w:lineRule="auto"/>
        <w:ind w:left="357" w:right="-624"/>
        <w:contextualSpacing w:val="0"/>
        <w:jc w:val="both"/>
        <w:rPr>
          <w:rFonts w:ascii="Times New Roman" w:eastAsia="Times New Roman" w:hAnsi="Times New Roman"/>
          <w:lang w:eastAsia="el-GR"/>
        </w:rPr>
      </w:pPr>
      <w:r w:rsidRPr="008F11C3">
        <w:rPr>
          <w:rFonts w:ascii="Times New Roman" w:eastAsia="Times New Roman" w:hAnsi="Times New Roman"/>
          <w:b/>
          <w:lang w:eastAsia="el-GR"/>
        </w:rPr>
        <w:t>β2</w:t>
      </w:r>
      <w:r w:rsidR="00C55DDC" w:rsidRPr="008F11C3">
        <w:rPr>
          <w:rFonts w:ascii="Times New Roman" w:eastAsia="Times New Roman" w:hAnsi="Times New Roman"/>
          <w:b/>
          <w:lang w:eastAsia="el-GR"/>
        </w:rPr>
        <w:t>.</w:t>
      </w:r>
      <w:r w:rsidR="00C55DDC" w:rsidRPr="008F11C3">
        <w:rPr>
          <w:rFonts w:ascii="Times New Roman" w:eastAsia="Times New Roman" w:hAnsi="Times New Roman"/>
          <w:lang w:eastAsia="el-GR"/>
        </w:rPr>
        <w:tab/>
      </w:r>
      <w:r w:rsidR="00C55DDC" w:rsidRPr="008F11C3">
        <w:rPr>
          <w:rFonts w:ascii="Times New Roman" w:eastAsia="Times New Roman" w:hAnsi="Times New Roman"/>
          <w:b/>
          <w:lang w:eastAsia="el-GR"/>
        </w:rPr>
        <w:t>Πιστοποιητικό Διαπιστωτικού Ελέγχου</w:t>
      </w:r>
      <w:r w:rsidR="00C55DDC" w:rsidRPr="008F11C3">
        <w:rPr>
          <w:rFonts w:ascii="Times New Roman" w:eastAsia="Times New Roman" w:hAnsi="Times New Roman"/>
          <w:lang w:eastAsia="el-GR"/>
        </w:rPr>
        <w:t xml:space="preserve"> από αναγνωρισμένο φορέα ελέγχου στις περιπτώσεις που απαιτείται η διενέργεια διαπιστωτικού ελέγχου </w:t>
      </w:r>
      <w:r w:rsidR="00043F00" w:rsidRPr="008F11C3">
        <w:rPr>
          <w:rFonts w:ascii="Times New Roman" w:eastAsia="Times New Roman" w:hAnsi="Times New Roman"/>
          <w:lang w:eastAsia="el-GR"/>
        </w:rPr>
        <w:t>σύμφωνα με την παράγραφο 2, του άρθρου 13</w:t>
      </w:r>
      <w:r w:rsidR="003C60DB">
        <w:rPr>
          <w:rFonts w:ascii="Times New Roman" w:eastAsia="Times New Roman" w:hAnsi="Times New Roman"/>
          <w:lang w:eastAsia="el-GR"/>
        </w:rPr>
        <w:t>,</w:t>
      </w:r>
      <w:r w:rsidR="00043F00" w:rsidRPr="008F11C3">
        <w:rPr>
          <w:rFonts w:ascii="Times New Roman" w:eastAsia="Times New Roman" w:hAnsi="Times New Roman"/>
          <w:lang w:eastAsia="el-GR"/>
        </w:rPr>
        <w:t xml:space="preserve"> </w:t>
      </w:r>
      <w:r w:rsidR="00C55DDC" w:rsidRPr="008F11C3">
        <w:rPr>
          <w:rFonts w:ascii="Times New Roman" w:eastAsia="Times New Roman" w:hAnsi="Times New Roman"/>
          <w:lang w:eastAsia="el-GR"/>
        </w:rPr>
        <w:t>προκειμένου να καταχωρισθεί ο ανελκυστήρας</w:t>
      </w:r>
      <w:r w:rsidR="00E44BE3" w:rsidRPr="00E44BE3">
        <w:rPr>
          <w:rFonts w:ascii="Times New Roman" w:eastAsia="Times New Roman" w:hAnsi="Times New Roman"/>
          <w:lang w:eastAsia="el-GR"/>
        </w:rPr>
        <w:t>.</w:t>
      </w:r>
      <w:r w:rsidR="00A27723" w:rsidRPr="008F11C3">
        <w:rPr>
          <w:rFonts w:ascii="Times New Roman" w:eastAsia="Times New Roman" w:hAnsi="Times New Roman"/>
          <w:lang w:eastAsia="el-GR"/>
        </w:rPr>
        <w:t xml:space="preserve"> </w:t>
      </w:r>
    </w:p>
    <w:p w:rsidR="00CF76D3" w:rsidRDefault="00D77933" w:rsidP="003C60DB">
      <w:pPr>
        <w:pStyle w:val="a6"/>
        <w:numPr>
          <w:ilvl w:val="0"/>
          <w:numId w:val="54"/>
        </w:numPr>
        <w:tabs>
          <w:tab w:val="left" w:pos="709"/>
          <w:tab w:val="left" w:pos="851"/>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spacing w:before="120" w:after="120" w:line="240" w:lineRule="auto"/>
        <w:ind w:left="357" w:right="-624"/>
        <w:contextualSpacing w:val="0"/>
        <w:jc w:val="both"/>
        <w:rPr>
          <w:rFonts w:ascii="Times New Roman" w:hAnsi="Times New Roman"/>
        </w:rPr>
      </w:pPr>
      <w:r>
        <w:rPr>
          <w:rFonts w:ascii="Times New Roman" w:hAnsi="Times New Roman"/>
        </w:rPr>
        <w:t>Μετά την οριστικοποίηση της υποβολής</w:t>
      </w:r>
      <w:r w:rsidR="00F454E4">
        <w:rPr>
          <w:rFonts w:ascii="Times New Roman" w:hAnsi="Times New Roman"/>
        </w:rPr>
        <w:t xml:space="preserve"> </w:t>
      </w:r>
      <w:r w:rsidR="00CF76D3" w:rsidRPr="00AF5CFA">
        <w:rPr>
          <w:rFonts w:ascii="Times New Roman" w:hAnsi="Times New Roman"/>
        </w:rPr>
        <w:t xml:space="preserve">των στοιχείων </w:t>
      </w:r>
      <w:r w:rsidR="006D5AD9">
        <w:rPr>
          <w:rFonts w:ascii="Times New Roman" w:hAnsi="Times New Roman"/>
        </w:rPr>
        <w:t>της παραγράφου 4</w:t>
      </w:r>
      <w:r w:rsidR="00CF76D3" w:rsidRPr="00AF5CFA">
        <w:rPr>
          <w:rFonts w:ascii="Times New Roman" w:hAnsi="Times New Roman"/>
        </w:rPr>
        <w:t xml:space="preserve">, εκδίδεται </w:t>
      </w:r>
      <w:r w:rsidR="00CF76D3" w:rsidRPr="00CF76D3">
        <w:rPr>
          <w:rFonts w:ascii="Times New Roman" w:hAnsi="Times New Roman"/>
          <w:b/>
        </w:rPr>
        <w:t>«Βεβαίωση Καταχώρισης Ανελκυστήρα»</w:t>
      </w:r>
      <w:r w:rsidR="00CF76D3" w:rsidRPr="00AF5CFA">
        <w:rPr>
          <w:rFonts w:ascii="Times New Roman" w:hAnsi="Times New Roman"/>
        </w:rPr>
        <w:t xml:space="preserve"> και αποδίδεται </w:t>
      </w:r>
      <w:r w:rsidR="00CF76D3" w:rsidRPr="00CF76D3">
        <w:rPr>
          <w:rFonts w:ascii="Times New Roman" w:hAnsi="Times New Roman"/>
          <w:b/>
        </w:rPr>
        <w:t>«Αριθμός Ταυτότητας Ανελκυστήρα».</w:t>
      </w:r>
    </w:p>
    <w:p w:rsidR="00C55DDC" w:rsidRPr="00013798" w:rsidRDefault="00437C7C" w:rsidP="00C55DDC">
      <w:pPr>
        <w:pStyle w:val="a6"/>
        <w:numPr>
          <w:ilvl w:val="0"/>
          <w:numId w:val="54"/>
        </w:numPr>
        <w:tabs>
          <w:tab w:val="left" w:pos="709"/>
          <w:tab w:val="left" w:pos="851"/>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spacing w:before="120" w:after="0" w:line="240" w:lineRule="auto"/>
        <w:ind w:right="-625"/>
        <w:jc w:val="both"/>
        <w:rPr>
          <w:rFonts w:ascii="Times New Roman" w:eastAsia="Times New Roman" w:hAnsi="Times New Roman"/>
          <w:lang w:eastAsia="el-GR"/>
        </w:rPr>
      </w:pPr>
      <w:r w:rsidRPr="00013798">
        <w:rPr>
          <w:rFonts w:ascii="Times New Roman" w:hAnsi="Times New Roman"/>
          <w:lang w:eastAsia="el-GR"/>
        </w:rPr>
        <w:t>Γ</w:t>
      </w:r>
      <w:r w:rsidR="00C55DDC" w:rsidRPr="00013798">
        <w:rPr>
          <w:rFonts w:ascii="Times New Roman" w:hAnsi="Times New Roman"/>
          <w:lang w:eastAsia="el-GR"/>
        </w:rPr>
        <w:t>ια</w:t>
      </w:r>
      <w:r w:rsidR="00C55DDC" w:rsidRPr="00013798">
        <w:rPr>
          <w:rFonts w:ascii="Times New Roman" w:eastAsia="Times New Roman" w:hAnsi="Times New Roman"/>
          <w:lang w:eastAsia="el-GR"/>
        </w:rPr>
        <w:t xml:space="preserve"> την ένταξη </w:t>
      </w:r>
      <w:r w:rsidRPr="008B0B50">
        <w:rPr>
          <w:rFonts w:ascii="Times New Roman" w:eastAsia="Times New Roman" w:hAnsi="Times New Roman"/>
          <w:lang w:eastAsia="el-GR"/>
        </w:rPr>
        <w:t>εγκατεστημένου ανελκυστήρ</w:t>
      </w:r>
      <w:r w:rsidR="00786329" w:rsidRPr="008B0B50">
        <w:rPr>
          <w:rFonts w:ascii="Times New Roman" w:eastAsia="Times New Roman" w:hAnsi="Times New Roman"/>
          <w:lang w:eastAsia="el-GR"/>
        </w:rPr>
        <w:t>α,</w:t>
      </w:r>
      <w:r w:rsidR="00786329" w:rsidRPr="00013798">
        <w:rPr>
          <w:rFonts w:ascii="Times New Roman" w:eastAsia="Times New Roman" w:hAnsi="Times New Roman"/>
          <w:b/>
          <w:lang w:eastAsia="el-GR"/>
        </w:rPr>
        <w:t xml:space="preserve"> </w:t>
      </w:r>
      <w:r w:rsidR="00786329" w:rsidRPr="00013798">
        <w:rPr>
          <w:rFonts w:ascii="Times New Roman" w:eastAsia="Times New Roman" w:hAnsi="Times New Roman"/>
          <w:lang w:eastAsia="el-GR"/>
        </w:rPr>
        <w:t>στον οποίο έχει διενεργηθεί διαπιστωτικός έλεγχος σύμφωνα με τις διατάξεις της παραγράφου 6β</w:t>
      </w:r>
      <w:r w:rsidR="003C60DB">
        <w:rPr>
          <w:rFonts w:ascii="Times New Roman" w:eastAsia="Times New Roman" w:hAnsi="Times New Roman"/>
          <w:lang w:eastAsia="el-GR"/>
        </w:rPr>
        <w:t>,</w:t>
      </w:r>
      <w:r w:rsidR="00786329" w:rsidRPr="00013798">
        <w:rPr>
          <w:rFonts w:ascii="Times New Roman" w:eastAsia="Times New Roman" w:hAnsi="Times New Roman"/>
          <w:lang w:eastAsia="el-GR"/>
        </w:rPr>
        <w:t xml:space="preserve"> του άρθρου 13</w:t>
      </w:r>
      <w:r w:rsidR="003C60DB">
        <w:rPr>
          <w:rFonts w:ascii="Times New Roman" w:eastAsia="Times New Roman" w:hAnsi="Times New Roman"/>
          <w:lang w:eastAsia="el-GR"/>
        </w:rPr>
        <w:t>,</w:t>
      </w:r>
      <w:r w:rsidR="00786329" w:rsidRPr="00013798">
        <w:rPr>
          <w:rFonts w:ascii="Times New Roman" w:eastAsia="Times New Roman" w:hAnsi="Times New Roman"/>
          <w:lang w:eastAsia="el-GR"/>
        </w:rPr>
        <w:t xml:space="preserve"> της παρού</w:t>
      </w:r>
      <w:r w:rsidR="007B6B63" w:rsidRPr="00013798">
        <w:rPr>
          <w:rFonts w:ascii="Times New Roman" w:eastAsia="Times New Roman" w:hAnsi="Times New Roman"/>
          <w:lang w:eastAsia="el-GR"/>
        </w:rPr>
        <w:t>σ</w:t>
      </w:r>
      <w:r w:rsidR="00786329" w:rsidRPr="00013798">
        <w:rPr>
          <w:rFonts w:ascii="Times New Roman" w:eastAsia="Times New Roman" w:hAnsi="Times New Roman"/>
          <w:lang w:eastAsia="el-GR"/>
        </w:rPr>
        <w:t>ας</w:t>
      </w:r>
      <w:r w:rsidR="00786329" w:rsidRPr="00013798">
        <w:rPr>
          <w:rFonts w:ascii="Times New Roman" w:eastAsia="Times New Roman" w:hAnsi="Times New Roman"/>
          <w:b/>
          <w:lang w:eastAsia="el-GR"/>
        </w:rPr>
        <w:t xml:space="preserve"> </w:t>
      </w:r>
      <w:r w:rsidR="00C55DDC" w:rsidRPr="00013798">
        <w:rPr>
          <w:rFonts w:ascii="Times New Roman" w:eastAsia="Times New Roman" w:hAnsi="Times New Roman"/>
          <w:lang w:eastAsia="el-GR"/>
        </w:rPr>
        <w:t xml:space="preserve">σε </w:t>
      </w:r>
      <w:r w:rsidR="00C55DDC" w:rsidRPr="008B0B50">
        <w:rPr>
          <w:rFonts w:ascii="Times New Roman" w:eastAsia="Times New Roman" w:hAnsi="Times New Roman"/>
          <w:lang w:eastAsia="el-GR"/>
        </w:rPr>
        <w:t>καθεστώς γνωστοποίησης</w:t>
      </w:r>
      <w:r w:rsidRPr="008B0B50">
        <w:rPr>
          <w:rFonts w:ascii="Times New Roman" w:eastAsia="Times New Roman" w:hAnsi="Times New Roman"/>
          <w:lang w:eastAsia="el-GR"/>
        </w:rPr>
        <w:t>,</w:t>
      </w:r>
      <w:r w:rsidR="00C55DDC" w:rsidRPr="008B0B50">
        <w:rPr>
          <w:rFonts w:ascii="Times New Roman" w:eastAsia="Times New Roman" w:hAnsi="Times New Roman"/>
          <w:lang w:eastAsia="el-GR"/>
        </w:rPr>
        <w:t xml:space="preserve"> ως </w:t>
      </w:r>
      <w:proofErr w:type="spellStart"/>
      <w:r w:rsidR="00C55DDC" w:rsidRPr="008B0B50">
        <w:rPr>
          <w:rFonts w:ascii="Times New Roman" w:eastAsia="Times New Roman" w:hAnsi="Times New Roman"/>
          <w:lang w:eastAsia="el-GR"/>
        </w:rPr>
        <w:t>προστάδιο</w:t>
      </w:r>
      <w:proofErr w:type="spellEnd"/>
      <w:r w:rsidR="00D1428C" w:rsidRPr="008B0B50">
        <w:rPr>
          <w:rFonts w:ascii="Times New Roman" w:eastAsia="Times New Roman" w:hAnsi="Times New Roman"/>
          <w:lang w:eastAsia="el-GR"/>
        </w:rPr>
        <w:t xml:space="preserve"> </w:t>
      </w:r>
      <w:r w:rsidR="00C55DDC" w:rsidRPr="008B0B50">
        <w:rPr>
          <w:rFonts w:ascii="Times New Roman" w:eastAsia="Times New Roman" w:hAnsi="Times New Roman"/>
          <w:lang w:eastAsia="el-GR"/>
        </w:rPr>
        <w:t>της διαδικασίας καταχώρισής του</w:t>
      </w:r>
      <w:r w:rsidR="00D1428C" w:rsidRPr="008B0B50">
        <w:rPr>
          <w:rFonts w:ascii="Times New Roman" w:eastAsia="Times New Roman" w:hAnsi="Times New Roman"/>
          <w:lang w:eastAsia="el-GR"/>
        </w:rPr>
        <w:t>,</w:t>
      </w:r>
      <w:r w:rsidR="001F1E15" w:rsidRPr="008B0B50">
        <w:rPr>
          <w:rFonts w:ascii="Times New Roman" w:eastAsia="Times New Roman" w:hAnsi="Times New Roman"/>
          <w:lang w:eastAsia="el-GR"/>
        </w:rPr>
        <w:t xml:space="preserve"> </w:t>
      </w:r>
      <w:r w:rsidRPr="008B0B50">
        <w:rPr>
          <w:rFonts w:ascii="Times New Roman" w:hAnsi="Times New Roman"/>
          <w:lang w:eastAsia="el-GR"/>
        </w:rPr>
        <w:t>τα δικαιολ</w:t>
      </w:r>
      <w:r w:rsidRPr="00013798">
        <w:rPr>
          <w:rFonts w:ascii="Times New Roman" w:hAnsi="Times New Roman"/>
          <w:lang w:eastAsia="el-GR"/>
        </w:rPr>
        <w:t xml:space="preserve">ογητικά που υποβάλλονται </w:t>
      </w:r>
      <w:r w:rsidR="00C55DDC" w:rsidRPr="00013798">
        <w:rPr>
          <w:rFonts w:ascii="Times New Roman" w:eastAsia="Times New Roman" w:hAnsi="Times New Roman"/>
          <w:lang w:eastAsia="el-GR"/>
        </w:rPr>
        <w:t>είναι:</w:t>
      </w:r>
    </w:p>
    <w:p w:rsidR="00C55DDC" w:rsidRPr="00013798" w:rsidRDefault="00C55DDC" w:rsidP="003C60DB">
      <w:pPr>
        <w:pStyle w:val="a6"/>
        <w:tabs>
          <w:tab w:val="left" w:pos="709"/>
          <w:tab w:val="left" w:pos="851"/>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spacing w:before="120" w:after="120" w:line="240" w:lineRule="auto"/>
        <w:ind w:left="357" w:right="-624"/>
        <w:contextualSpacing w:val="0"/>
        <w:jc w:val="both"/>
        <w:rPr>
          <w:rFonts w:ascii="Times New Roman" w:eastAsia="Times New Roman" w:hAnsi="Times New Roman"/>
          <w:lang w:eastAsia="el-GR"/>
        </w:rPr>
      </w:pPr>
      <w:r w:rsidRPr="00013798">
        <w:rPr>
          <w:rFonts w:ascii="Times New Roman" w:eastAsia="Times New Roman" w:hAnsi="Times New Roman"/>
          <w:lang w:eastAsia="el-GR"/>
        </w:rPr>
        <w:t xml:space="preserve">α. </w:t>
      </w:r>
      <w:r w:rsidRPr="00013798">
        <w:rPr>
          <w:rFonts w:ascii="Times New Roman" w:eastAsia="Times New Roman" w:hAnsi="Times New Roman"/>
          <w:b/>
          <w:lang w:eastAsia="el-GR"/>
        </w:rPr>
        <w:t>Στοιχεία του εγκατεστημένου ανελκυστήρα,</w:t>
      </w:r>
      <w:r w:rsidR="00CE0B5D">
        <w:rPr>
          <w:rFonts w:ascii="Times New Roman" w:eastAsia="Times New Roman" w:hAnsi="Times New Roman"/>
          <w:lang w:eastAsia="el-GR"/>
        </w:rPr>
        <w:t xml:space="preserve"> σύμφωνα με το Παράρτημα Ι</w:t>
      </w:r>
      <w:r w:rsidRPr="00013798">
        <w:rPr>
          <w:rFonts w:ascii="Times New Roman" w:eastAsia="Times New Roman" w:hAnsi="Times New Roman"/>
          <w:lang w:eastAsia="el-GR"/>
        </w:rPr>
        <w:t>Χ της παρούσας</w:t>
      </w:r>
    </w:p>
    <w:p w:rsidR="001F1E15" w:rsidRPr="00013798" w:rsidRDefault="00C55DDC" w:rsidP="003C60DB">
      <w:pPr>
        <w:pStyle w:val="a6"/>
        <w:tabs>
          <w:tab w:val="left" w:pos="709"/>
          <w:tab w:val="left" w:pos="851"/>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spacing w:before="120" w:after="120" w:line="240" w:lineRule="auto"/>
        <w:ind w:left="357" w:right="-624"/>
        <w:contextualSpacing w:val="0"/>
        <w:jc w:val="both"/>
        <w:rPr>
          <w:rFonts w:ascii="Times New Roman" w:eastAsia="Times New Roman" w:hAnsi="Times New Roman"/>
          <w:lang w:eastAsia="el-GR"/>
        </w:rPr>
      </w:pPr>
      <w:r w:rsidRPr="00013798">
        <w:rPr>
          <w:rFonts w:ascii="Times New Roman" w:eastAsia="Times New Roman" w:hAnsi="Times New Roman"/>
          <w:lang w:eastAsia="el-GR"/>
        </w:rPr>
        <w:t xml:space="preserve">β. </w:t>
      </w:r>
      <w:r w:rsidRPr="00013798">
        <w:rPr>
          <w:rFonts w:ascii="Times New Roman" w:eastAsia="Times New Roman" w:hAnsi="Times New Roman"/>
          <w:b/>
          <w:lang w:eastAsia="el-GR"/>
        </w:rPr>
        <w:t>Βεβαίωση Διενέργειας Διαπιστωτικού Ελέγχου</w:t>
      </w:r>
      <w:r w:rsidRPr="00013798">
        <w:rPr>
          <w:rFonts w:ascii="Times New Roman" w:eastAsia="Times New Roman" w:hAnsi="Times New Roman"/>
          <w:lang w:eastAsia="el-GR"/>
        </w:rPr>
        <w:t xml:space="preserve">, σύμφωνα με την </w:t>
      </w:r>
      <w:proofErr w:type="spellStart"/>
      <w:r w:rsidRPr="00013798">
        <w:rPr>
          <w:rFonts w:ascii="Times New Roman" w:eastAsia="Times New Roman" w:hAnsi="Times New Roman"/>
          <w:lang w:eastAsia="el-GR"/>
        </w:rPr>
        <w:t>παράγρ</w:t>
      </w:r>
      <w:proofErr w:type="spellEnd"/>
      <w:r w:rsidR="003C60DB">
        <w:rPr>
          <w:rFonts w:ascii="Times New Roman" w:eastAsia="Times New Roman" w:hAnsi="Times New Roman"/>
          <w:lang w:eastAsia="el-GR"/>
        </w:rPr>
        <w:t>.</w:t>
      </w:r>
      <w:r w:rsidRPr="00013798">
        <w:rPr>
          <w:rFonts w:ascii="Times New Roman" w:eastAsia="Times New Roman" w:hAnsi="Times New Roman"/>
          <w:lang w:eastAsia="el-GR"/>
        </w:rPr>
        <w:t xml:space="preserve"> 6β του άρθρου 13</w:t>
      </w:r>
      <w:r w:rsidR="00D1428C" w:rsidRPr="00013798">
        <w:rPr>
          <w:rFonts w:ascii="Times New Roman" w:eastAsia="Times New Roman" w:hAnsi="Times New Roman"/>
          <w:lang w:eastAsia="el-GR"/>
        </w:rPr>
        <w:t xml:space="preserve"> </w:t>
      </w:r>
      <w:r w:rsidR="001F1E15" w:rsidRPr="00013798">
        <w:rPr>
          <w:rFonts w:ascii="Times New Roman" w:eastAsia="Times New Roman" w:hAnsi="Times New Roman"/>
          <w:lang w:eastAsia="el-GR"/>
        </w:rPr>
        <w:t xml:space="preserve"> </w:t>
      </w:r>
    </w:p>
    <w:p w:rsidR="00C55DDC" w:rsidRPr="002F0495" w:rsidRDefault="00C55DDC" w:rsidP="00C55DDC">
      <w:pPr>
        <w:pStyle w:val="a6"/>
        <w:numPr>
          <w:ilvl w:val="0"/>
          <w:numId w:val="54"/>
        </w:numPr>
        <w:tabs>
          <w:tab w:val="left" w:pos="709"/>
          <w:tab w:val="left" w:pos="851"/>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spacing w:before="120" w:after="0" w:line="240" w:lineRule="auto"/>
        <w:ind w:right="-625"/>
        <w:jc w:val="both"/>
        <w:rPr>
          <w:rFonts w:ascii="Times New Roman" w:hAnsi="Times New Roman"/>
        </w:rPr>
      </w:pPr>
      <w:r w:rsidRPr="00013798">
        <w:rPr>
          <w:rFonts w:ascii="Times New Roman" w:hAnsi="Times New Roman"/>
          <w:lang w:eastAsia="el-GR"/>
        </w:rPr>
        <w:t xml:space="preserve">Μετά την οριστικοποίηση </w:t>
      </w:r>
      <w:r w:rsidR="00D77933">
        <w:rPr>
          <w:rFonts w:ascii="Times New Roman" w:hAnsi="Times New Roman"/>
        </w:rPr>
        <w:t xml:space="preserve">της υποβολής </w:t>
      </w:r>
      <w:r w:rsidRPr="00013798">
        <w:rPr>
          <w:rFonts w:ascii="Times New Roman" w:hAnsi="Times New Roman"/>
          <w:lang w:eastAsia="el-GR"/>
        </w:rPr>
        <w:t xml:space="preserve">των στοιχείων </w:t>
      </w:r>
      <w:r w:rsidR="006D5AD9" w:rsidRPr="00013798">
        <w:rPr>
          <w:rFonts w:ascii="Times New Roman" w:hAnsi="Times New Roman"/>
          <w:lang w:eastAsia="el-GR"/>
        </w:rPr>
        <w:t>της παραγράφου 6</w:t>
      </w:r>
      <w:r w:rsidRPr="00013798">
        <w:rPr>
          <w:rFonts w:ascii="Times New Roman" w:hAnsi="Times New Roman"/>
          <w:lang w:eastAsia="el-GR"/>
        </w:rPr>
        <w:t xml:space="preserve">, εκδίδεται </w:t>
      </w:r>
      <w:r w:rsidRPr="00013798">
        <w:rPr>
          <w:rFonts w:ascii="Times New Roman" w:hAnsi="Times New Roman"/>
          <w:b/>
          <w:lang w:eastAsia="el-GR"/>
        </w:rPr>
        <w:t>«Βεβαίωση Γνωστοποίησης Ανελκυστήρα»</w:t>
      </w:r>
      <w:r w:rsidRPr="00013798">
        <w:rPr>
          <w:rFonts w:ascii="Times New Roman" w:hAnsi="Times New Roman"/>
          <w:lang w:eastAsia="el-GR"/>
        </w:rPr>
        <w:t xml:space="preserve"> και αποδίδεται </w:t>
      </w:r>
      <w:r w:rsidRPr="00013798">
        <w:rPr>
          <w:rFonts w:ascii="Times New Roman" w:hAnsi="Times New Roman"/>
          <w:b/>
          <w:lang w:eastAsia="el-GR"/>
        </w:rPr>
        <w:t>«Αριθμός Γνωστοποίησης Ανελκυστήρα».</w:t>
      </w:r>
      <w:r w:rsidR="009A5D8C" w:rsidRPr="00013798">
        <w:rPr>
          <w:rFonts w:ascii="Times New Roman" w:hAnsi="Times New Roman"/>
          <w:b/>
          <w:lang w:eastAsia="el-GR"/>
        </w:rPr>
        <w:t xml:space="preserve"> </w:t>
      </w:r>
    </w:p>
    <w:p w:rsidR="002F0495" w:rsidRPr="00253D05" w:rsidRDefault="002F0495" w:rsidP="002F0495">
      <w:pPr>
        <w:pStyle w:val="a6"/>
        <w:tabs>
          <w:tab w:val="left" w:pos="709"/>
          <w:tab w:val="left" w:pos="851"/>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spacing w:before="120" w:after="0" w:line="240" w:lineRule="auto"/>
        <w:ind w:left="360" w:right="-625"/>
        <w:jc w:val="both"/>
        <w:rPr>
          <w:rFonts w:ascii="Times New Roman" w:hAnsi="Times New Roman"/>
        </w:rPr>
      </w:pPr>
    </w:p>
    <w:p w:rsidR="004F66D1" w:rsidRPr="003C60DB" w:rsidRDefault="00253D05" w:rsidP="003C60DB">
      <w:pPr>
        <w:pStyle w:val="a6"/>
        <w:numPr>
          <w:ilvl w:val="0"/>
          <w:numId w:val="54"/>
        </w:numPr>
        <w:tabs>
          <w:tab w:val="left" w:pos="709"/>
          <w:tab w:val="left" w:pos="851"/>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spacing w:before="120" w:after="0" w:line="240" w:lineRule="auto"/>
        <w:ind w:right="-625"/>
        <w:jc w:val="both"/>
        <w:rPr>
          <w:rFonts w:ascii="Times New Roman" w:hAnsi="Times New Roman"/>
          <w:lang w:eastAsia="el-GR"/>
        </w:rPr>
      </w:pPr>
      <w:r w:rsidRPr="002F0495">
        <w:rPr>
          <w:rFonts w:ascii="Times New Roman" w:hAnsi="Times New Roman"/>
          <w:lang w:eastAsia="el-GR"/>
        </w:rPr>
        <w:t xml:space="preserve">Η καταχώριση εγκατεστημένου ανελκυστήρα </w:t>
      </w:r>
      <w:r w:rsidR="00454A8C" w:rsidRPr="00C520A2">
        <w:rPr>
          <w:rFonts w:ascii="Times New Roman" w:hAnsi="Times New Roman"/>
          <w:lang w:eastAsia="el-GR"/>
        </w:rPr>
        <w:t>στο Μητρώο</w:t>
      </w:r>
      <w:r w:rsidR="00454A8C">
        <w:rPr>
          <w:rFonts w:ascii="Times New Roman" w:hAnsi="Times New Roman"/>
          <w:lang w:eastAsia="el-GR"/>
        </w:rPr>
        <w:t xml:space="preserve"> </w:t>
      </w:r>
      <w:r w:rsidR="004F66D1">
        <w:rPr>
          <w:rFonts w:ascii="Times New Roman" w:hAnsi="Times New Roman"/>
          <w:lang w:eastAsia="el-GR"/>
        </w:rPr>
        <w:t>πραγματοποιείται</w:t>
      </w:r>
      <w:r w:rsidRPr="004F66D1">
        <w:rPr>
          <w:rFonts w:ascii="Times New Roman" w:hAnsi="Times New Roman"/>
          <w:lang w:eastAsia="el-GR"/>
        </w:rPr>
        <w:t xml:space="preserve"> </w:t>
      </w:r>
      <w:r w:rsidR="004F66D1" w:rsidRPr="00C520A2">
        <w:rPr>
          <w:rFonts w:ascii="Times New Roman" w:hAnsi="Times New Roman"/>
          <w:lang w:eastAsia="el-GR"/>
        </w:rPr>
        <w:t>κατόπιν υποβολής</w:t>
      </w:r>
      <w:r w:rsidR="002F4E10" w:rsidRPr="00C520A2">
        <w:rPr>
          <w:rFonts w:ascii="Times New Roman" w:hAnsi="Times New Roman"/>
          <w:lang w:eastAsia="el-GR"/>
        </w:rPr>
        <w:t xml:space="preserve"> αίτηση</w:t>
      </w:r>
      <w:r w:rsidR="004F66D1" w:rsidRPr="00C520A2">
        <w:rPr>
          <w:rFonts w:ascii="Times New Roman" w:hAnsi="Times New Roman"/>
          <w:lang w:eastAsia="el-GR"/>
        </w:rPr>
        <w:t>ς</w:t>
      </w:r>
      <w:r w:rsidR="002F4E10" w:rsidRPr="00C520A2">
        <w:rPr>
          <w:rFonts w:ascii="Times New Roman" w:hAnsi="Times New Roman"/>
          <w:lang w:eastAsia="el-GR"/>
        </w:rPr>
        <w:t xml:space="preserve"> του διαχειριστή </w:t>
      </w:r>
      <w:r w:rsidR="004F66D1" w:rsidRPr="00C520A2">
        <w:rPr>
          <w:rFonts w:ascii="Times New Roman" w:hAnsi="Times New Roman"/>
          <w:lang w:eastAsia="el-GR"/>
        </w:rPr>
        <w:t>σ</w:t>
      </w:r>
      <w:r w:rsidR="002F4E10" w:rsidRPr="00C520A2">
        <w:rPr>
          <w:rFonts w:ascii="Times New Roman" w:hAnsi="Times New Roman"/>
          <w:lang w:eastAsia="el-GR"/>
        </w:rPr>
        <w:t>το Μητρώο</w:t>
      </w:r>
      <w:r w:rsidR="008B0B50">
        <w:rPr>
          <w:rFonts w:ascii="Times New Roman" w:hAnsi="Times New Roman"/>
          <w:lang w:eastAsia="el-GR"/>
        </w:rPr>
        <w:t>. Είναι δυνατόν η σχετική αίτηση να υποβάλλεται κατόπιν</w:t>
      </w:r>
      <w:r w:rsidR="0076193F" w:rsidRPr="00C520A2">
        <w:rPr>
          <w:rFonts w:ascii="Times New Roman" w:hAnsi="Times New Roman"/>
          <w:lang w:eastAsia="el-GR"/>
        </w:rPr>
        <w:t xml:space="preserve"> </w:t>
      </w:r>
      <w:r w:rsidR="002F4E10" w:rsidRPr="00C520A2">
        <w:rPr>
          <w:rFonts w:ascii="Times New Roman" w:hAnsi="Times New Roman"/>
          <w:lang w:eastAsia="el-GR"/>
        </w:rPr>
        <w:t>εξουσιοδότηση</w:t>
      </w:r>
      <w:r w:rsidR="008B0B50">
        <w:rPr>
          <w:rFonts w:ascii="Times New Roman" w:hAnsi="Times New Roman"/>
          <w:lang w:eastAsia="el-GR"/>
        </w:rPr>
        <w:t>ς</w:t>
      </w:r>
      <w:r w:rsidR="002F4E10" w:rsidRPr="00C520A2">
        <w:rPr>
          <w:rFonts w:ascii="Times New Roman" w:hAnsi="Times New Roman"/>
          <w:lang w:eastAsia="el-GR"/>
        </w:rPr>
        <w:t xml:space="preserve"> </w:t>
      </w:r>
      <w:r w:rsidR="008B0B50">
        <w:rPr>
          <w:rFonts w:ascii="Times New Roman" w:hAnsi="Times New Roman"/>
          <w:lang w:eastAsia="el-GR"/>
        </w:rPr>
        <w:t xml:space="preserve">του διαχειριστή </w:t>
      </w:r>
      <w:r w:rsidR="0076193F" w:rsidRPr="00C520A2">
        <w:rPr>
          <w:rFonts w:ascii="Times New Roman" w:hAnsi="Times New Roman"/>
          <w:lang w:eastAsia="el-GR"/>
        </w:rPr>
        <w:t>για το σκοπό αυτό</w:t>
      </w:r>
      <w:r w:rsidR="008B0B50">
        <w:rPr>
          <w:rFonts w:ascii="Times New Roman" w:hAnsi="Times New Roman"/>
          <w:lang w:eastAsia="el-GR"/>
        </w:rPr>
        <w:t>,</w:t>
      </w:r>
      <w:r w:rsidR="0076193F" w:rsidRPr="00C520A2">
        <w:rPr>
          <w:rFonts w:ascii="Times New Roman" w:hAnsi="Times New Roman"/>
          <w:lang w:eastAsia="el-GR"/>
        </w:rPr>
        <w:t xml:space="preserve"> </w:t>
      </w:r>
      <w:r w:rsidR="008B0B50">
        <w:rPr>
          <w:rFonts w:ascii="Times New Roman" w:hAnsi="Times New Roman"/>
          <w:lang w:eastAsia="el-GR"/>
        </w:rPr>
        <w:t>από</w:t>
      </w:r>
      <w:r w:rsidR="004F66D1" w:rsidRPr="00C520A2">
        <w:rPr>
          <w:rFonts w:ascii="Times New Roman" w:hAnsi="Times New Roman"/>
          <w:lang w:eastAsia="el-GR"/>
        </w:rPr>
        <w:t>:</w:t>
      </w:r>
      <w:r w:rsidRPr="004F66D1">
        <w:rPr>
          <w:rFonts w:ascii="Times New Roman" w:hAnsi="Times New Roman"/>
          <w:lang w:eastAsia="el-GR"/>
        </w:rPr>
        <w:t xml:space="preserve"> </w:t>
      </w:r>
    </w:p>
    <w:p w:rsidR="00253D05" w:rsidRPr="00C520A2" w:rsidRDefault="004F66D1" w:rsidP="003C60DB">
      <w:pPr>
        <w:pStyle w:val="a6"/>
        <w:tabs>
          <w:tab w:val="left" w:pos="709"/>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spacing w:before="120" w:after="120" w:line="240" w:lineRule="auto"/>
        <w:ind w:left="357" w:right="-624"/>
        <w:contextualSpacing w:val="0"/>
        <w:jc w:val="both"/>
        <w:rPr>
          <w:rFonts w:ascii="Times New Roman" w:hAnsi="Times New Roman"/>
          <w:lang w:eastAsia="el-GR"/>
        </w:rPr>
      </w:pPr>
      <w:r w:rsidRPr="00CE4E2F">
        <w:rPr>
          <w:rFonts w:ascii="Times New Roman" w:hAnsi="Times New Roman"/>
          <w:b/>
          <w:lang w:eastAsia="el-GR"/>
        </w:rPr>
        <w:t>α.</w:t>
      </w:r>
      <w:r w:rsidRPr="00C520A2">
        <w:rPr>
          <w:rFonts w:ascii="Times New Roman" w:hAnsi="Times New Roman"/>
          <w:lang w:eastAsia="el-GR"/>
        </w:rPr>
        <w:t xml:space="preserve"> </w:t>
      </w:r>
      <w:r w:rsidR="00253D05" w:rsidRPr="00C520A2">
        <w:rPr>
          <w:rFonts w:ascii="Times New Roman" w:hAnsi="Times New Roman"/>
          <w:lang w:eastAsia="el-GR"/>
        </w:rPr>
        <w:t>το</w:t>
      </w:r>
      <w:r w:rsidR="00032669" w:rsidRPr="00C520A2">
        <w:rPr>
          <w:rFonts w:ascii="Times New Roman" w:hAnsi="Times New Roman"/>
          <w:lang w:eastAsia="el-GR"/>
        </w:rPr>
        <w:t>ν</w:t>
      </w:r>
      <w:r w:rsidR="00253D05" w:rsidRPr="00C520A2">
        <w:rPr>
          <w:rFonts w:ascii="Times New Roman" w:hAnsi="Times New Roman"/>
          <w:lang w:eastAsia="el-GR"/>
        </w:rPr>
        <w:t xml:space="preserve"> </w:t>
      </w:r>
      <w:r w:rsidR="00032669" w:rsidRPr="00C520A2">
        <w:rPr>
          <w:rFonts w:ascii="Times New Roman" w:hAnsi="Times New Roman"/>
          <w:lang w:eastAsia="el-GR"/>
        </w:rPr>
        <w:t>εγκαταστάτη του ανελκυστήρα</w:t>
      </w:r>
      <w:r w:rsidR="00066F0E" w:rsidRPr="00C520A2">
        <w:rPr>
          <w:rFonts w:ascii="Times New Roman" w:hAnsi="Times New Roman"/>
          <w:lang w:eastAsia="el-GR"/>
        </w:rPr>
        <w:t>,</w:t>
      </w:r>
      <w:r w:rsidR="002F4E10" w:rsidRPr="00C520A2">
        <w:rPr>
          <w:rFonts w:ascii="Times New Roman" w:hAnsi="Times New Roman"/>
          <w:lang w:eastAsia="el-GR"/>
        </w:rPr>
        <w:t xml:space="preserve"> </w:t>
      </w:r>
      <w:r w:rsidR="00021C7D" w:rsidRPr="00C520A2">
        <w:rPr>
          <w:rFonts w:ascii="Times New Roman" w:hAnsi="Times New Roman"/>
          <w:lang w:eastAsia="el-GR"/>
        </w:rPr>
        <w:t xml:space="preserve">για </w:t>
      </w:r>
      <w:r w:rsidR="00021C7D" w:rsidRPr="00C520A2">
        <w:rPr>
          <w:rFonts w:ascii="Times New Roman" w:eastAsia="Times New Roman" w:hAnsi="Times New Roman"/>
          <w:lang w:eastAsia="el-GR"/>
        </w:rPr>
        <w:t>ανελκυστήρ</w:t>
      </w:r>
      <w:r w:rsidR="00021C7D" w:rsidRPr="00C520A2">
        <w:rPr>
          <w:rFonts w:ascii="Times New Roman" w:hAnsi="Times New Roman"/>
          <w:lang w:eastAsia="el-GR"/>
        </w:rPr>
        <w:t>ες</w:t>
      </w:r>
      <w:r w:rsidR="00021C7D" w:rsidRPr="00C520A2">
        <w:rPr>
          <w:rFonts w:ascii="Times New Roman" w:eastAsia="Times New Roman" w:hAnsi="Times New Roman"/>
          <w:lang w:eastAsia="el-GR"/>
        </w:rPr>
        <w:t xml:space="preserve"> που εγκαθίστανται μετά την έναρξη εφαρμογής της παρούσας</w:t>
      </w:r>
      <w:r w:rsidR="00066F0E" w:rsidRPr="00C520A2">
        <w:rPr>
          <w:rFonts w:ascii="Times New Roman" w:hAnsi="Times New Roman"/>
          <w:lang w:eastAsia="el-GR"/>
        </w:rPr>
        <w:t xml:space="preserve"> </w:t>
      </w:r>
      <w:r w:rsidR="0076193F" w:rsidRPr="00C520A2">
        <w:rPr>
          <w:rFonts w:ascii="Times New Roman" w:hAnsi="Times New Roman"/>
          <w:lang w:eastAsia="el-GR"/>
        </w:rPr>
        <w:t xml:space="preserve">και με </w:t>
      </w:r>
      <w:r w:rsidR="0076193F" w:rsidRPr="008B0B50">
        <w:rPr>
          <w:rFonts w:ascii="Times New Roman" w:hAnsi="Times New Roman"/>
          <w:lang w:eastAsia="el-GR"/>
        </w:rPr>
        <w:t xml:space="preserve">προθεσμία </w:t>
      </w:r>
      <w:r w:rsidR="00066F0E" w:rsidRPr="008B0B50">
        <w:rPr>
          <w:rFonts w:ascii="Times New Roman" w:eastAsia="Times New Roman" w:hAnsi="Times New Roman"/>
          <w:lang w:eastAsia="el-GR"/>
        </w:rPr>
        <w:t>δέκα (10) ημερών από τη</w:t>
      </w:r>
      <w:r w:rsidR="00066F0E" w:rsidRPr="008B0B50">
        <w:rPr>
          <w:rFonts w:ascii="Times New Roman" w:hAnsi="Times New Roman"/>
          <w:lang w:eastAsia="el-GR"/>
        </w:rPr>
        <w:t>ν ημερομηνία σύνταξης τη δήλωσης συμμόρφωσης</w:t>
      </w:r>
      <w:r w:rsidR="0076193F" w:rsidRPr="008B0B50">
        <w:rPr>
          <w:rFonts w:ascii="Times New Roman" w:hAnsi="Times New Roman"/>
          <w:lang w:eastAsia="el-GR"/>
        </w:rPr>
        <w:t>, για την καταχ</w:t>
      </w:r>
      <w:r w:rsidR="0076193F" w:rsidRPr="00C520A2">
        <w:rPr>
          <w:rFonts w:ascii="Times New Roman" w:hAnsi="Times New Roman"/>
          <w:lang w:eastAsia="el-GR"/>
        </w:rPr>
        <w:t>ώριση του ανελκυστήρα</w:t>
      </w:r>
    </w:p>
    <w:p w:rsidR="00C24809" w:rsidRPr="008B0B50" w:rsidRDefault="00253D05" w:rsidP="003C60DB">
      <w:pPr>
        <w:pStyle w:val="a6"/>
        <w:tabs>
          <w:tab w:val="left" w:pos="709"/>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spacing w:before="120" w:after="120" w:line="240" w:lineRule="auto"/>
        <w:ind w:left="357" w:right="-624"/>
        <w:contextualSpacing w:val="0"/>
        <w:jc w:val="both"/>
        <w:rPr>
          <w:rFonts w:ascii="Times New Roman" w:hAnsi="Times New Roman"/>
          <w:lang w:eastAsia="el-GR"/>
        </w:rPr>
      </w:pPr>
      <w:r w:rsidRPr="00CE4E2F">
        <w:rPr>
          <w:rFonts w:ascii="Times New Roman" w:hAnsi="Times New Roman"/>
          <w:b/>
          <w:lang w:eastAsia="el-GR"/>
        </w:rPr>
        <w:t>β.</w:t>
      </w:r>
      <w:r w:rsidRPr="00C520A2">
        <w:rPr>
          <w:rFonts w:ascii="Times New Roman" w:hAnsi="Times New Roman"/>
          <w:lang w:eastAsia="el-GR"/>
        </w:rPr>
        <w:t xml:space="preserve"> τον αναγνωρισμένο φορέα ελέγχου που διενήργησε </w:t>
      </w:r>
      <w:r w:rsidR="00EB2742" w:rsidRPr="00C520A2">
        <w:rPr>
          <w:rFonts w:ascii="Times New Roman" w:hAnsi="Times New Roman"/>
          <w:lang w:eastAsia="el-GR"/>
        </w:rPr>
        <w:t xml:space="preserve">το </w:t>
      </w:r>
      <w:r w:rsidRPr="00C520A2">
        <w:rPr>
          <w:rFonts w:ascii="Times New Roman" w:hAnsi="Times New Roman"/>
          <w:lang w:eastAsia="el-GR"/>
        </w:rPr>
        <w:t>διαπιστωτικό έλεγχο σύμφωνα με</w:t>
      </w:r>
      <w:r w:rsidR="002F0495" w:rsidRPr="00C520A2">
        <w:rPr>
          <w:rFonts w:ascii="Times New Roman" w:hAnsi="Times New Roman"/>
          <w:lang w:eastAsia="el-GR"/>
        </w:rPr>
        <w:t xml:space="preserve"> </w:t>
      </w:r>
      <w:r w:rsidRPr="00C520A2">
        <w:rPr>
          <w:rFonts w:ascii="Times New Roman" w:hAnsi="Times New Roman"/>
          <w:lang w:eastAsia="el-GR"/>
        </w:rPr>
        <w:t>την παράγραφο 2, του άρθρου 13</w:t>
      </w:r>
      <w:r w:rsidR="00C24809" w:rsidRPr="00C520A2">
        <w:rPr>
          <w:rFonts w:ascii="Times New Roman" w:hAnsi="Times New Roman"/>
          <w:lang w:eastAsia="el-GR"/>
        </w:rPr>
        <w:t xml:space="preserve"> </w:t>
      </w:r>
      <w:r w:rsidR="003C60DB">
        <w:rPr>
          <w:rFonts w:ascii="Times New Roman" w:hAnsi="Times New Roman"/>
          <w:lang w:eastAsia="el-GR"/>
        </w:rPr>
        <w:t xml:space="preserve">και </w:t>
      </w:r>
      <w:r w:rsidR="0076193F" w:rsidRPr="00C520A2">
        <w:rPr>
          <w:rFonts w:ascii="Times New Roman" w:hAnsi="Times New Roman"/>
          <w:lang w:eastAsia="el-GR"/>
        </w:rPr>
        <w:t xml:space="preserve">με </w:t>
      </w:r>
      <w:r w:rsidR="0076193F" w:rsidRPr="008B0B50">
        <w:rPr>
          <w:rFonts w:ascii="Times New Roman" w:hAnsi="Times New Roman"/>
          <w:lang w:eastAsia="el-GR"/>
        </w:rPr>
        <w:t>προθεσμία</w:t>
      </w:r>
      <w:r w:rsidR="00C24809" w:rsidRPr="008B0B50">
        <w:rPr>
          <w:rFonts w:ascii="Times New Roman" w:hAnsi="Times New Roman"/>
          <w:lang w:eastAsia="el-GR"/>
        </w:rPr>
        <w:t xml:space="preserve"> δέκα (10) ημερών από την ημερομηνία έκδοσης του πιστοποιητικού διαπιστωτικού ελέγχου</w:t>
      </w:r>
      <w:r w:rsidR="002E781A" w:rsidRPr="008B0B50">
        <w:rPr>
          <w:rFonts w:ascii="Times New Roman" w:hAnsi="Times New Roman"/>
          <w:lang w:eastAsia="el-GR"/>
        </w:rPr>
        <w:t xml:space="preserve"> </w:t>
      </w:r>
      <w:r w:rsidR="0076193F" w:rsidRPr="008B0B50">
        <w:rPr>
          <w:rFonts w:ascii="Times New Roman" w:hAnsi="Times New Roman"/>
          <w:lang w:eastAsia="el-GR"/>
        </w:rPr>
        <w:t>για την καταχώριση του ανελκυστήρα</w:t>
      </w:r>
    </w:p>
    <w:p w:rsidR="000669A2" w:rsidRPr="003C60DB" w:rsidRDefault="00253D05" w:rsidP="003C60DB">
      <w:pPr>
        <w:pStyle w:val="a6"/>
        <w:tabs>
          <w:tab w:val="left" w:pos="709"/>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spacing w:before="120" w:after="120" w:line="240" w:lineRule="auto"/>
        <w:ind w:left="357" w:right="-624"/>
        <w:contextualSpacing w:val="0"/>
        <w:jc w:val="both"/>
        <w:rPr>
          <w:rFonts w:ascii="Times New Roman" w:hAnsi="Times New Roman"/>
          <w:lang w:eastAsia="el-GR"/>
        </w:rPr>
      </w:pPr>
      <w:r w:rsidRPr="00CE4E2F">
        <w:rPr>
          <w:rFonts w:ascii="Times New Roman" w:hAnsi="Times New Roman"/>
          <w:b/>
          <w:lang w:eastAsia="el-GR"/>
        </w:rPr>
        <w:t>γ.</w:t>
      </w:r>
      <w:r w:rsidRPr="009471D9">
        <w:rPr>
          <w:rFonts w:ascii="Times New Roman" w:hAnsi="Times New Roman"/>
          <w:lang w:eastAsia="el-GR"/>
        </w:rPr>
        <w:t xml:space="preserve"> </w:t>
      </w:r>
      <w:r w:rsidR="00444048" w:rsidRPr="00253D05">
        <w:rPr>
          <w:rFonts w:ascii="Times New Roman" w:hAnsi="Times New Roman"/>
          <w:lang w:eastAsia="el-GR"/>
        </w:rPr>
        <w:t>το</w:t>
      </w:r>
      <w:r w:rsidR="00444048" w:rsidRPr="009471D9">
        <w:rPr>
          <w:rFonts w:ascii="Times New Roman" w:hAnsi="Times New Roman"/>
          <w:lang w:eastAsia="el-GR"/>
        </w:rPr>
        <w:t>ν</w:t>
      </w:r>
      <w:r w:rsidR="00444048" w:rsidRPr="00253D05">
        <w:rPr>
          <w:rFonts w:ascii="Times New Roman" w:hAnsi="Times New Roman"/>
          <w:lang w:eastAsia="el-GR"/>
        </w:rPr>
        <w:t xml:space="preserve"> </w:t>
      </w:r>
      <w:r w:rsidR="00444048" w:rsidRPr="009471D9">
        <w:rPr>
          <w:rFonts w:ascii="Times New Roman" w:hAnsi="Times New Roman"/>
          <w:lang w:eastAsia="el-GR"/>
        </w:rPr>
        <w:t xml:space="preserve">εγκαταστάτη του ανελκυστήρα ή </w:t>
      </w:r>
      <w:r w:rsidR="00FE03E1">
        <w:rPr>
          <w:rFonts w:ascii="Times New Roman" w:hAnsi="Times New Roman"/>
          <w:lang w:eastAsia="el-GR"/>
        </w:rPr>
        <w:t xml:space="preserve">από </w:t>
      </w:r>
      <w:r w:rsidRPr="009471D9">
        <w:rPr>
          <w:rFonts w:ascii="Times New Roman" w:hAnsi="Times New Roman"/>
          <w:lang w:eastAsia="el-GR"/>
        </w:rPr>
        <w:t>αναγνωρισμένο φορέα ελέγχου</w:t>
      </w:r>
      <w:r w:rsidR="00115BB6">
        <w:rPr>
          <w:rFonts w:ascii="Times New Roman" w:hAnsi="Times New Roman"/>
          <w:lang w:eastAsia="el-GR"/>
        </w:rPr>
        <w:t>,</w:t>
      </w:r>
      <w:r w:rsidR="00444048" w:rsidRPr="009471D9">
        <w:rPr>
          <w:rFonts w:ascii="Times New Roman" w:hAnsi="Times New Roman"/>
          <w:lang w:eastAsia="el-GR"/>
        </w:rPr>
        <w:t xml:space="preserve"> σε όλες τις άλλες περιπτώσεις</w:t>
      </w:r>
      <w:r w:rsidR="002E781A">
        <w:rPr>
          <w:rFonts w:ascii="Times New Roman" w:hAnsi="Times New Roman"/>
          <w:lang w:eastAsia="el-GR"/>
        </w:rPr>
        <w:t>.</w:t>
      </w:r>
      <w:r w:rsidR="000669A2" w:rsidRPr="003C60DB">
        <w:rPr>
          <w:rFonts w:ascii="Times New Roman" w:eastAsia="Times New Roman" w:hAnsi="Times New Roman"/>
          <w:lang w:eastAsia="el-GR"/>
        </w:rPr>
        <w:t xml:space="preserve"> </w:t>
      </w:r>
    </w:p>
    <w:p w:rsidR="006D5AD9" w:rsidRPr="006D5AD9" w:rsidRDefault="002E781A" w:rsidP="002E781A">
      <w:pPr>
        <w:pStyle w:val="a6"/>
        <w:numPr>
          <w:ilvl w:val="0"/>
          <w:numId w:val="54"/>
        </w:numPr>
        <w:tabs>
          <w:tab w:val="left" w:pos="709"/>
          <w:tab w:val="left" w:pos="851"/>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spacing w:before="120" w:after="0" w:line="240" w:lineRule="auto"/>
        <w:ind w:right="-625"/>
        <w:jc w:val="both"/>
        <w:rPr>
          <w:rFonts w:ascii="Times New Roman" w:hAnsi="Times New Roman"/>
        </w:rPr>
      </w:pPr>
      <w:r>
        <w:rPr>
          <w:rFonts w:ascii="Times New Roman" w:hAnsi="Times New Roman"/>
        </w:rPr>
        <w:t xml:space="preserve">Η καταχώριση στο Μητρώο των ανελκυστήρων των περιπτώσεων β και γ της ως άνω παραγράφου 8 ολοκληρώνεται μέχρι και </w:t>
      </w:r>
      <w:r w:rsidR="00242FB9">
        <w:rPr>
          <w:rFonts w:ascii="Times New Roman" w:hAnsi="Times New Roman"/>
        </w:rPr>
        <w:t>18 μήνες από την έναρξη ισχύος της παρούσας.</w:t>
      </w:r>
    </w:p>
    <w:p w:rsidR="000C2139" w:rsidRDefault="000C2139">
      <w:pPr>
        <w:spacing w:before="120" w:after="120"/>
        <w:ind w:left="357" w:hanging="357"/>
        <w:jc w:val="both"/>
        <w:rPr>
          <w:rFonts w:ascii="Calibri" w:eastAsia="Calibri" w:hAnsi="Calibri"/>
          <w:sz w:val="22"/>
          <w:szCs w:val="22"/>
          <w:lang w:val="el-GR"/>
        </w:rPr>
      </w:pPr>
      <w:r w:rsidRPr="006C0786">
        <w:rPr>
          <w:lang w:val="el-GR"/>
        </w:rPr>
        <w:br w:type="page"/>
      </w:r>
    </w:p>
    <w:p w:rsidR="00A14DC4" w:rsidRPr="00DB2199" w:rsidRDefault="00A14DC4" w:rsidP="007E5C60">
      <w:pPr>
        <w:autoSpaceDE w:val="0"/>
        <w:autoSpaceDN w:val="0"/>
        <w:adjustRightInd w:val="0"/>
        <w:jc w:val="center"/>
        <w:outlineLvl w:val="0"/>
        <w:rPr>
          <w:b/>
          <w:lang w:val="el-GR" w:eastAsia="el-GR"/>
        </w:rPr>
      </w:pPr>
      <w:r w:rsidRPr="00DB2199">
        <w:rPr>
          <w:b/>
          <w:lang w:val="el-GR" w:eastAsia="el-GR"/>
        </w:rPr>
        <w:lastRenderedPageBreak/>
        <w:t>Κ</w:t>
      </w:r>
      <w:r w:rsidR="00E42CEE" w:rsidRPr="00DB2199">
        <w:rPr>
          <w:b/>
          <w:lang w:val="el-GR" w:eastAsia="el-GR"/>
        </w:rPr>
        <w:t xml:space="preserve"> </w:t>
      </w:r>
      <w:r w:rsidRPr="00DB2199">
        <w:rPr>
          <w:b/>
          <w:lang w:val="el-GR" w:eastAsia="el-GR"/>
        </w:rPr>
        <w:t>Ε</w:t>
      </w:r>
      <w:r w:rsidR="00E42CEE" w:rsidRPr="00DB2199">
        <w:rPr>
          <w:b/>
          <w:lang w:val="el-GR" w:eastAsia="el-GR"/>
        </w:rPr>
        <w:t xml:space="preserve"> </w:t>
      </w:r>
      <w:r w:rsidRPr="00DB2199">
        <w:rPr>
          <w:b/>
          <w:lang w:val="el-GR" w:eastAsia="el-GR"/>
        </w:rPr>
        <w:t>Φ</w:t>
      </w:r>
      <w:r w:rsidR="00E42CEE" w:rsidRPr="00DB2199">
        <w:rPr>
          <w:b/>
          <w:lang w:val="el-GR" w:eastAsia="el-GR"/>
        </w:rPr>
        <w:t xml:space="preserve"> </w:t>
      </w:r>
      <w:r w:rsidRPr="00DB2199">
        <w:rPr>
          <w:b/>
          <w:lang w:val="el-GR" w:eastAsia="el-GR"/>
        </w:rPr>
        <w:t>Α</w:t>
      </w:r>
      <w:r w:rsidR="00E42CEE" w:rsidRPr="00DB2199">
        <w:rPr>
          <w:b/>
          <w:lang w:val="el-GR" w:eastAsia="el-GR"/>
        </w:rPr>
        <w:t xml:space="preserve"> </w:t>
      </w:r>
      <w:r w:rsidRPr="00DB2199">
        <w:rPr>
          <w:b/>
          <w:lang w:val="el-GR" w:eastAsia="el-GR"/>
        </w:rPr>
        <w:t>Λ</w:t>
      </w:r>
      <w:r w:rsidR="00E42CEE" w:rsidRPr="00DB2199">
        <w:rPr>
          <w:b/>
          <w:lang w:val="el-GR" w:eastAsia="el-GR"/>
        </w:rPr>
        <w:t xml:space="preserve"> </w:t>
      </w:r>
      <w:r w:rsidRPr="00DB2199">
        <w:rPr>
          <w:b/>
          <w:lang w:val="el-GR" w:eastAsia="el-GR"/>
        </w:rPr>
        <w:t>Α</w:t>
      </w:r>
      <w:r w:rsidR="00E42CEE" w:rsidRPr="00DB2199">
        <w:rPr>
          <w:b/>
          <w:lang w:val="el-GR" w:eastAsia="el-GR"/>
        </w:rPr>
        <w:t xml:space="preserve"> </w:t>
      </w:r>
      <w:r w:rsidRPr="00DB2199">
        <w:rPr>
          <w:b/>
          <w:lang w:val="el-GR" w:eastAsia="el-GR"/>
        </w:rPr>
        <w:t>Ι</w:t>
      </w:r>
      <w:r w:rsidR="00E42CEE" w:rsidRPr="00DB2199">
        <w:rPr>
          <w:b/>
          <w:lang w:val="el-GR" w:eastAsia="el-GR"/>
        </w:rPr>
        <w:t xml:space="preserve"> </w:t>
      </w:r>
      <w:r w:rsidRPr="00DB2199">
        <w:rPr>
          <w:b/>
          <w:lang w:val="el-GR" w:eastAsia="el-GR"/>
        </w:rPr>
        <w:t>Ο</w:t>
      </w:r>
      <w:r w:rsidR="00E42CEE" w:rsidRPr="00DB2199">
        <w:rPr>
          <w:b/>
          <w:lang w:val="el-GR" w:eastAsia="el-GR"/>
        </w:rPr>
        <w:t xml:space="preserve">  </w:t>
      </w:r>
      <w:r w:rsidRPr="00DB2199">
        <w:rPr>
          <w:b/>
          <w:lang w:val="el-GR" w:eastAsia="el-GR"/>
        </w:rPr>
        <w:t xml:space="preserve"> </w:t>
      </w:r>
      <w:r w:rsidR="00821A69" w:rsidRPr="00DB2199">
        <w:rPr>
          <w:b/>
          <w:lang w:val="el-GR" w:eastAsia="el-GR"/>
        </w:rPr>
        <w:t xml:space="preserve"> Β</w:t>
      </w:r>
      <w:r w:rsidRPr="00DB2199">
        <w:rPr>
          <w:b/>
          <w:lang w:val="el-GR" w:eastAsia="el-GR"/>
        </w:rPr>
        <w:t xml:space="preserve"> </w:t>
      </w:r>
    </w:p>
    <w:p w:rsidR="00A14DC4" w:rsidRPr="00DB2199" w:rsidRDefault="00A14DC4" w:rsidP="007E5C60">
      <w:pPr>
        <w:autoSpaceDE w:val="0"/>
        <w:autoSpaceDN w:val="0"/>
        <w:adjustRightInd w:val="0"/>
        <w:jc w:val="center"/>
        <w:outlineLvl w:val="0"/>
        <w:rPr>
          <w:lang w:val="el-GR" w:eastAsia="el-GR"/>
        </w:rPr>
      </w:pPr>
      <w:r w:rsidRPr="00DB2199">
        <w:rPr>
          <w:lang w:val="el-GR" w:eastAsia="el-GR"/>
        </w:rPr>
        <w:t>Σ</w:t>
      </w:r>
      <w:r w:rsidR="00E42CEE" w:rsidRPr="00DB2199">
        <w:rPr>
          <w:lang w:val="el-GR" w:eastAsia="el-GR"/>
        </w:rPr>
        <w:t xml:space="preserve"> </w:t>
      </w:r>
      <w:r w:rsidRPr="00DB2199">
        <w:rPr>
          <w:lang w:val="el-GR" w:eastAsia="el-GR"/>
        </w:rPr>
        <w:t>Υ</w:t>
      </w:r>
      <w:r w:rsidR="00E42CEE" w:rsidRPr="00DB2199">
        <w:rPr>
          <w:lang w:val="el-GR" w:eastAsia="el-GR"/>
        </w:rPr>
        <w:t xml:space="preserve"> </w:t>
      </w:r>
      <w:r w:rsidRPr="00DB2199">
        <w:rPr>
          <w:lang w:val="el-GR" w:eastAsia="el-GR"/>
        </w:rPr>
        <w:t>Ν</w:t>
      </w:r>
      <w:r w:rsidR="00E42CEE" w:rsidRPr="00DB2199">
        <w:rPr>
          <w:lang w:val="el-GR" w:eastAsia="el-GR"/>
        </w:rPr>
        <w:t xml:space="preserve"> Τ </w:t>
      </w:r>
      <w:r w:rsidRPr="00DB2199">
        <w:rPr>
          <w:lang w:val="el-GR" w:eastAsia="el-GR"/>
        </w:rPr>
        <w:t>Η</w:t>
      </w:r>
      <w:r w:rsidR="00E42CEE" w:rsidRPr="00DB2199">
        <w:rPr>
          <w:lang w:val="el-GR" w:eastAsia="el-GR"/>
        </w:rPr>
        <w:t xml:space="preserve"> </w:t>
      </w:r>
      <w:r w:rsidRPr="00DB2199">
        <w:rPr>
          <w:lang w:val="el-GR" w:eastAsia="el-GR"/>
        </w:rPr>
        <w:t>Ρ</w:t>
      </w:r>
      <w:r w:rsidR="00E42CEE" w:rsidRPr="00DB2199">
        <w:rPr>
          <w:lang w:val="el-GR" w:eastAsia="el-GR"/>
        </w:rPr>
        <w:t xml:space="preserve"> </w:t>
      </w:r>
      <w:r w:rsidRPr="00DB2199">
        <w:rPr>
          <w:lang w:val="el-GR" w:eastAsia="el-GR"/>
        </w:rPr>
        <w:t>Η</w:t>
      </w:r>
      <w:r w:rsidR="00E42CEE" w:rsidRPr="00DB2199">
        <w:rPr>
          <w:lang w:val="el-GR" w:eastAsia="el-GR"/>
        </w:rPr>
        <w:t xml:space="preserve"> </w:t>
      </w:r>
      <w:r w:rsidRPr="00DB2199">
        <w:rPr>
          <w:lang w:val="el-GR" w:eastAsia="el-GR"/>
        </w:rPr>
        <w:t>Σ</w:t>
      </w:r>
      <w:r w:rsidR="00E42CEE" w:rsidRPr="00DB2199">
        <w:rPr>
          <w:lang w:val="el-GR" w:eastAsia="el-GR"/>
        </w:rPr>
        <w:t xml:space="preserve"> </w:t>
      </w:r>
      <w:r w:rsidRPr="00DB2199">
        <w:rPr>
          <w:lang w:val="el-GR" w:eastAsia="el-GR"/>
        </w:rPr>
        <w:t xml:space="preserve">Η </w:t>
      </w:r>
      <w:r w:rsidR="00E42CEE" w:rsidRPr="00DB2199">
        <w:rPr>
          <w:lang w:val="el-GR" w:eastAsia="el-GR"/>
        </w:rPr>
        <w:t xml:space="preserve">  </w:t>
      </w:r>
      <w:r w:rsidR="00DB2199">
        <w:rPr>
          <w:lang w:val="el-GR" w:eastAsia="el-GR"/>
        </w:rPr>
        <w:t xml:space="preserve">  </w:t>
      </w:r>
      <w:r w:rsidRPr="00DB2199">
        <w:rPr>
          <w:lang w:val="el-GR" w:eastAsia="el-GR"/>
        </w:rPr>
        <w:t>Α</w:t>
      </w:r>
      <w:r w:rsidR="00E42CEE" w:rsidRPr="00DB2199">
        <w:rPr>
          <w:lang w:val="el-GR" w:eastAsia="el-GR"/>
        </w:rPr>
        <w:t xml:space="preserve"> </w:t>
      </w:r>
      <w:r w:rsidRPr="00DB2199">
        <w:rPr>
          <w:lang w:val="el-GR" w:eastAsia="el-GR"/>
        </w:rPr>
        <w:t>Ν</w:t>
      </w:r>
      <w:r w:rsidR="00E42CEE" w:rsidRPr="00DB2199">
        <w:rPr>
          <w:lang w:val="el-GR" w:eastAsia="el-GR"/>
        </w:rPr>
        <w:t xml:space="preserve"> </w:t>
      </w:r>
      <w:r w:rsidRPr="00DB2199">
        <w:rPr>
          <w:lang w:val="el-GR" w:eastAsia="el-GR"/>
        </w:rPr>
        <w:t>Ε</w:t>
      </w:r>
      <w:r w:rsidR="00E42CEE" w:rsidRPr="00DB2199">
        <w:rPr>
          <w:lang w:val="el-GR" w:eastAsia="el-GR"/>
        </w:rPr>
        <w:t xml:space="preserve"> </w:t>
      </w:r>
      <w:r w:rsidRPr="00DB2199">
        <w:rPr>
          <w:lang w:val="el-GR" w:eastAsia="el-GR"/>
        </w:rPr>
        <w:t>Λ</w:t>
      </w:r>
      <w:r w:rsidR="00E42CEE" w:rsidRPr="00DB2199">
        <w:rPr>
          <w:lang w:val="el-GR" w:eastAsia="el-GR"/>
        </w:rPr>
        <w:t xml:space="preserve"> </w:t>
      </w:r>
      <w:r w:rsidRPr="00DB2199">
        <w:rPr>
          <w:lang w:val="el-GR" w:eastAsia="el-GR"/>
        </w:rPr>
        <w:t>Κ</w:t>
      </w:r>
      <w:r w:rsidR="00E42CEE" w:rsidRPr="00DB2199">
        <w:rPr>
          <w:lang w:val="el-GR" w:eastAsia="el-GR"/>
        </w:rPr>
        <w:t xml:space="preserve"> </w:t>
      </w:r>
      <w:r w:rsidRPr="00DB2199">
        <w:rPr>
          <w:lang w:val="el-GR" w:eastAsia="el-GR"/>
        </w:rPr>
        <w:t>Υ</w:t>
      </w:r>
      <w:r w:rsidR="00E42CEE" w:rsidRPr="00DB2199">
        <w:rPr>
          <w:lang w:val="el-GR" w:eastAsia="el-GR"/>
        </w:rPr>
        <w:t xml:space="preserve"> </w:t>
      </w:r>
      <w:r w:rsidRPr="00DB2199">
        <w:rPr>
          <w:lang w:val="el-GR" w:eastAsia="el-GR"/>
        </w:rPr>
        <w:t>Σ</w:t>
      </w:r>
      <w:r w:rsidR="00E42CEE" w:rsidRPr="00DB2199">
        <w:rPr>
          <w:lang w:val="el-GR" w:eastAsia="el-GR"/>
        </w:rPr>
        <w:t xml:space="preserve"> Τ </w:t>
      </w:r>
      <w:r w:rsidRPr="00DB2199">
        <w:rPr>
          <w:lang w:val="el-GR" w:eastAsia="el-GR"/>
        </w:rPr>
        <w:t>Η</w:t>
      </w:r>
      <w:r w:rsidR="00E42CEE" w:rsidRPr="00DB2199">
        <w:rPr>
          <w:lang w:val="el-GR" w:eastAsia="el-GR"/>
        </w:rPr>
        <w:t xml:space="preserve"> </w:t>
      </w:r>
      <w:r w:rsidRPr="00DB2199">
        <w:rPr>
          <w:lang w:val="el-GR" w:eastAsia="el-GR"/>
        </w:rPr>
        <w:t>Ρ</w:t>
      </w:r>
      <w:r w:rsidR="00E42CEE" w:rsidRPr="00DB2199">
        <w:rPr>
          <w:lang w:val="el-GR" w:eastAsia="el-GR"/>
        </w:rPr>
        <w:t xml:space="preserve"> </w:t>
      </w:r>
      <w:r w:rsidRPr="00DB2199">
        <w:rPr>
          <w:lang w:val="el-GR" w:eastAsia="el-GR"/>
        </w:rPr>
        <w:t>Ω</w:t>
      </w:r>
      <w:r w:rsidR="00E42CEE" w:rsidRPr="00DB2199">
        <w:rPr>
          <w:lang w:val="el-GR" w:eastAsia="el-GR"/>
        </w:rPr>
        <w:t xml:space="preserve"> </w:t>
      </w:r>
      <w:r w:rsidRPr="00DB2199">
        <w:rPr>
          <w:lang w:val="el-GR" w:eastAsia="el-GR"/>
        </w:rPr>
        <w:t>Ν</w:t>
      </w:r>
    </w:p>
    <w:p w:rsidR="00543DCB" w:rsidRDefault="00543DCB" w:rsidP="007E5C60">
      <w:pPr>
        <w:autoSpaceDE w:val="0"/>
        <w:autoSpaceDN w:val="0"/>
        <w:adjustRightInd w:val="0"/>
        <w:jc w:val="center"/>
        <w:outlineLvl w:val="0"/>
        <w:rPr>
          <w:b/>
          <w:sz w:val="16"/>
          <w:szCs w:val="16"/>
          <w:lang w:val="el-GR" w:eastAsia="el-GR"/>
        </w:rPr>
      </w:pPr>
    </w:p>
    <w:p w:rsidR="00712AD1" w:rsidRDefault="000C59F8" w:rsidP="00712AD1">
      <w:pPr>
        <w:jc w:val="center"/>
        <w:rPr>
          <w:b/>
          <w:sz w:val="22"/>
          <w:szCs w:val="22"/>
          <w:lang w:val="el-GR" w:eastAsia="el-GR"/>
        </w:rPr>
      </w:pPr>
      <w:r>
        <w:rPr>
          <w:b/>
          <w:sz w:val="22"/>
          <w:szCs w:val="22"/>
          <w:lang w:val="el-GR" w:eastAsia="el-GR"/>
        </w:rPr>
        <w:t>Ά</w:t>
      </w:r>
      <w:r w:rsidR="00821A69">
        <w:rPr>
          <w:b/>
          <w:sz w:val="22"/>
          <w:szCs w:val="22"/>
          <w:lang w:val="el-GR" w:eastAsia="el-GR"/>
        </w:rPr>
        <w:t xml:space="preserve"> </w:t>
      </w:r>
      <w:r>
        <w:rPr>
          <w:b/>
          <w:sz w:val="22"/>
          <w:szCs w:val="22"/>
          <w:lang w:val="el-GR" w:eastAsia="el-GR"/>
        </w:rPr>
        <w:t>ρ</w:t>
      </w:r>
      <w:r w:rsidR="00821A69">
        <w:rPr>
          <w:b/>
          <w:sz w:val="22"/>
          <w:szCs w:val="22"/>
          <w:lang w:val="el-GR" w:eastAsia="el-GR"/>
        </w:rPr>
        <w:t xml:space="preserve"> </w:t>
      </w:r>
      <w:r>
        <w:rPr>
          <w:b/>
          <w:sz w:val="22"/>
          <w:szCs w:val="22"/>
          <w:lang w:val="el-GR" w:eastAsia="el-GR"/>
        </w:rPr>
        <w:t>θ</w:t>
      </w:r>
      <w:r w:rsidR="00821A69">
        <w:rPr>
          <w:b/>
          <w:sz w:val="22"/>
          <w:szCs w:val="22"/>
          <w:lang w:val="el-GR" w:eastAsia="el-GR"/>
        </w:rPr>
        <w:t xml:space="preserve"> </w:t>
      </w:r>
      <w:r>
        <w:rPr>
          <w:b/>
          <w:sz w:val="22"/>
          <w:szCs w:val="22"/>
          <w:lang w:val="el-GR" w:eastAsia="el-GR"/>
        </w:rPr>
        <w:t>ρ</w:t>
      </w:r>
      <w:r w:rsidR="00821A69">
        <w:rPr>
          <w:b/>
          <w:sz w:val="22"/>
          <w:szCs w:val="22"/>
          <w:lang w:val="el-GR" w:eastAsia="el-GR"/>
        </w:rPr>
        <w:t xml:space="preserve"> </w:t>
      </w:r>
      <w:r>
        <w:rPr>
          <w:b/>
          <w:sz w:val="22"/>
          <w:szCs w:val="22"/>
          <w:lang w:val="el-GR" w:eastAsia="el-GR"/>
        </w:rPr>
        <w:t>ο</w:t>
      </w:r>
      <w:r w:rsidR="00821A69">
        <w:rPr>
          <w:b/>
          <w:sz w:val="22"/>
          <w:szCs w:val="22"/>
          <w:lang w:val="el-GR" w:eastAsia="el-GR"/>
        </w:rPr>
        <w:t xml:space="preserve"> </w:t>
      </w:r>
      <w:r>
        <w:rPr>
          <w:b/>
          <w:sz w:val="22"/>
          <w:szCs w:val="22"/>
          <w:lang w:val="el-GR" w:eastAsia="el-GR"/>
        </w:rPr>
        <w:t xml:space="preserve"> </w:t>
      </w:r>
      <w:r w:rsidR="00821A69">
        <w:rPr>
          <w:b/>
          <w:sz w:val="22"/>
          <w:szCs w:val="22"/>
          <w:lang w:val="el-GR" w:eastAsia="el-GR"/>
        </w:rPr>
        <w:t xml:space="preserve">  </w:t>
      </w:r>
      <w:r>
        <w:rPr>
          <w:b/>
          <w:sz w:val="22"/>
          <w:szCs w:val="22"/>
          <w:lang w:val="el-GR" w:eastAsia="el-GR"/>
        </w:rPr>
        <w:t>5</w:t>
      </w:r>
    </w:p>
    <w:p w:rsidR="00712AD1" w:rsidRPr="00821A69" w:rsidRDefault="00712AD1" w:rsidP="00712AD1">
      <w:pPr>
        <w:jc w:val="center"/>
        <w:rPr>
          <w:kern w:val="28"/>
          <w:sz w:val="22"/>
          <w:szCs w:val="22"/>
          <w:lang w:val="el-GR" w:eastAsia="el-GR"/>
        </w:rPr>
      </w:pPr>
      <w:r w:rsidRPr="00821A69">
        <w:rPr>
          <w:kern w:val="28"/>
          <w:sz w:val="22"/>
          <w:szCs w:val="22"/>
          <w:lang w:val="el-GR" w:eastAsia="el-GR"/>
        </w:rPr>
        <w:t>Γενικές Διατάξεις Συντήρησης Ανελκυστήρων</w:t>
      </w:r>
    </w:p>
    <w:p w:rsidR="00712AD1" w:rsidRDefault="00712AD1" w:rsidP="00712AD1">
      <w:pPr>
        <w:numPr>
          <w:ilvl w:val="0"/>
          <w:numId w:val="42"/>
        </w:numPr>
        <w:tabs>
          <w:tab w:val="clear" w:pos="720"/>
          <w:tab w:val="num" w:pos="284"/>
        </w:tabs>
        <w:autoSpaceDE w:val="0"/>
        <w:autoSpaceDN w:val="0"/>
        <w:adjustRightInd w:val="0"/>
        <w:spacing w:before="120" w:after="120"/>
        <w:ind w:left="284" w:right="-624" w:hanging="284"/>
        <w:jc w:val="both"/>
        <w:outlineLvl w:val="0"/>
        <w:rPr>
          <w:sz w:val="22"/>
          <w:szCs w:val="22"/>
          <w:lang w:val="el-GR" w:eastAsia="el-GR"/>
        </w:rPr>
      </w:pPr>
      <w:r w:rsidRPr="001279DC">
        <w:rPr>
          <w:sz w:val="22"/>
          <w:szCs w:val="22"/>
          <w:lang w:val="el-GR" w:eastAsia="el-GR"/>
        </w:rPr>
        <w:t xml:space="preserve">Η συντήρηση είναι υποχρεωτική για όλους τους εγκατεστημένους ανελκυστήρες που βρίσκονται σε λειτουργία. Η συντήρηση </w:t>
      </w:r>
      <w:r w:rsidR="008E24E0">
        <w:rPr>
          <w:sz w:val="22"/>
          <w:szCs w:val="22"/>
          <w:lang w:val="el-GR" w:eastAsia="el-GR"/>
        </w:rPr>
        <w:t>πραγματοποιείται</w:t>
      </w:r>
      <w:r>
        <w:rPr>
          <w:sz w:val="22"/>
          <w:szCs w:val="22"/>
          <w:lang w:val="el-GR" w:eastAsia="el-GR"/>
        </w:rPr>
        <w:t xml:space="preserve"> </w:t>
      </w:r>
      <w:r w:rsidR="008D18FB">
        <w:rPr>
          <w:sz w:val="22"/>
          <w:szCs w:val="22"/>
          <w:lang w:val="el-GR" w:eastAsia="el-GR"/>
        </w:rPr>
        <w:t xml:space="preserve"> </w:t>
      </w:r>
      <w:r>
        <w:rPr>
          <w:sz w:val="22"/>
          <w:szCs w:val="22"/>
          <w:lang w:val="el-GR" w:eastAsia="el-GR"/>
        </w:rPr>
        <w:t xml:space="preserve">μόνο </w:t>
      </w:r>
      <w:r w:rsidR="008E24E0">
        <w:rPr>
          <w:sz w:val="22"/>
          <w:szCs w:val="22"/>
          <w:lang w:val="el-GR" w:eastAsia="el-GR"/>
        </w:rPr>
        <w:t>από</w:t>
      </w:r>
      <w:r>
        <w:rPr>
          <w:sz w:val="22"/>
          <w:szCs w:val="22"/>
          <w:lang w:val="el-GR" w:eastAsia="el-GR"/>
        </w:rPr>
        <w:t xml:space="preserve"> </w:t>
      </w:r>
      <w:proofErr w:type="spellStart"/>
      <w:r>
        <w:rPr>
          <w:sz w:val="22"/>
          <w:szCs w:val="22"/>
          <w:lang w:val="el-GR" w:eastAsia="el-GR"/>
        </w:rPr>
        <w:t>αδειοδοτημένο</w:t>
      </w:r>
      <w:proofErr w:type="spellEnd"/>
      <w:r>
        <w:rPr>
          <w:sz w:val="22"/>
          <w:szCs w:val="22"/>
          <w:lang w:val="el-GR" w:eastAsia="el-GR"/>
        </w:rPr>
        <w:t xml:space="preserve"> συνεργείο συντήρησης. </w:t>
      </w:r>
    </w:p>
    <w:p w:rsidR="007607E7" w:rsidRDefault="00712AD1" w:rsidP="00712AD1">
      <w:pPr>
        <w:numPr>
          <w:ilvl w:val="0"/>
          <w:numId w:val="42"/>
        </w:numPr>
        <w:tabs>
          <w:tab w:val="clear" w:pos="720"/>
          <w:tab w:val="num" w:pos="284"/>
        </w:tabs>
        <w:autoSpaceDE w:val="0"/>
        <w:autoSpaceDN w:val="0"/>
        <w:adjustRightInd w:val="0"/>
        <w:spacing w:before="120" w:after="120"/>
        <w:ind w:left="284" w:right="-624" w:hanging="284"/>
        <w:jc w:val="both"/>
        <w:outlineLvl w:val="0"/>
        <w:rPr>
          <w:sz w:val="22"/>
          <w:szCs w:val="22"/>
          <w:lang w:val="el-GR" w:eastAsia="el-GR"/>
        </w:rPr>
      </w:pPr>
      <w:r w:rsidRPr="007607E7">
        <w:rPr>
          <w:sz w:val="22"/>
          <w:szCs w:val="22"/>
          <w:lang w:val="el-GR" w:eastAsia="el-GR"/>
        </w:rPr>
        <w:t xml:space="preserve">Η διαδικασία ανάθεσης της συντήρησης του ανελκυστήρα </w:t>
      </w:r>
      <w:r w:rsidR="00C85D9A" w:rsidRPr="007607E7">
        <w:rPr>
          <w:sz w:val="22"/>
          <w:szCs w:val="22"/>
          <w:lang w:val="el-GR" w:eastAsia="el-GR"/>
        </w:rPr>
        <w:t xml:space="preserve">πραγματοποιείται </w:t>
      </w:r>
      <w:r w:rsidRPr="007607E7">
        <w:rPr>
          <w:sz w:val="22"/>
          <w:szCs w:val="22"/>
          <w:lang w:val="el-GR" w:eastAsia="el-GR"/>
        </w:rPr>
        <w:t xml:space="preserve">από τον διαχειριστή </w:t>
      </w:r>
      <w:r w:rsidRPr="003460BB">
        <w:rPr>
          <w:sz w:val="22"/>
          <w:szCs w:val="22"/>
          <w:lang w:val="el-GR" w:eastAsia="el-GR"/>
        </w:rPr>
        <w:t xml:space="preserve">μέσω της ειδικής εφαρμογής </w:t>
      </w:r>
      <w:r w:rsidRPr="003460BB">
        <w:rPr>
          <w:b/>
          <w:sz w:val="22"/>
          <w:szCs w:val="22"/>
          <w:lang w:val="el-GR" w:eastAsia="el-GR"/>
        </w:rPr>
        <w:t>του Μητρώου</w:t>
      </w:r>
      <w:r w:rsidRPr="003460BB">
        <w:rPr>
          <w:sz w:val="22"/>
          <w:szCs w:val="22"/>
          <w:lang w:val="el-GR" w:eastAsia="el-GR"/>
        </w:rPr>
        <w:t>.</w:t>
      </w:r>
      <w:r w:rsidRPr="007607E7">
        <w:rPr>
          <w:sz w:val="22"/>
          <w:szCs w:val="22"/>
          <w:lang w:val="el-GR" w:eastAsia="el-GR"/>
        </w:rPr>
        <w:t xml:space="preserve">  </w:t>
      </w:r>
    </w:p>
    <w:p w:rsidR="00712AD1" w:rsidRPr="007607E7" w:rsidRDefault="00712AD1" w:rsidP="00712AD1">
      <w:pPr>
        <w:numPr>
          <w:ilvl w:val="0"/>
          <w:numId w:val="42"/>
        </w:numPr>
        <w:tabs>
          <w:tab w:val="clear" w:pos="720"/>
          <w:tab w:val="num" w:pos="284"/>
        </w:tabs>
        <w:autoSpaceDE w:val="0"/>
        <w:autoSpaceDN w:val="0"/>
        <w:adjustRightInd w:val="0"/>
        <w:spacing w:before="120" w:after="120"/>
        <w:ind w:left="284" w:right="-624" w:hanging="284"/>
        <w:jc w:val="both"/>
        <w:outlineLvl w:val="0"/>
        <w:rPr>
          <w:sz w:val="22"/>
          <w:szCs w:val="22"/>
          <w:lang w:val="el-GR" w:eastAsia="el-GR"/>
        </w:rPr>
      </w:pPr>
      <w:r w:rsidRPr="007607E7">
        <w:rPr>
          <w:sz w:val="22"/>
          <w:szCs w:val="22"/>
          <w:lang w:val="el-GR" w:eastAsia="el-GR"/>
        </w:rPr>
        <w:t xml:space="preserve">Η ανάληψη της συντήρησης του ανελκυστήρα </w:t>
      </w:r>
      <w:r w:rsidR="00C85D9A" w:rsidRPr="007607E7">
        <w:rPr>
          <w:sz w:val="22"/>
          <w:szCs w:val="22"/>
          <w:lang w:val="el-GR" w:eastAsia="el-GR"/>
        </w:rPr>
        <w:t xml:space="preserve">πραγματοποιείται </w:t>
      </w:r>
      <w:r w:rsidRPr="007607E7">
        <w:rPr>
          <w:sz w:val="22"/>
          <w:szCs w:val="22"/>
          <w:lang w:val="el-GR" w:eastAsia="el-GR"/>
        </w:rPr>
        <w:t xml:space="preserve">από το </w:t>
      </w:r>
      <w:proofErr w:type="spellStart"/>
      <w:r w:rsidRPr="007607E7">
        <w:rPr>
          <w:sz w:val="22"/>
          <w:szCs w:val="22"/>
          <w:lang w:val="el-GR" w:eastAsia="el-GR"/>
        </w:rPr>
        <w:t>αδειοδοτημένο</w:t>
      </w:r>
      <w:proofErr w:type="spellEnd"/>
      <w:r w:rsidRPr="007607E7">
        <w:rPr>
          <w:sz w:val="22"/>
          <w:szCs w:val="22"/>
          <w:lang w:val="el-GR" w:eastAsia="el-GR"/>
        </w:rPr>
        <w:t xml:space="preserve"> συνεργείο </w:t>
      </w:r>
      <w:r w:rsidR="00C85D9A" w:rsidRPr="003460BB">
        <w:rPr>
          <w:sz w:val="22"/>
          <w:szCs w:val="22"/>
          <w:lang w:val="el-GR" w:eastAsia="el-GR"/>
        </w:rPr>
        <w:t xml:space="preserve">μέσω της ειδικής εφαρμογής </w:t>
      </w:r>
      <w:r w:rsidR="00C85D9A" w:rsidRPr="003460BB">
        <w:rPr>
          <w:b/>
          <w:sz w:val="22"/>
          <w:szCs w:val="22"/>
          <w:lang w:val="el-GR" w:eastAsia="el-GR"/>
        </w:rPr>
        <w:t>του Μητρώου</w:t>
      </w:r>
      <w:r w:rsidR="009F5DF7" w:rsidRPr="009F5DF7">
        <w:rPr>
          <w:b/>
          <w:sz w:val="22"/>
          <w:szCs w:val="22"/>
          <w:lang w:val="el-GR" w:eastAsia="el-GR"/>
        </w:rPr>
        <w:t>.</w:t>
      </w:r>
      <w:r w:rsidRPr="007607E7">
        <w:rPr>
          <w:sz w:val="22"/>
          <w:szCs w:val="22"/>
          <w:lang w:val="el-GR" w:eastAsia="el-GR"/>
        </w:rPr>
        <w:t xml:space="preserve"> </w:t>
      </w:r>
    </w:p>
    <w:p w:rsidR="00B44ADA" w:rsidRPr="009F5DF7" w:rsidRDefault="00712AD1" w:rsidP="00712AD1">
      <w:pPr>
        <w:pStyle w:val="a6"/>
        <w:numPr>
          <w:ilvl w:val="0"/>
          <w:numId w:val="42"/>
        </w:numPr>
        <w:autoSpaceDE w:val="0"/>
        <w:autoSpaceDN w:val="0"/>
        <w:adjustRightInd w:val="0"/>
        <w:spacing w:before="120" w:after="120" w:line="240" w:lineRule="auto"/>
        <w:ind w:left="283" w:right="-624" w:hanging="357"/>
        <w:contextualSpacing w:val="0"/>
        <w:jc w:val="both"/>
        <w:outlineLvl w:val="0"/>
        <w:rPr>
          <w:rFonts w:ascii="Times New Roman" w:hAnsi="Times New Roman"/>
          <w:lang w:eastAsia="el-GR"/>
        </w:rPr>
      </w:pPr>
      <w:r w:rsidRPr="007607E7">
        <w:rPr>
          <w:rFonts w:ascii="Times New Roman" w:hAnsi="Times New Roman"/>
          <w:lang w:eastAsia="el-GR"/>
        </w:rPr>
        <w:t xml:space="preserve">Μεταξύ του συνεργείου συντήρησης και του διαχειριστή συνάπτεται ιδιωτικό συμφωνητικό παροχής υπηρεσιών συντήρησης. Στο συμφωνητικό συμπεριλαμβάνονται οι παρεχόμενες υπηρεσίες συντήρησης, ο προγραμματισμός συντήρησης της παρακάτω παραγράφου 7 και η περιοδικότητα της συντήρησης του </w:t>
      </w:r>
      <w:proofErr w:type="spellStart"/>
      <w:r w:rsidRPr="007607E7">
        <w:rPr>
          <w:rFonts w:ascii="Times New Roman" w:hAnsi="Times New Roman"/>
          <w:lang w:eastAsia="el-GR"/>
        </w:rPr>
        <w:t>Παραραρτήματος</w:t>
      </w:r>
      <w:proofErr w:type="spellEnd"/>
      <w:r w:rsidRPr="007607E7">
        <w:rPr>
          <w:rFonts w:ascii="Times New Roman" w:hAnsi="Times New Roman"/>
          <w:lang w:eastAsia="el-GR"/>
        </w:rPr>
        <w:t xml:space="preserve"> ΙΙ για τον κάθε συντηρούμενο ανελκυστήρα. Στο συμφωνητικό αναφέρεται</w:t>
      </w:r>
      <w:r w:rsidR="009F5DF7" w:rsidRPr="009F5DF7">
        <w:rPr>
          <w:rFonts w:ascii="Times New Roman" w:hAnsi="Times New Roman"/>
          <w:lang w:eastAsia="el-GR"/>
        </w:rPr>
        <w:t>,</w:t>
      </w:r>
      <w:r w:rsidRPr="007607E7">
        <w:rPr>
          <w:rFonts w:ascii="Times New Roman" w:hAnsi="Times New Roman"/>
          <w:lang w:eastAsia="el-GR"/>
        </w:rPr>
        <w:t xml:space="preserve"> επίσης</w:t>
      </w:r>
      <w:r w:rsidR="009F5DF7" w:rsidRPr="009F5DF7">
        <w:rPr>
          <w:rFonts w:ascii="Times New Roman" w:hAnsi="Times New Roman"/>
          <w:lang w:eastAsia="el-GR"/>
        </w:rPr>
        <w:t>,</w:t>
      </w:r>
      <w:r w:rsidRPr="007607E7">
        <w:rPr>
          <w:rFonts w:ascii="Times New Roman" w:hAnsi="Times New Roman"/>
          <w:lang w:eastAsia="el-GR"/>
        </w:rPr>
        <w:t xml:space="preserve"> </w:t>
      </w:r>
      <w:r w:rsidRPr="009F5DF7">
        <w:rPr>
          <w:rFonts w:ascii="Times New Roman" w:hAnsi="Times New Roman"/>
          <w:lang w:eastAsia="el-GR"/>
        </w:rPr>
        <w:t xml:space="preserve">η </w:t>
      </w:r>
      <w:r w:rsidR="00785330" w:rsidRPr="009F5DF7">
        <w:rPr>
          <w:rFonts w:ascii="Times New Roman" w:hAnsi="Times New Roman"/>
          <w:lang w:eastAsia="el-GR"/>
        </w:rPr>
        <w:t xml:space="preserve">παρεχόμενη </w:t>
      </w:r>
      <w:r w:rsidR="009F5DF7" w:rsidRPr="009F5DF7">
        <w:rPr>
          <w:rFonts w:ascii="Times New Roman" w:hAnsi="Times New Roman"/>
          <w:lang w:eastAsia="el-GR"/>
        </w:rPr>
        <w:t xml:space="preserve">κάλυψη των </w:t>
      </w:r>
      <w:r w:rsidRPr="009F5DF7">
        <w:rPr>
          <w:rFonts w:ascii="Times New Roman" w:hAnsi="Times New Roman"/>
          <w:lang w:eastAsia="el-GR"/>
        </w:rPr>
        <w:t xml:space="preserve">υπηρεσιών </w:t>
      </w:r>
      <w:r w:rsidR="00B44ADA" w:rsidRPr="009F5DF7">
        <w:rPr>
          <w:rFonts w:ascii="Times New Roman" w:hAnsi="Times New Roman"/>
          <w:lang w:eastAsia="el-GR"/>
        </w:rPr>
        <w:t xml:space="preserve">συντήρησης </w:t>
      </w:r>
      <w:r w:rsidRPr="009F5DF7">
        <w:rPr>
          <w:rFonts w:ascii="Times New Roman" w:hAnsi="Times New Roman"/>
          <w:lang w:eastAsia="el-GR"/>
        </w:rPr>
        <w:t>από ασφάλεια αστικής επαγγελματικής ευθύνης.</w:t>
      </w:r>
      <w:r w:rsidR="00B44ADA" w:rsidRPr="009F5DF7">
        <w:rPr>
          <w:rFonts w:ascii="Times New Roman" w:hAnsi="Times New Roman"/>
          <w:lang w:eastAsia="el-GR"/>
        </w:rPr>
        <w:t xml:space="preserve"> </w:t>
      </w:r>
      <w:r w:rsidR="00CE4E2F">
        <w:rPr>
          <w:rFonts w:ascii="Times New Roman" w:hAnsi="Times New Roman"/>
          <w:lang w:eastAsia="el-GR"/>
        </w:rPr>
        <w:t>Π</w:t>
      </w:r>
      <w:r w:rsidR="00037696">
        <w:rPr>
          <w:rFonts w:ascii="Times New Roman" w:hAnsi="Times New Roman"/>
          <w:lang w:eastAsia="el-GR"/>
        </w:rPr>
        <w:t>ερίπτωση υπεργολαβίας πρέπει να αναφέρεται ρητά στο συμφωνητικό.</w:t>
      </w:r>
    </w:p>
    <w:p w:rsidR="00712AD1" w:rsidRPr="001D26C8" w:rsidRDefault="00712AD1" w:rsidP="00712AD1">
      <w:pPr>
        <w:numPr>
          <w:ilvl w:val="0"/>
          <w:numId w:val="42"/>
        </w:numPr>
        <w:tabs>
          <w:tab w:val="clear" w:pos="720"/>
          <w:tab w:val="num" w:pos="284"/>
        </w:tabs>
        <w:autoSpaceDE w:val="0"/>
        <w:autoSpaceDN w:val="0"/>
        <w:adjustRightInd w:val="0"/>
        <w:spacing w:before="120" w:after="120"/>
        <w:ind w:left="284" w:right="-624" w:hanging="284"/>
        <w:jc w:val="both"/>
        <w:outlineLvl w:val="0"/>
        <w:rPr>
          <w:sz w:val="22"/>
          <w:szCs w:val="22"/>
          <w:lang w:val="el-GR" w:eastAsia="el-GR"/>
        </w:rPr>
      </w:pPr>
      <w:r w:rsidRPr="001D26C8">
        <w:rPr>
          <w:sz w:val="22"/>
          <w:szCs w:val="22"/>
          <w:lang w:val="el-GR" w:eastAsia="el-GR"/>
        </w:rPr>
        <w:t xml:space="preserve">Κάθε συνεργείο συντήρησης στελεχώνεται με επαρκή αριθμό υπεύθυνων συντηρητών και </w:t>
      </w:r>
      <w:proofErr w:type="spellStart"/>
      <w:r w:rsidRPr="001D26C8">
        <w:rPr>
          <w:sz w:val="22"/>
          <w:szCs w:val="22"/>
          <w:lang w:val="el-GR" w:eastAsia="el-GR"/>
        </w:rPr>
        <w:t>αδειοδοτημένου</w:t>
      </w:r>
      <w:proofErr w:type="spellEnd"/>
      <w:r w:rsidRPr="001D26C8">
        <w:rPr>
          <w:sz w:val="22"/>
          <w:szCs w:val="22"/>
          <w:lang w:val="el-GR" w:eastAsia="el-GR"/>
        </w:rPr>
        <w:t xml:space="preserve"> προσωπικού, σε σχέση με τον αριθμό των εγκατεστημένων ανελκυστήρων των </w:t>
      </w:r>
      <w:r w:rsidR="00D07937">
        <w:rPr>
          <w:sz w:val="22"/>
          <w:szCs w:val="22"/>
          <w:lang w:val="el-GR" w:eastAsia="el-GR"/>
        </w:rPr>
        <w:t>που συντηρεί</w:t>
      </w:r>
      <w:r w:rsidRPr="001D26C8">
        <w:rPr>
          <w:sz w:val="22"/>
          <w:szCs w:val="22"/>
          <w:lang w:val="el-GR" w:eastAsia="el-GR"/>
        </w:rPr>
        <w:t>.</w:t>
      </w:r>
    </w:p>
    <w:p w:rsidR="00712AD1" w:rsidRPr="001D26C8" w:rsidRDefault="00712AD1" w:rsidP="00712AD1">
      <w:pPr>
        <w:numPr>
          <w:ilvl w:val="0"/>
          <w:numId w:val="42"/>
        </w:numPr>
        <w:tabs>
          <w:tab w:val="clear" w:pos="720"/>
          <w:tab w:val="num" w:pos="284"/>
        </w:tabs>
        <w:autoSpaceDE w:val="0"/>
        <w:autoSpaceDN w:val="0"/>
        <w:adjustRightInd w:val="0"/>
        <w:spacing w:before="120" w:after="120"/>
        <w:ind w:left="284" w:right="-624" w:hanging="284"/>
        <w:jc w:val="both"/>
        <w:outlineLvl w:val="0"/>
        <w:rPr>
          <w:sz w:val="22"/>
          <w:szCs w:val="22"/>
          <w:lang w:val="el-GR" w:eastAsia="el-GR"/>
        </w:rPr>
      </w:pPr>
      <w:r w:rsidRPr="001D26C8">
        <w:rPr>
          <w:sz w:val="22"/>
          <w:szCs w:val="22"/>
          <w:lang w:val="el-GR" w:eastAsia="el-GR"/>
        </w:rPr>
        <w:t xml:space="preserve">Κάθε υπεύθυνος συντηρητής δύναται να αναλαμβάνει την ευθύνη συντήρησης μέχρι και </w:t>
      </w:r>
      <w:r w:rsidRPr="008C48A8">
        <w:rPr>
          <w:sz w:val="22"/>
          <w:szCs w:val="22"/>
          <w:lang w:val="el-GR" w:eastAsia="el-GR"/>
        </w:rPr>
        <w:t>540</w:t>
      </w:r>
      <w:r w:rsidRPr="001D26C8">
        <w:rPr>
          <w:sz w:val="22"/>
          <w:szCs w:val="22"/>
          <w:lang w:val="el-GR" w:eastAsia="el-GR"/>
        </w:rPr>
        <w:t xml:space="preserve"> εγκατεστημένων ανελκυστήρων.</w:t>
      </w:r>
    </w:p>
    <w:p w:rsidR="00712AD1" w:rsidRPr="005E4C71" w:rsidRDefault="00712AD1" w:rsidP="00712AD1">
      <w:pPr>
        <w:numPr>
          <w:ilvl w:val="0"/>
          <w:numId w:val="42"/>
        </w:numPr>
        <w:tabs>
          <w:tab w:val="clear" w:pos="720"/>
          <w:tab w:val="num" w:pos="284"/>
        </w:tabs>
        <w:autoSpaceDE w:val="0"/>
        <w:autoSpaceDN w:val="0"/>
        <w:adjustRightInd w:val="0"/>
        <w:spacing w:before="120" w:after="120"/>
        <w:ind w:left="284" w:right="-624" w:hanging="284"/>
        <w:jc w:val="both"/>
        <w:outlineLvl w:val="0"/>
        <w:rPr>
          <w:sz w:val="22"/>
          <w:szCs w:val="22"/>
          <w:lang w:val="el-GR" w:eastAsia="el-GR"/>
        </w:rPr>
      </w:pPr>
      <w:r w:rsidRPr="004815E0">
        <w:rPr>
          <w:sz w:val="22"/>
          <w:szCs w:val="22"/>
          <w:lang w:val="el-GR" w:eastAsia="el-GR"/>
        </w:rPr>
        <w:t>Οι εργασίες συντήρησης στο χώρο του εγκατεστημένου ανελκυστήρα πραγματοποιούνται</w:t>
      </w:r>
      <w:r>
        <w:rPr>
          <w:sz w:val="22"/>
          <w:szCs w:val="22"/>
          <w:lang w:val="el-GR" w:eastAsia="el-GR"/>
        </w:rPr>
        <w:t xml:space="preserve"> </w:t>
      </w:r>
      <w:r w:rsidRPr="004815E0">
        <w:rPr>
          <w:sz w:val="22"/>
          <w:szCs w:val="22"/>
          <w:lang w:val="el-GR" w:eastAsia="el-GR"/>
        </w:rPr>
        <w:t xml:space="preserve">λαμβάνοντας υπόψη τις οδηγίες του εγκαταστάτη, οι οποίες συνοδεύουν τον ανελκυστήρα, τα σημεία ελέγχου συντήρησης που αναφέρονται στον </w:t>
      </w:r>
      <w:r w:rsidRPr="005E4C71">
        <w:rPr>
          <w:sz w:val="22"/>
          <w:szCs w:val="22"/>
          <w:lang w:val="el-GR" w:eastAsia="el-GR"/>
        </w:rPr>
        <w:t>πίνακα του Παραρτήματος</w:t>
      </w:r>
      <w:r w:rsidRPr="005E4C71">
        <w:rPr>
          <w:b/>
          <w:sz w:val="22"/>
          <w:szCs w:val="22"/>
          <w:lang w:val="el-GR" w:eastAsia="el-GR"/>
        </w:rPr>
        <w:t xml:space="preserve"> </w:t>
      </w:r>
      <w:r w:rsidRPr="005E4C71">
        <w:rPr>
          <w:sz w:val="22"/>
          <w:szCs w:val="22"/>
          <w:lang w:val="el-GR" w:eastAsia="el-GR"/>
        </w:rPr>
        <w:t xml:space="preserve">Ι, καθώς και τις σχετικές πληροφορίες για τη συντήρηση των ανελκυστήρων που παρέχονται από το ευρωπαϊκό πρότυπο ΕΛΟΤ ΕΝ 13015:2001 + Α1, ως εκάστοτε ισχύει. </w:t>
      </w:r>
    </w:p>
    <w:p w:rsidR="00712AD1" w:rsidRPr="005E4C71" w:rsidRDefault="00712AD1" w:rsidP="00712AD1">
      <w:pPr>
        <w:autoSpaceDE w:val="0"/>
        <w:autoSpaceDN w:val="0"/>
        <w:adjustRightInd w:val="0"/>
        <w:spacing w:before="120" w:after="120"/>
        <w:ind w:left="284" w:right="-624"/>
        <w:jc w:val="both"/>
        <w:outlineLvl w:val="0"/>
        <w:rPr>
          <w:sz w:val="22"/>
          <w:szCs w:val="22"/>
          <w:lang w:val="el-GR" w:eastAsia="el-GR"/>
        </w:rPr>
      </w:pPr>
      <w:r w:rsidRPr="005E4C71">
        <w:rPr>
          <w:sz w:val="22"/>
          <w:szCs w:val="22"/>
          <w:lang w:val="el-GR" w:eastAsia="el-GR"/>
        </w:rPr>
        <w:t>Τα σημεία ελέγχου συντήρησης του Παραρτήματος</w:t>
      </w:r>
      <w:r w:rsidRPr="005E4C71">
        <w:rPr>
          <w:b/>
          <w:sz w:val="22"/>
          <w:szCs w:val="22"/>
          <w:lang w:val="el-GR" w:eastAsia="el-GR"/>
        </w:rPr>
        <w:t xml:space="preserve"> </w:t>
      </w:r>
      <w:r w:rsidRPr="005E4C71">
        <w:rPr>
          <w:sz w:val="22"/>
          <w:szCs w:val="22"/>
          <w:lang w:val="el-GR" w:eastAsia="el-GR"/>
        </w:rPr>
        <w:t xml:space="preserve">Ι, δεν έχουν περιοριστικό ή εξαντλητικό χαρακτήρα, καθώς τα εξαρτήματα κάθε ανελκυστήρα μπορεί να διαφέρουν ως προς τον σχεδιασμό και τη λειτουργία τους.  </w:t>
      </w:r>
    </w:p>
    <w:p w:rsidR="00712AD1" w:rsidRPr="005E4C71" w:rsidRDefault="00712AD1" w:rsidP="00712AD1">
      <w:pPr>
        <w:numPr>
          <w:ilvl w:val="0"/>
          <w:numId w:val="42"/>
        </w:numPr>
        <w:tabs>
          <w:tab w:val="clear" w:pos="720"/>
          <w:tab w:val="num" w:pos="284"/>
        </w:tabs>
        <w:autoSpaceDE w:val="0"/>
        <w:autoSpaceDN w:val="0"/>
        <w:adjustRightInd w:val="0"/>
        <w:spacing w:before="120" w:after="120"/>
        <w:ind w:left="284" w:right="-624" w:hanging="284"/>
        <w:jc w:val="both"/>
        <w:outlineLvl w:val="0"/>
        <w:rPr>
          <w:sz w:val="22"/>
          <w:szCs w:val="22"/>
          <w:lang w:val="el-GR" w:eastAsia="el-GR"/>
        </w:rPr>
      </w:pPr>
      <w:r w:rsidRPr="005E4C71">
        <w:rPr>
          <w:sz w:val="22"/>
          <w:szCs w:val="22"/>
          <w:lang w:val="el-GR" w:eastAsia="el-GR"/>
        </w:rPr>
        <w:t>Ο προγραμματισμός των εργασιών συντήρησης του ανελκυστήρα καταρτίζεται από τον υπεύθυνο συντηρητή, ο οποίος λαμβάνει υπόψη του τις ειδικές απαιτήσεις του ανελκυστήρα</w:t>
      </w:r>
      <w:r w:rsidR="008F6AB0">
        <w:rPr>
          <w:sz w:val="22"/>
          <w:szCs w:val="22"/>
          <w:lang w:val="el-GR" w:eastAsia="el-GR"/>
        </w:rPr>
        <w:t>,</w:t>
      </w:r>
      <w:r w:rsidRPr="005E4C71">
        <w:rPr>
          <w:sz w:val="22"/>
          <w:szCs w:val="22"/>
          <w:lang w:val="el-GR" w:eastAsia="el-GR"/>
        </w:rPr>
        <w:t xml:space="preserve"> προκειμένου η συντήρηση που διενεργείται να παρέχει τη βέλτιστη </w:t>
      </w:r>
      <w:r>
        <w:rPr>
          <w:sz w:val="22"/>
          <w:szCs w:val="22"/>
          <w:lang w:val="el-GR" w:eastAsia="el-GR"/>
        </w:rPr>
        <w:t xml:space="preserve">χρονική </w:t>
      </w:r>
      <w:r w:rsidRPr="005E4C71">
        <w:rPr>
          <w:sz w:val="22"/>
          <w:szCs w:val="22"/>
          <w:lang w:val="el-GR" w:eastAsia="el-GR"/>
        </w:rPr>
        <w:t>κατανομή των εργασιών συντήρησης</w:t>
      </w:r>
      <w:r w:rsidR="008F6AB0">
        <w:rPr>
          <w:sz w:val="22"/>
          <w:szCs w:val="22"/>
          <w:lang w:val="el-GR" w:eastAsia="el-GR"/>
        </w:rPr>
        <w:t>,</w:t>
      </w:r>
      <w:r>
        <w:rPr>
          <w:sz w:val="22"/>
          <w:szCs w:val="22"/>
          <w:lang w:val="el-GR" w:eastAsia="el-GR"/>
        </w:rPr>
        <w:t xml:space="preserve"> </w:t>
      </w:r>
      <w:r w:rsidRPr="005E4C71">
        <w:rPr>
          <w:sz w:val="22"/>
          <w:szCs w:val="22"/>
          <w:lang w:val="el-GR" w:eastAsia="el-GR"/>
        </w:rPr>
        <w:t>ώστε να ελαχιστοποιείται ο χρόνος θέσης εκτός λειτουργίας του ανελκυστήρα, χωρίς να θίγεται η ασφάλεια των προσώπων που τον χρησιμοποιούν.</w:t>
      </w:r>
    </w:p>
    <w:p w:rsidR="00712AD1" w:rsidRPr="00E7579B" w:rsidRDefault="00712AD1" w:rsidP="00712AD1">
      <w:pPr>
        <w:autoSpaceDE w:val="0"/>
        <w:autoSpaceDN w:val="0"/>
        <w:adjustRightInd w:val="0"/>
        <w:spacing w:before="120" w:after="120"/>
        <w:ind w:left="284" w:right="-624"/>
        <w:jc w:val="both"/>
        <w:outlineLvl w:val="0"/>
        <w:rPr>
          <w:sz w:val="22"/>
          <w:szCs w:val="22"/>
          <w:lang w:val="el-GR" w:eastAsia="el-GR"/>
        </w:rPr>
      </w:pPr>
      <w:r w:rsidRPr="000E7760">
        <w:rPr>
          <w:sz w:val="22"/>
          <w:szCs w:val="22"/>
          <w:lang w:val="el-GR" w:eastAsia="el-GR"/>
        </w:rPr>
        <w:t>Για τον προγραμματισμό των εργασιών συντήρησης, ο υπεύθυνος συντηρητής λαμβάνει υπόψη την περιοδικότητα των συντηρήσεων που προβλέπεται στο άρθρο 6 και αποτ</w:t>
      </w:r>
      <w:r w:rsidR="00DF4B03">
        <w:rPr>
          <w:sz w:val="22"/>
          <w:szCs w:val="22"/>
          <w:lang w:val="el-GR" w:eastAsia="el-GR"/>
        </w:rPr>
        <w:t>υ</w:t>
      </w:r>
      <w:r w:rsidRPr="000E7760">
        <w:rPr>
          <w:sz w:val="22"/>
          <w:szCs w:val="22"/>
          <w:lang w:val="el-GR" w:eastAsia="el-GR"/>
        </w:rPr>
        <w:t>π</w:t>
      </w:r>
      <w:r w:rsidR="00DF4B03">
        <w:rPr>
          <w:sz w:val="22"/>
          <w:szCs w:val="22"/>
          <w:lang w:val="el-GR" w:eastAsia="el-GR"/>
        </w:rPr>
        <w:t>ώ</w:t>
      </w:r>
      <w:r w:rsidRPr="000E7760">
        <w:rPr>
          <w:sz w:val="22"/>
          <w:szCs w:val="22"/>
          <w:lang w:val="el-GR" w:eastAsia="el-GR"/>
        </w:rPr>
        <w:t xml:space="preserve">νει σε ετήσια βάση την κατανομή </w:t>
      </w:r>
      <w:r w:rsidRPr="00DF4B03">
        <w:rPr>
          <w:sz w:val="22"/>
          <w:szCs w:val="22"/>
          <w:lang w:val="el-GR" w:eastAsia="el-GR"/>
        </w:rPr>
        <w:t xml:space="preserve">των </w:t>
      </w:r>
      <w:r w:rsidR="00A25FA4" w:rsidRPr="00DF4B03">
        <w:rPr>
          <w:sz w:val="22"/>
          <w:szCs w:val="22"/>
          <w:lang w:val="el-GR" w:eastAsia="el-GR"/>
        </w:rPr>
        <w:t xml:space="preserve">επιμέρους </w:t>
      </w:r>
      <w:r w:rsidRPr="00DF4B03">
        <w:rPr>
          <w:sz w:val="22"/>
          <w:szCs w:val="22"/>
          <w:lang w:val="el-GR" w:eastAsia="el-GR"/>
        </w:rPr>
        <w:t>εργασιών συντήρησης</w:t>
      </w:r>
      <w:r w:rsidR="00724753" w:rsidRPr="00DF4B03">
        <w:rPr>
          <w:sz w:val="22"/>
          <w:szCs w:val="22"/>
          <w:lang w:val="el-GR" w:eastAsia="el-GR"/>
        </w:rPr>
        <w:t xml:space="preserve"> που πρόκειται να εκτελεστούν</w:t>
      </w:r>
      <w:r w:rsidRPr="000E7760">
        <w:rPr>
          <w:sz w:val="22"/>
          <w:szCs w:val="22"/>
          <w:lang w:val="el-GR" w:eastAsia="el-GR"/>
        </w:rPr>
        <w:t xml:space="preserve">. Εφόσον κριθεί αναγκαίο, ο προγραμματισμός </w:t>
      </w:r>
      <w:proofErr w:type="spellStart"/>
      <w:r w:rsidRPr="000E7760">
        <w:rPr>
          <w:sz w:val="22"/>
          <w:szCs w:val="22"/>
          <w:lang w:val="el-GR" w:eastAsia="el-GR"/>
        </w:rPr>
        <w:t>επικαιροποιείται</w:t>
      </w:r>
      <w:proofErr w:type="spellEnd"/>
      <w:r w:rsidRPr="000E7760">
        <w:rPr>
          <w:sz w:val="22"/>
          <w:szCs w:val="22"/>
          <w:lang w:val="el-GR" w:eastAsia="el-GR"/>
        </w:rPr>
        <w:t xml:space="preserve"> με μέριμνα του υπεύθυνου συντηρητή.</w:t>
      </w:r>
    </w:p>
    <w:p w:rsidR="00712AD1" w:rsidRDefault="00712AD1" w:rsidP="00712AD1">
      <w:pPr>
        <w:numPr>
          <w:ilvl w:val="0"/>
          <w:numId w:val="42"/>
        </w:numPr>
        <w:tabs>
          <w:tab w:val="clear" w:pos="720"/>
          <w:tab w:val="num" w:pos="284"/>
        </w:tabs>
        <w:autoSpaceDE w:val="0"/>
        <w:autoSpaceDN w:val="0"/>
        <w:adjustRightInd w:val="0"/>
        <w:spacing w:before="120" w:after="120"/>
        <w:ind w:left="284" w:right="-624" w:hanging="284"/>
        <w:jc w:val="both"/>
        <w:outlineLvl w:val="0"/>
        <w:rPr>
          <w:kern w:val="28"/>
          <w:sz w:val="22"/>
          <w:szCs w:val="22"/>
          <w:lang w:val="el-GR" w:eastAsia="el-GR"/>
        </w:rPr>
      </w:pPr>
      <w:r w:rsidRPr="003D4DF7">
        <w:rPr>
          <w:kern w:val="28"/>
          <w:sz w:val="22"/>
          <w:szCs w:val="22"/>
          <w:lang w:val="el-GR" w:eastAsia="el-GR"/>
        </w:rPr>
        <w:t xml:space="preserve">Με </w:t>
      </w:r>
      <w:r>
        <w:rPr>
          <w:kern w:val="28"/>
          <w:sz w:val="22"/>
          <w:szCs w:val="22"/>
          <w:lang w:val="el-GR" w:eastAsia="el-GR"/>
        </w:rPr>
        <w:t xml:space="preserve">αίτημα </w:t>
      </w:r>
      <w:r w:rsidRPr="003D4DF7">
        <w:rPr>
          <w:kern w:val="28"/>
          <w:sz w:val="22"/>
          <w:szCs w:val="22"/>
          <w:lang w:val="el-GR" w:eastAsia="el-GR"/>
        </w:rPr>
        <w:t>του διαχειριστή προς</w:t>
      </w:r>
      <w:r w:rsidRPr="00111775">
        <w:rPr>
          <w:kern w:val="28"/>
          <w:sz w:val="22"/>
          <w:szCs w:val="22"/>
          <w:lang w:val="el-GR" w:eastAsia="el-GR"/>
        </w:rPr>
        <w:t xml:space="preserve"> </w:t>
      </w:r>
      <w:r w:rsidRPr="003D4DF7">
        <w:rPr>
          <w:kern w:val="28"/>
          <w:sz w:val="22"/>
          <w:szCs w:val="22"/>
          <w:lang w:val="el-GR" w:eastAsia="el-GR"/>
        </w:rPr>
        <w:t>το συνεργείο συντήρησης</w:t>
      </w:r>
      <w:r>
        <w:rPr>
          <w:kern w:val="28"/>
          <w:sz w:val="22"/>
          <w:szCs w:val="22"/>
          <w:lang w:val="el-GR" w:eastAsia="el-GR"/>
        </w:rPr>
        <w:t xml:space="preserve"> και </w:t>
      </w:r>
      <w:r w:rsidRPr="00B6096C">
        <w:rPr>
          <w:kern w:val="28"/>
          <w:sz w:val="22"/>
          <w:szCs w:val="22"/>
          <w:lang w:val="el-GR" w:eastAsia="el-GR"/>
        </w:rPr>
        <w:t xml:space="preserve">ενημέρωση της ειδικής εφαρμογής </w:t>
      </w:r>
      <w:r w:rsidRPr="00B6096C">
        <w:rPr>
          <w:b/>
          <w:kern w:val="28"/>
          <w:sz w:val="22"/>
          <w:szCs w:val="22"/>
          <w:lang w:val="el-GR" w:eastAsia="el-GR"/>
        </w:rPr>
        <w:t>του Μητρώου</w:t>
      </w:r>
      <w:r w:rsidRPr="00B6096C">
        <w:rPr>
          <w:kern w:val="28"/>
          <w:sz w:val="22"/>
          <w:szCs w:val="22"/>
          <w:lang w:val="el-GR" w:eastAsia="el-GR"/>
        </w:rPr>
        <w:t xml:space="preserve"> ο ανελκυστήρας δύναται να τίθεται προσωρινά εκτός λ</w:t>
      </w:r>
      <w:r>
        <w:rPr>
          <w:kern w:val="28"/>
          <w:sz w:val="22"/>
          <w:szCs w:val="22"/>
          <w:lang w:val="el-GR" w:eastAsia="el-GR"/>
        </w:rPr>
        <w:t xml:space="preserve">ειτουργίας, για χρονικό διάστημα το οποίο δεν μπορεί να είναι μικρότερο των </w:t>
      </w:r>
      <w:r w:rsidR="00AD3147" w:rsidRPr="008C48A8">
        <w:rPr>
          <w:kern w:val="28"/>
          <w:sz w:val="22"/>
          <w:szCs w:val="22"/>
          <w:lang w:val="el-GR" w:eastAsia="el-GR"/>
        </w:rPr>
        <w:t>6</w:t>
      </w:r>
      <w:r w:rsidRPr="008C48A8">
        <w:rPr>
          <w:kern w:val="28"/>
          <w:sz w:val="22"/>
          <w:szCs w:val="22"/>
          <w:lang w:val="el-GR" w:eastAsia="el-GR"/>
        </w:rPr>
        <w:t>0</w:t>
      </w:r>
      <w:r w:rsidRPr="000B3C34">
        <w:rPr>
          <w:kern w:val="28"/>
          <w:sz w:val="22"/>
          <w:szCs w:val="22"/>
          <w:lang w:val="el-GR" w:eastAsia="el-GR"/>
        </w:rPr>
        <w:t xml:space="preserve"> ημερών</w:t>
      </w:r>
      <w:r>
        <w:rPr>
          <w:kern w:val="28"/>
          <w:sz w:val="22"/>
          <w:szCs w:val="22"/>
          <w:lang w:val="el-GR" w:eastAsia="el-GR"/>
        </w:rPr>
        <w:t>. Στην περίπτωση αυτή</w:t>
      </w:r>
      <w:r w:rsidR="00060ED8" w:rsidRPr="008E304E">
        <w:rPr>
          <w:kern w:val="28"/>
          <w:sz w:val="22"/>
          <w:szCs w:val="22"/>
          <w:lang w:val="el-GR" w:eastAsia="el-GR"/>
        </w:rPr>
        <w:t>,</w:t>
      </w:r>
      <w:r>
        <w:rPr>
          <w:kern w:val="28"/>
          <w:sz w:val="22"/>
          <w:szCs w:val="22"/>
          <w:lang w:val="el-GR" w:eastAsia="el-GR"/>
        </w:rPr>
        <w:t xml:space="preserve"> οι εργασίες συντήρησης δύναται να αναστέλλονται για το χρονικό διάστημα που ο ανελκυστήρας βρίσκεται εκτός λειτουργίας.</w:t>
      </w:r>
    </w:p>
    <w:p w:rsidR="00712AD1" w:rsidRDefault="00712AD1" w:rsidP="00712AD1">
      <w:pPr>
        <w:autoSpaceDE w:val="0"/>
        <w:autoSpaceDN w:val="0"/>
        <w:adjustRightInd w:val="0"/>
        <w:spacing w:before="120" w:after="120"/>
        <w:ind w:left="284" w:right="-624"/>
        <w:jc w:val="both"/>
        <w:outlineLvl w:val="0"/>
        <w:rPr>
          <w:kern w:val="28"/>
          <w:sz w:val="22"/>
          <w:szCs w:val="22"/>
          <w:lang w:val="el-GR" w:eastAsia="el-GR"/>
        </w:rPr>
      </w:pPr>
      <w:r w:rsidRPr="000B3C34">
        <w:rPr>
          <w:kern w:val="28"/>
          <w:sz w:val="22"/>
          <w:szCs w:val="22"/>
          <w:lang w:val="el-GR" w:eastAsia="el-GR"/>
        </w:rPr>
        <w:t xml:space="preserve">Η διακοπή και </w:t>
      </w:r>
      <w:r>
        <w:rPr>
          <w:kern w:val="28"/>
          <w:sz w:val="22"/>
          <w:szCs w:val="22"/>
          <w:lang w:val="el-GR" w:eastAsia="el-GR"/>
        </w:rPr>
        <w:t xml:space="preserve">η </w:t>
      </w:r>
      <w:r w:rsidRPr="000B3C34">
        <w:rPr>
          <w:kern w:val="28"/>
          <w:sz w:val="22"/>
          <w:szCs w:val="22"/>
          <w:lang w:val="el-GR" w:eastAsia="el-GR"/>
        </w:rPr>
        <w:t xml:space="preserve">επανέναρξη </w:t>
      </w:r>
      <w:r>
        <w:rPr>
          <w:kern w:val="28"/>
          <w:sz w:val="22"/>
          <w:szCs w:val="22"/>
          <w:lang w:val="el-GR" w:eastAsia="el-GR"/>
        </w:rPr>
        <w:t xml:space="preserve">της </w:t>
      </w:r>
      <w:r w:rsidRPr="000B3C34">
        <w:rPr>
          <w:kern w:val="28"/>
          <w:sz w:val="22"/>
          <w:szCs w:val="22"/>
          <w:lang w:val="el-GR" w:eastAsia="el-GR"/>
        </w:rPr>
        <w:t xml:space="preserve">λειτουργίας </w:t>
      </w:r>
      <w:r>
        <w:rPr>
          <w:kern w:val="28"/>
          <w:sz w:val="22"/>
          <w:szCs w:val="22"/>
          <w:lang w:val="el-GR" w:eastAsia="el-GR"/>
        </w:rPr>
        <w:t xml:space="preserve">του ανελκυστήρα πραγματοποιείται </w:t>
      </w:r>
      <w:r w:rsidRPr="000B3C34">
        <w:rPr>
          <w:kern w:val="28"/>
          <w:sz w:val="22"/>
          <w:szCs w:val="22"/>
          <w:lang w:val="el-GR" w:eastAsia="el-GR"/>
        </w:rPr>
        <w:t xml:space="preserve">από τον υπεύθυνο συντηρητή, ο οποίος </w:t>
      </w:r>
      <w:r w:rsidRPr="005E4C71">
        <w:rPr>
          <w:kern w:val="28"/>
          <w:sz w:val="22"/>
          <w:szCs w:val="22"/>
          <w:lang w:val="el-GR" w:eastAsia="el-GR"/>
        </w:rPr>
        <w:t xml:space="preserve">ενημερώνει άμεσα </w:t>
      </w:r>
      <w:r w:rsidRPr="00B6096C">
        <w:rPr>
          <w:kern w:val="28"/>
          <w:sz w:val="22"/>
          <w:szCs w:val="22"/>
          <w:lang w:val="el-GR" w:eastAsia="el-GR"/>
        </w:rPr>
        <w:t xml:space="preserve">την ειδική εφαρμογή </w:t>
      </w:r>
      <w:r w:rsidRPr="00B6096C">
        <w:rPr>
          <w:b/>
          <w:kern w:val="28"/>
          <w:sz w:val="22"/>
          <w:szCs w:val="22"/>
          <w:lang w:val="el-GR" w:eastAsia="el-GR"/>
        </w:rPr>
        <w:t>του Μητρώου</w:t>
      </w:r>
      <w:r w:rsidRPr="00B6096C">
        <w:rPr>
          <w:kern w:val="28"/>
          <w:sz w:val="22"/>
          <w:szCs w:val="22"/>
          <w:lang w:val="el-GR" w:eastAsia="el-GR"/>
        </w:rPr>
        <w:t xml:space="preserve"> για</w:t>
      </w:r>
      <w:r w:rsidRPr="005E4C71">
        <w:rPr>
          <w:kern w:val="28"/>
          <w:sz w:val="22"/>
          <w:szCs w:val="22"/>
          <w:lang w:val="el-GR" w:eastAsia="el-GR"/>
        </w:rPr>
        <w:t xml:space="preserve"> τις ημερομηνίες που υλοποιήθηκε η διακοπή και η επανέναρξη της λειτουργίας αντίστοιχα,</w:t>
      </w:r>
      <w:r>
        <w:rPr>
          <w:kern w:val="28"/>
          <w:sz w:val="22"/>
          <w:szCs w:val="22"/>
          <w:lang w:val="el-GR" w:eastAsia="el-GR"/>
        </w:rPr>
        <w:t xml:space="preserve"> καθώς και </w:t>
      </w:r>
      <w:r w:rsidRPr="005E4C71">
        <w:rPr>
          <w:kern w:val="28"/>
          <w:sz w:val="22"/>
          <w:szCs w:val="22"/>
          <w:lang w:val="el-GR" w:eastAsia="el-GR"/>
        </w:rPr>
        <w:t>το Βιβλιάριο -</w:t>
      </w:r>
      <w:r>
        <w:rPr>
          <w:kern w:val="28"/>
          <w:sz w:val="22"/>
          <w:szCs w:val="22"/>
          <w:lang w:val="el-GR" w:eastAsia="el-GR"/>
        </w:rPr>
        <w:t xml:space="preserve"> </w:t>
      </w:r>
      <w:r w:rsidRPr="005E4C71">
        <w:rPr>
          <w:kern w:val="28"/>
          <w:sz w:val="22"/>
          <w:szCs w:val="22"/>
          <w:lang w:val="el-GR" w:eastAsia="el-GR"/>
        </w:rPr>
        <w:t>Αρχείο του άρθρου 7, της παρούσας απόφασης.</w:t>
      </w:r>
    </w:p>
    <w:p w:rsidR="00712AD1" w:rsidRDefault="00712AD1" w:rsidP="00712AD1">
      <w:pPr>
        <w:autoSpaceDE w:val="0"/>
        <w:autoSpaceDN w:val="0"/>
        <w:adjustRightInd w:val="0"/>
        <w:spacing w:before="120" w:after="120"/>
        <w:ind w:left="284" w:right="-624"/>
        <w:jc w:val="both"/>
        <w:outlineLvl w:val="0"/>
        <w:rPr>
          <w:kern w:val="28"/>
          <w:sz w:val="22"/>
          <w:szCs w:val="22"/>
          <w:lang w:val="el-GR" w:eastAsia="el-GR"/>
        </w:rPr>
      </w:pPr>
      <w:r w:rsidRPr="000B3C34">
        <w:rPr>
          <w:kern w:val="28"/>
          <w:sz w:val="22"/>
          <w:szCs w:val="22"/>
          <w:lang w:val="el-GR" w:eastAsia="el-GR"/>
        </w:rPr>
        <w:t xml:space="preserve">Πριν ο ανελκυστήρας τεθεί εκ νέου σε λειτουργία, πραγματοποιείται συντήρηση σύμφωνα με τις </w:t>
      </w:r>
      <w:r>
        <w:rPr>
          <w:kern w:val="28"/>
          <w:sz w:val="22"/>
          <w:szCs w:val="22"/>
          <w:lang w:val="el-GR" w:eastAsia="el-GR"/>
        </w:rPr>
        <w:t>διατάξεις</w:t>
      </w:r>
      <w:r w:rsidRPr="000B3C34">
        <w:rPr>
          <w:kern w:val="28"/>
          <w:sz w:val="22"/>
          <w:szCs w:val="22"/>
          <w:lang w:val="el-GR" w:eastAsia="el-GR"/>
        </w:rPr>
        <w:t xml:space="preserve"> του παρόντος άρθρου. </w:t>
      </w:r>
    </w:p>
    <w:p w:rsidR="00375265" w:rsidRDefault="00375265" w:rsidP="00A669AB">
      <w:pPr>
        <w:autoSpaceDE w:val="0"/>
        <w:autoSpaceDN w:val="0"/>
        <w:adjustRightInd w:val="0"/>
        <w:spacing w:before="120" w:after="120"/>
        <w:ind w:left="284" w:right="-624"/>
        <w:jc w:val="both"/>
        <w:outlineLvl w:val="0"/>
        <w:rPr>
          <w:kern w:val="28"/>
          <w:sz w:val="22"/>
          <w:szCs w:val="22"/>
          <w:lang w:val="el-GR" w:eastAsia="el-GR"/>
        </w:rPr>
      </w:pPr>
    </w:p>
    <w:p w:rsidR="00A14DC4" w:rsidRPr="00B209E6" w:rsidRDefault="00A14DC4" w:rsidP="005C0304">
      <w:pPr>
        <w:ind w:left="357"/>
        <w:jc w:val="center"/>
        <w:rPr>
          <w:b/>
          <w:sz w:val="22"/>
          <w:szCs w:val="22"/>
          <w:lang w:val="el-GR"/>
        </w:rPr>
      </w:pPr>
      <w:r w:rsidRPr="00B209E6">
        <w:rPr>
          <w:b/>
          <w:sz w:val="22"/>
          <w:szCs w:val="22"/>
          <w:lang w:val="el-GR"/>
        </w:rPr>
        <w:t>Ά</w:t>
      </w:r>
      <w:r w:rsidR="00A4201B">
        <w:rPr>
          <w:b/>
          <w:sz w:val="22"/>
          <w:szCs w:val="22"/>
          <w:lang w:val="el-GR"/>
        </w:rPr>
        <w:t xml:space="preserve"> </w:t>
      </w:r>
      <w:r w:rsidRPr="00B209E6">
        <w:rPr>
          <w:b/>
          <w:sz w:val="22"/>
          <w:szCs w:val="22"/>
          <w:lang w:val="el-GR"/>
        </w:rPr>
        <w:t>ρ</w:t>
      </w:r>
      <w:r w:rsidR="00A4201B">
        <w:rPr>
          <w:b/>
          <w:sz w:val="22"/>
          <w:szCs w:val="22"/>
          <w:lang w:val="el-GR"/>
        </w:rPr>
        <w:t xml:space="preserve"> </w:t>
      </w:r>
      <w:r w:rsidRPr="00B209E6">
        <w:rPr>
          <w:b/>
          <w:sz w:val="22"/>
          <w:szCs w:val="22"/>
          <w:lang w:val="el-GR"/>
        </w:rPr>
        <w:t>θ</w:t>
      </w:r>
      <w:r w:rsidR="00A4201B">
        <w:rPr>
          <w:b/>
          <w:sz w:val="22"/>
          <w:szCs w:val="22"/>
          <w:lang w:val="el-GR"/>
        </w:rPr>
        <w:t xml:space="preserve"> </w:t>
      </w:r>
      <w:r w:rsidRPr="00B209E6">
        <w:rPr>
          <w:b/>
          <w:sz w:val="22"/>
          <w:szCs w:val="22"/>
          <w:lang w:val="el-GR"/>
        </w:rPr>
        <w:t>ρ</w:t>
      </w:r>
      <w:r w:rsidR="00A4201B">
        <w:rPr>
          <w:b/>
          <w:sz w:val="22"/>
          <w:szCs w:val="22"/>
          <w:lang w:val="el-GR"/>
        </w:rPr>
        <w:t xml:space="preserve"> </w:t>
      </w:r>
      <w:r w:rsidRPr="00B209E6">
        <w:rPr>
          <w:b/>
          <w:sz w:val="22"/>
          <w:szCs w:val="22"/>
          <w:lang w:val="el-GR"/>
        </w:rPr>
        <w:t>ο</w:t>
      </w:r>
      <w:r w:rsidR="00A4201B">
        <w:rPr>
          <w:b/>
          <w:sz w:val="22"/>
          <w:szCs w:val="22"/>
          <w:lang w:val="el-GR"/>
        </w:rPr>
        <w:t xml:space="preserve"> </w:t>
      </w:r>
      <w:r w:rsidRPr="00B209E6">
        <w:rPr>
          <w:b/>
          <w:sz w:val="22"/>
          <w:szCs w:val="22"/>
          <w:lang w:val="el-GR"/>
        </w:rPr>
        <w:t xml:space="preserve"> </w:t>
      </w:r>
      <w:r w:rsidR="00A4201B">
        <w:rPr>
          <w:b/>
          <w:sz w:val="22"/>
          <w:szCs w:val="22"/>
          <w:lang w:val="el-GR"/>
        </w:rPr>
        <w:t xml:space="preserve">  </w:t>
      </w:r>
      <w:r w:rsidR="00212D9B">
        <w:rPr>
          <w:b/>
          <w:sz w:val="22"/>
          <w:szCs w:val="22"/>
          <w:lang w:val="el-GR"/>
        </w:rPr>
        <w:t>6</w:t>
      </w:r>
    </w:p>
    <w:p w:rsidR="00A14DC4" w:rsidRPr="007E5C60" w:rsidRDefault="00717D14" w:rsidP="005C0304">
      <w:pPr>
        <w:ind w:left="357"/>
        <w:jc w:val="center"/>
        <w:rPr>
          <w:sz w:val="22"/>
          <w:szCs w:val="22"/>
          <w:lang w:val="el-GR"/>
        </w:rPr>
      </w:pPr>
      <w:r w:rsidRPr="005C0304">
        <w:rPr>
          <w:sz w:val="22"/>
          <w:szCs w:val="22"/>
          <w:lang w:val="el-GR"/>
        </w:rPr>
        <w:t>Περιοδικότητα</w:t>
      </w:r>
      <w:r w:rsidR="007E5C60" w:rsidRPr="005C0304">
        <w:rPr>
          <w:sz w:val="22"/>
          <w:szCs w:val="22"/>
          <w:lang w:val="el-GR"/>
        </w:rPr>
        <w:t xml:space="preserve">  σ</w:t>
      </w:r>
      <w:r w:rsidR="00A14DC4" w:rsidRPr="005C0304">
        <w:rPr>
          <w:sz w:val="22"/>
          <w:szCs w:val="22"/>
          <w:lang w:val="el-GR"/>
        </w:rPr>
        <w:t>υντήρησης</w:t>
      </w:r>
    </w:p>
    <w:p w:rsidR="00717D14" w:rsidRPr="005E4C71" w:rsidRDefault="00A6633C" w:rsidP="00151746">
      <w:pPr>
        <w:pStyle w:val="a6"/>
        <w:numPr>
          <w:ilvl w:val="0"/>
          <w:numId w:val="55"/>
        </w:numPr>
        <w:autoSpaceDE w:val="0"/>
        <w:autoSpaceDN w:val="0"/>
        <w:adjustRightInd w:val="0"/>
        <w:spacing w:before="120" w:after="120" w:line="240" w:lineRule="auto"/>
        <w:ind w:right="-625"/>
        <w:contextualSpacing w:val="0"/>
        <w:jc w:val="both"/>
        <w:outlineLvl w:val="0"/>
        <w:rPr>
          <w:rFonts w:ascii="Times New Roman" w:hAnsi="Times New Roman"/>
          <w:lang w:eastAsia="el-GR"/>
        </w:rPr>
      </w:pPr>
      <w:r w:rsidRPr="005E4C71">
        <w:rPr>
          <w:rFonts w:ascii="Times New Roman" w:hAnsi="Times New Roman"/>
          <w:lang w:eastAsia="el-GR"/>
        </w:rPr>
        <w:t>Τα μέγιστα χρονικά διαστήματα (περιοδικότητα) μεταξύ δύο διαδοχικών συντηρήσεων καθορίζονται σ</w:t>
      </w:r>
      <w:r w:rsidR="00717D14" w:rsidRPr="005E4C71">
        <w:rPr>
          <w:rFonts w:ascii="Times New Roman" w:hAnsi="Times New Roman"/>
          <w:lang w:eastAsia="el-GR"/>
        </w:rPr>
        <w:t xml:space="preserve">τον Πίνακα του Παραρτήματος ΙΙ. </w:t>
      </w:r>
    </w:p>
    <w:p w:rsidR="00F42129" w:rsidRPr="005E4C71" w:rsidRDefault="00717D14" w:rsidP="00151746">
      <w:pPr>
        <w:pStyle w:val="a6"/>
        <w:numPr>
          <w:ilvl w:val="0"/>
          <w:numId w:val="55"/>
        </w:numPr>
        <w:autoSpaceDE w:val="0"/>
        <w:autoSpaceDN w:val="0"/>
        <w:adjustRightInd w:val="0"/>
        <w:spacing w:before="120" w:after="120" w:line="240" w:lineRule="auto"/>
        <w:ind w:right="-625"/>
        <w:contextualSpacing w:val="0"/>
        <w:jc w:val="both"/>
        <w:outlineLvl w:val="0"/>
        <w:rPr>
          <w:rFonts w:ascii="Times New Roman" w:hAnsi="Times New Roman"/>
          <w:lang w:eastAsia="el-GR"/>
        </w:rPr>
      </w:pPr>
      <w:r w:rsidRPr="005E4C71">
        <w:rPr>
          <w:rFonts w:ascii="Times New Roman" w:hAnsi="Times New Roman"/>
          <w:lang w:eastAsia="el-GR"/>
        </w:rPr>
        <w:t>Στην περίπτωση ε</w:t>
      </w:r>
      <w:r w:rsidR="002747EA">
        <w:rPr>
          <w:rFonts w:ascii="Times New Roman" w:hAnsi="Times New Roman"/>
          <w:lang w:eastAsia="el-GR"/>
        </w:rPr>
        <w:t>γκατεστημένου ανελκυστήρα σε κτί</w:t>
      </w:r>
      <w:r w:rsidRPr="005E4C71">
        <w:rPr>
          <w:rFonts w:ascii="Times New Roman" w:hAnsi="Times New Roman"/>
          <w:lang w:eastAsia="el-GR"/>
        </w:rPr>
        <w:t>ριο όπου συνυπάρχουν περισσότερες της μίας χρήσεις, οι οποίες αντιστοιχούν σε διαφορετικές κατηγορίες περιοδικότητας συντήρησης</w:t>
      </w:r>
      <w:r w:rsidR="007C3FC1" w:rsidRPr="005E4C71">
        <w:rPr>
          <w:rFonts w:ascii="Times New Roman" w:hAnsi="Times New Roman"/>
          <w:lang w:eastAsia="el-GR"/>
        </w:rPr>
        <w:t xml:space="preserve"> (Σ1, Σ2 ή Σ3) </w:t>
      </w:r>
      <w:r w:rsidR="00F42129" w:rsidRPr="005E4C71">
        <w:rPr>
          <w:rFonts w:ascii="Times New Roman" w:hAnsi="Times New Roman"/>
          <w:lang w:eastAsia="el-GR"/>
        </w:rPr>
        <w:t xml:space="preserve"> όπως αυτές καθορίζονται στο Παράρτημα </w:t>
      </w:r>
      <w:r w:rsidR="00111775" w:rsidRPr="005E4C71">
        <w:rPr>
          <w:rFonts w:ascii="Times New Roman" w:hAnsi="Times New Roman"/>
          <w:lang w:eastAsia="el-GR"/>
        </w:rPr>
        <w:t>ΙΙ</w:t>
      </w:r>
      <w:r w:rsidR="007C3FC1" w:rsidRPr="005E4C71">
        <w:rPr>
          <w:rFonts w:ascii="Times New Roman" w:hAnsi="Times New Roman"/>
          <w:lang w:eastAsia="el-GR"/>
        </w:rPr>
        <w:t>,</w:t>
      </w:r>
      <w:r w:rsidR="00F42129" w:rsidRPr="005E4C71">
        <w:rPr>
          <w:rFonts w:ascii="Times New Roman" w:hAnsi="Times New Roman"/>
          <w:lang w:eastAsia="el-GR"/>
        </w:rPr>
        <w:t xml:space="preserve"> ο ανελκυστήρας:</w:t>
      </w:r>
    </w:p>
    <w:p w:rsidR="00717D14" w:rsidRPr="00E44CAC" w:rsidRDefault="00F42129" w:rsidP="00212265">
      <w:pPr>
        <w:pStyle w:val="a6"/>
        <w:numPr>
          <w:ilvl w:val="0"/>
          <w:numId w:val="68"/>
        </w:numPr>
        <w:spacing w:before="120" w:after="120" w:line="240" w:lineRule="auto"/>
        <w:ind w:right="-624"/>
        <w:contextualSpacing w:val="0"/>
        <w:jc w:val="both"/>
        <w:rPr>
          <w:rFonts w:ascii="Times New Roman" w:hAnsi="Times New Roman"/>
          <w:lang w:eastAsia="el-GR"/>
        </w:rPr>
      </w:pPr>
      <w:r w:rsidRPr="00E44CAC">
        <w:rPr>
          <w:rFonts w:ascii="Times New Roman" w:hAnsi="Times New Roman"/>
          <w:lang w:eastAsia="el-GR"/>
        </w:rPr>
        <w:t>εντάσσεται στην κατηγορία περιοδικότητας συντήρησης στην οποία α</w:t>
      </w:r>
      <w:r w:rsidR="00313968" w:rsidRPr="00E44CAC">
        <w:rPr>
          <w:rFonts w:ascii="Times New Roman" w:hAnsi="Times New Roman"/>
          <w:lang w:eastAsia="el-GR"/>
        </w:rPr>
        <w:t xml:space="preserve">ντιστοιχεί η κύρια χρήση του </w:t>
      </w:r>
      <w:r w:rsidR="001F189B">
        <w:rPr>
          <w:rFonts w:ascii="Times New Roman" w:hAnsi="Times New Roman"/>
          <w:lang w:eastAsia="el-GR"/>
        </w:rPr>
        <w:t>κτιρ</w:t>
      </w:r>
      <w:r w:rsidRPr="00E44CAC">
        <w:rPr>
          <w:rFonts w:ascii="Times New Roman" w:hAnsi="Times New Roman"/>
          <w:lang w:eastAsia="el-GR"/>
        </w:rPr>
        <w:t xml:space="preserve">ίου, </w:t>
      </w:r>
      <w:r w:rsidR="00717D14" w:rsidRPr="00E44CAC">
        <w:rPr>
          <w:rFonts w:ascii="Times New Roman" w:hAnsi="Times New Roman"/>
          <w:lang w:eastAsia="el-GR"/>
        </w:rPr>
        <w:t xml:space="preserve">εφόσον οι διαφορετικές χρήσεις είναι απαραίτητες για την εξυπηρέτηση της επικρατούσας χρήσης του </w:t>
      </w:r>
      <w:r w:rsidR="001F189B">
        <w:rPr>
          <w:rFonts w:ascii="Times New Roman" w:hAnsi="Times New Roman"/>
          <w:lang w:eastAsia="el-GR"/>
        </w:rPr>
        <w:t>κτιρ</w:t>
      </w:r>
      <w:r w:rsidR="00717D14" w:rsidRPr="00E44CAC">
        <w:rPr>
          <w:rFonts w:ascii="Times New Roman" w:hAnsi="Times New Roman"/>
          <w:lang w:eastAsia="el-GR"/>
        </w:rPr>
        <w:t xml:space="preserve">ίου </w:t>
      </w:r>
    </w:p>
    <w:p w:rsidR="00717D14" w:rsidRPr="00E44CAC" w:rsidRDefault="00F42129" w:rsidP="00212265">
      <w:pPr>
        <w:pStyle w:val="a6"/>
        <w:numPr>
          <w:ilvl w:val="0"/>
          <w:numId w:val="68"/>
        </w:numPr>
        <w:spacing w:before="120" w:after="120" w:line="240" w:lineRule="auto"/>
        <w:ind w:right="-624"/>
        <w:contextualSpacing w:val="0"/>
        <w:jc w:val="both"/>
        <w:rPr>
          <w:rFonts w:ascii="Times New Roman" w:hAnsi="Times New Roman"/>
          <w:lang w:eastAsia="el-GR"/>
        </w:rPr>
      </w:pPr>
      <w:r w:rsidRPr="00E44CAC">
        <w:rPr>
          <w:rFonts w:ascii="Times New Roman" w:hAnsi="Times New Roman"/>
          <w:lang w:eastAsia="el-GR"/>
        </w:rPr>
        <w:t xml:space="preserve">εντάσσεται, </w:t>
      </w:r>
      <w:r w:rsidR="004144E6" w:rsidRPr="00E44CAC">
        <w:rPr>
          <w:rFonts w:ascii="Times New Roman" w:hAnsi="Times New Roman"/>
          <w:lang w:eastAsia="el-GR"/>
        </w:rPr>
        <w:t xml:space="preserve">με την επιφύλαξη της </w:t>
      </w:r>
      <w:r w:rsidR="00F27D8B" w:rsidRPr="00E44CAC">
        <w:rPr>
          <w:rFonts w:ascii="Times New Roman" w:hAnsi="Times New Roman"/>
          <w:lang w:eastAsia="el-GR"/>
        </w:rPr>
        <w:t xml:space="preserve">παρακάτω </w:t>
      </w:r>
      <w:r w:rsidR="004144E6" w:rsidRPr="00E44CAC">
        <w:rPr>
          <w:rFonts w:ascii="Times New Roman" w:hAnsi="Times New Roman"/>
          <w:lang w:eastAsia="el-GR"/>
        </w:rPr>
        <w:t>παραγράφου 3</w:t>
      </w:r>
      <w:r w:rsidRPr="00E44CAC">
        <w:rPr>
          <w:rFonts w:ascii="Times New Roman" w:hAnsi="Times New Roman"/>
          <w:lang w:eastAsia="el-GR"/>
        </w:rPr>
        <w:t>, στην κατηγορία περιοδικότητας συντήρησης με το μικρότερο χρονικό διάστημα μεταξύ δυο διαδοχικών συντηρήσεων</w:t>
      </w:r>
      <w:r w:rsidR="00E03386" w:rsidRPr="00E44CAC">
        <w:rPr>
          <w:rFonts w:ascii="Times New Roman" w:hAnsi="Times New Roman"/>
          <w:lang w:eastAsia="el-GR"/>
        </w:rPr>
        <w:t>,</w:t>
      </w:r>
      <w:r w:rsidRPr="00E44CAC">
        <w:rPr>
          <w:rFonts w:ascii="Times New Roman" w:hAnsi="Times New Roman"/>
          <w:lang w:eastAsia="el-GR"/>
        </w:rPr>
        <w:t xml:space="preserve"> </w:t>
      </w:r>
      <w:r w:rsidR="00717D14" w:rsidRPr="00E44CAC">
        <w:rPr>
          <w:rFonts w:ascii="Times New Roman" w:hAnsi="Times New Roman"/>
          <w:lang w:eastAsia="el-GR"/>
        </w:rPr>
        <w:t xml:space="preserve">εφόσον οι χρήσεις αυτές λειτουργούν αυτόνομα </w:t>
      </w:r>
      <w:r w:rsidRPr="00E44CAC">
        <w:rPr>
          <w:rFonts w:ascii="Times New Roman" w:hAnsi="Times New Roman"/>
          <w:lang w:eastAsia="el-GR"/>
        </w:rPr>
        <w:t>και ανεξάρτητα (μικτή χρήση)</w:t>
      </w:r>
      <w:r w:rsidR="00D34BC1">
        <w:rPr>
          <w:rFonts w:ascii="Times New Roman" w:hAnsi="Times New Roman"/>
          <w:lang w:eastAsia="el-GR"/>
        </w:rPr>
        <w:t>.</w:t>
      </w:r>
    </w:p>
    <w:p w:rsidR="00717D14" w:rsidRPr="00D34BC1" w:rsidRDefault="006D4055" w:rsidP="00151746">
      <w:pPr>
        <w:pStyle w:val="a6"/>
        <w:numPr>
          <w:ilvl w:val="0"/>
          <w:numId w:val="55"/>
        </w:numPr>
        <w:spacing w:before="120" w:after="120" w:line="240" w:lineRule="auto"/>
        <w:ind w:right="-625"/>
        <w:contextualSpacing w:val="0"/>
        <w:jc w:val="both"/>
        <w:rPr>
          <w:rFonts w:ascii="Times New Roman" w:hAnsi="Times New Roman"/>
          <w:lang w:eastAsia="el-GR"/>
        </w:rPr>
      </w:pPr>
      <w:r w:rsidRPr="00D34BC1">
        <w:rPr>
          <w:rFonts w:ascii="Times New Roman" w:hAnsi="Times New Roman"/>
          <w:lang w:eastAsia="el-GR"/>
        </w:rPr>
        <w:t>Η</w:t>
      </w:r>
      <w:r w:rsidR="00717D14" w:rsidRPr="00D34BC1">
        <w:rPr>
          <w:rFonts w:ascii="Times New Roman" w:hAnsi="Times New Roman"/>
          <w:lang w:eastAsia="el-GR"/>
        </w:rPr>
        <w:t xml:space="preserve"> κατηγορία περιοδικότητας συντήρησης στην οποία εντάσσεται </w:t>
      </w:r>
      <w:r w:rsidR="003D4DF7" w:rsidRPr="00D34BC1">
        <w:rPr>
          <w:rFonts w:ascii="Times New Roman" w:hAnsi="Times New Roman"/>
          <w:lang w:eastAsia="el-GR"/>
        </w:rPr>
        <w:t xml:space="preserve">ο </w:t>
      </w:r>
      <w:r w:rsidR="00717D14" w:rsidRPr="00D34BC1">
        <w:rPr>
          <w:rFonts w:ascii="Times New Roman" w:hAnsi="Times New Roman"/>
          <w:lang w:eastAsia="el-GR"/>
        </w:rPr>
        <w:t xml:space="preserve">ανελκυστήρας </w:t>
      </w:r>
      <w:r w:rsidR="003D4DF7" w:rsidRPr="00D34BC1">
        <w:rPr>
          <w:rFonts w:ascii="Times New Roman" w:hAnsi="Times New Roman"/>
          <w:lang w:eastAsia="el-GR"/>
        </w:rPr>
        <w:t xml:space="preserve">ενός </w:t>
      </w:r>
      <w:r w:rsidR="001F189B" w:rsidRPr="00D34BC1">
        <w:rPr>
          <w:rFonts w:ascii="Times New Roman" w:hAnsi="Times New Roman"/>
          <w:lang w:eastAsia="el-GR"/>
        </w:rPr>
        <w:t>κτιρ</w:t>
      </w:r>
      <w:r w:rsidR="00CF29BF" w:rsidRPr="00D34BC1">
        <w:rPr>
          <w:rFonts w:ascii="Times New Roman" w:hAnsi="Times New Roman"/>
          <w:lang w:eastAsia="el-GR"/>
        </w:rPr>
        <w:t>ίου</w:t>
      </w:r>
      <w:r w:rsidR="00717D14" w:rsidRPr="00D34BC1">
        <w:rPr>
          <w:rFonts w:ascii="Times New Roman" w:hAnsi="Times New Roman"/>
          <w:lang w:eastAsia="el-GR"/>
        </w:rPr>
        <w:t xml:space="preserve"> στο ισόγειο του οποίου είναι εγκατεστημένη χρήση η οποία εμπίπτει σε διαφορετική κατηγορία περιοδικότητας συντήρησης απ</w:t>
      </w:r>
      <w:r w:rsidR="00313968" w:rsidRPr="00D34BC1">
        <w:rPr>
          <w:rFonts w:ascii="Times New Roman" w:hAnsi="Times New Roman"/>
          <w:lang w:eastAsia="el-GR"/>
        </w:rPr>
        <w:t xml:space="preserve">ό </w:t>
      </w:r>
      <w:r w:rsidR="00137A0F" w:rsidRPr="00D34BC1">
        <w:rPr>
          <w:rFonts w:ascii="Times New Roman" w:hAnsi="Times New Roman"/>
          <w:lang w:eastAsia="el-GR"/>
        </w:rPr>
        <w:t xml:space="preserve">εκείνη </w:t>
      </w:r>
      <w:r w:rsidR="00313968" w:rsidRPr="00D34BC1">
        <w:rPr>
          <w:rFonts w:ascii="Times New Roman" w:hAnsi="Times New Roman"/>
          <w:lang w:eastAsia="el-GR"/>
        </w:rPr>
        <w:t xml:space="preserve">του λοιπού </w:t>
      </w:r>
      <w:r w:rsidR="001F189B" w:rsidRPr="00D34BC1">
        <w:rPr>
          <w:rFonts w:ascii="Times New Roman" w:hAnsi="Times New Roman"/>
          <w:lang w:eastAsia="el-GR"/>
        </w:rPr>
        <w:t>κτιρ</w:t>
      </w:r>
      <w:r w:rsidR="00717D14" w:rsidRPr="00D34BC1">
        <w:rPr>
          <w:rFonts w:ascii="Times New Roman" w:hAnsi="Times New Roman"/>
          <w:lang w:eastAsia="el-GR"/>
        </w:rPr>
        <w:t>ίου, καθορίζεται από την κατηγορία στην οποία εμπίπτει το λοιπό κτίριο</w:t>
      </w:r>
      <w:r w:rsidR="00137A0F" w:rsidRPr="00D34BC1">
        <w:rPr>
          <w:rFonts w:ascii="Times New Roman" w:hAnsi="Times New Roman"/>
          <w:lang w:eastAsia="el-GR"/>
        </w:rPr>
        <w:t>,</w:t>
      </w:r>
      <w:r w:rsidR="00717D14" w:rsidRPr="00D34BC1">
        <w:rPr>
          <w:rFonts w:ascii="Times New Roman" w:hAnsi="Times New Roman"/>
          <w:lang w:eastAsia="el-GR"/>
        </w:rPr>
        <w:t xml:space="preserve"> εφόσον</w:t>
      </w:r>
      <w:r w:rsidR="009B2777" w:rsidRPr="00D34BC1">
        <w:rPr>
          <w:rFonts w:ascii="Times New Roman" w:hAnsi="Times New Roman"/>
          <w:lang w:eastAsia="el-GR"/>
        </w:rPr>
        <w:t xml:space="preserve"> η πρόσβαση</w:t>
      </w:r>
      <w:r w:rsidR="00717D14" w:rsidRPr="00D34BC1">
        <w:rPr>
          <w:rFonts w:ascii="Times New Roman" w:hAnsi="Times New Roman"/>
          <w:lang w:eastAsia="el-GR"/>
        </w:rPr>
        <w:t xml:space="preserve"> </w:t>
      </w:r>
      <w:r w:rsidR="009B2777" w:rsidRPr="00D34BC1">
        <w:rPr>
          <w:rFonts w:ascii="Times New Roman" w:hAnsi="Times New Roman"/>
          <w:lang w:eastAsia="el-GR"/>
        </w:rPr>
        <w:t xml:space="preserve">από το εξωτερικό του </w:t>
      </w:r>
      <w:r w:rsidR="001F189B" w:rsidRPr="00D34BC1">
        <w:rPr>
          <w:rFonts w:ascii="Times New Roman" w:hAnsi="Times New Roman"/>
          <w:lang w:eastAsia="el-GR"/>
        </w:rPr>
        <w:t>κτιρ</w:t>
      </w:r>
      <w:r w:rsidR="009B2777" w:rsidRPr="00D34BC1">
        <w:rPr>
          <w:rFonts w:ascii="Times New Roman" w:hAnsi="Times New Roman"/>
          <w:lang w:eastAsia="el-GR"/>
        </w:rPr>
        <w:t>ίου στ</w:t>
      </w:r>
      <w:r w:rsidR="00717D14" w:rsidRPr="00D34BC1">
        <w:rPr>
          <w:rFonts w:ascii="Times New Roman" w:hAnsi="Times New Roman"/>
          <w:lang w:eastAsia="el-GR"/>
        </w:rPr>
        <w:t>ο χώρο του ισογείου στον οποίο είναι εγκατεστημένη η χρήση αυτή δεν εξυπηρετείται από τον εν λόγω ανελκυστήρα</w:t>
      </w:r>
      <w:r w:rsidR="009B2777" w:rsidRPr="00D34BC1">
        <w:rPr>
          <w:rFonts w:ascii="Times New Roman" w:hAnsi="Times New Roman"/>
          <w:lang w:eastAsia="el-GR"/>
        </w:rPr>
        <w:t>.</w:t>
      </w:r>
    </w:p>
    <w:p w:rsidR="000234B0" w:rsidRDefault="000234B0" w:rsidP="007E5C60">
      <w:pPr>
        <w:spacing w:before="120" w:after="120"/>
        <w:ind w:left="284" w:right="-1"/>
        <w:jc w:val="both"/>
        <w:rPr>
          <w:rFonts w:ascii="Arial" w:hAnsi="Arial" w:cs="Arial"/>
          <w:sz w:val="22"/>
          <w:szCs w:val="22"/>
          <w:lang w:val="el-GR"/>
        </w:rPr>
      </w:pPr>
    </w:p>
    <w:p w:rsidR="00A14DC4" w:rsidRPr="00362DC6" w:rsidRDefault="00A14DC4" w:rsidP="007E5C60">
      <w:pPr>
        <w:ind w:right="-624"/>
        <w:jc w:val="center"/>
        <w:rPr>
          <w:b/>
          <w:sz w:val="22"/>
          <w:szCs w:val="22"/>
          <w:lang w:val="el-GR"/>
        </w:rPr>
      </w:pPr>
      <w:r w:rsidRPr="00362DC6">
        <w:rPr>
          <w:b/>
          <w:sz w:val="22"/>
          <w:szCs w:val="22"/>
          <w:lang w:val="el-GR"/>
        </w:rPr>
        <w:t>Ά</w:t>
      </w:r>
      <w:r w:rsidR="004939BA" w:rsidRPr="00362DC6">
        <w:rPr>
          <w:b/>
          <w:sz w:val="22"/>
          <w:szCs w:val="22"/>
          <w:lang w:val="el-GR"/>
        </w:rPr>
        <w:t xml:space="preserve"> </w:t>
      </w:r>
      <w:r w:rsidRPr="00362DC6">
        <w:rPr>
          <w:b/>
          <w:sz w:val="22"/>
          <w:szCs w:val="22"/>
          <w:lang w:val="el-GR"/>
        </w:rPr>
        <w:t>ρ</w:t>
      </w:r>
      <w:r w:rsidR="004939BA" w:rsidRPr="00362DC6">
        <w:rPr>
          <w:b/>
          <w:sz w:val="22"/>
          <w:szCs w:val="22"/>
          <w:lang w:val="el-GR"/>
        </w:rPr>
        <w:t xml:space="preserve"> </w:t>
      </w:r>
      <w:r w:rsidRPr="00362DC6">
        <w:rPr>
          <w:b/>
          <w:sz w:val="22"/>
          <w:szCs w:val="22"/>
          <w:lang w:val="el-GR"/>
        </w:rPr>
        <w:t>θ</w:t>
      </w:r>
      <w:r w:rsidR="004939BA" w:rsidRPr="00362DC6">
        <w:rPr>
          <w:b/>
          <w:sz w:val="22"/>
          <w:szCs w:val="22"/>
          <w:lang w:val="el-GR"/>
        </w:rPr>
        <w:t xml:space="preserve"> </w:t>
      </w:r>
      <w:r w:rsidRPr="00362DC6">
        <w:rPr>
          <w:b/>
          <w:sz w:val="22"/>
          <w:szCs w:val="22"/>
          <w:lang w:val="el-GR"/>
        </w:rPr>
        <w:t>ρ</w:t>
      </w:r>
      <w:r w:rsidR="004939BA" w:rsidRPr="00362DC6">
        <w:rPr>
          <w:b/>
          <w:sz w:val="22"/>
          <w:szCs w:val="22"/>
          <w:lang w:val="el-GR"/>
        </w:rPr>
        <w:t xml:space="preserve"> </w:t>
      </w:r>
      <w:r w:rsidRPr="00362DC6">
        <w:rPr>
          <w:b/>
          <w:sz w:val="22"/>
          <w:szCs w:val="22"/>
          <w:lang w:val="el-GR"/>
        </w:rPr>
        <w:t>ο</w:t>
      </w:r>
      <w:r w:rsidR="004939BA" w:rsidRPr="00362DC6">
        <w:rPr>
          <w:b/>
          <w:sz w:val="22"/>
          <w:szCs w:val="22"/>
          <w:lang w:val="el-GR"/>
        </w:rPr>
        <w:t xml:space="preserve"> </w:t>
      </w:r>
      <w:r w:rsidRPr="00362DC6">
        <w:rPr>
          <w:b/>
          <w:sz w:val="22"/>
          <w:szCs w:val="22"/>
          <w:lang w:val="el-GR"/>
        </w:rPr>
        <w:t xml:space="preserve"> </w:t>
      </w:r>
      <w:r w:rsidR="004939BA" w:rsidRPr="00362DC6">
        <w:rPr>
          <w:b/>
          <w:sz w:val="22"/>
          <w:szCs w:val="22"/>
          <w:lang w:val="el-GR"/>
        </w:rPr>
        <w:t xml:space="preserve"> </w:t>
      </w:r>
      <w:r w:rsidR="00212D9B" w:rsidRPr="00362DC6">
        <w:rPr>
          <w:b/>
          <w:sz w:val="22"/>
          <w:szCs w:val="22"/>
          <w:lang w:val="el-GR"/>
        </w:rPr>
        <w:t>7</w:t>
      </w:r>
    </w:p>
    <w:p w:rsidR="00A14DC4" w:rsidRPr="007E5C60" w:rsidRDefault="00362DC6" w:rsidP="007E5C60">
      <w:pPr>
        <w:ind w:right="-624"/>
        <w:jc w:val="center"/>
        <w:rPr>
          <w:sz w:val="22"/>
          <w:szCs w:val="22"/>
          <w:lang w:val="el-GR"/>
        </w:rPr>
      </w:pPr>
      <w:r w:rsidRPr="007E5C60">
        <w:rPr>
          <w:sz w:val="22"/>
          <w:szCs w:val="22"/>
          <w:lang w:val="el-GR"/>
        </w:rPr>
        <w:t>Αρχείο Λειτουργίας, Συντήρησης</w:t>
      </w:r>
      <w:r w:rsidR="004815E0">
        <w:rPr>
          <w:sz w:val="22"/>
          <w:szCs w:val="22"/>
          <w:lang w:val="el-GR"/>
        </w:rPr>
        <w:t xml:space="preserve">, </w:t>
      </w:r>
      <w:r w:rsidRPr="007E5C60">
        <w:rPr>
          <w:sz w:val="22"/>
          <w:szCs w:val="22"/>
          <w:lang w:val="el-GR"/>
        </w:rPr>
        <w:t>Ελέγχων</w:t>
      </w:r>
      <w:r w:rsidR="004815E0">
        <w:rPr>
          <w:sz w:val="22"/>
          <w:szCs w:val="22"/>
          <w:lang w:val="el-GR"/>
        </w:rPr>
        <w:t xml:space="preserve"> </w:t>
      </w:r>
      <w:r w:rsidRPr="007E5C60">
        <w:rPr>
          <w:sz w:val="22"/>
          <w:szCs w:val="22"/>
          <w:lang w:val="el-GR"/>
        </w:rPr>
        <w:t>και</w:t>
      </w:r>
      <w:r w:rsidR="004815E0">
        <w:rPr>
          <w:sz w:val="22"/>
          <w:szCs w:val="22"/>
          <w:lang w:val="el-GR"/>
        </w:rPr>
        <w:t xml:space="preserve"> </w:t>
      </w:r>
      <w:r w:rsidRPr="007E5C60">
        <w:rPr>
          <w:sz w:val="22"/>
          <w:szCs w:val="22"/>
          <w:lang w:val="el-GR"/>
        </w:rPr>
        <w:t>Συμβάντων</w:t>
      </w:r>
    </w:p>
    <w:p w:rsidR="00193AE6" w:rsidRPr="00FE3C67" w:rsidRDefault="00193AE6" w:rsidP="00151746">
      <w:pPr>
        <w:pStyle w:val="a6"/>
        <w:numPr>
          <w:ilvl w:val="0"/>
          <w:numId w:val="47"/>
        </w:numPr>
        <w:spacing w:before="120" w:after="120" w:line="240" w:lineRule="auto"/>
        <w:ind w:left="357" w:right="-625" w:hanging="357"/>
        <w:contextualSpacing w:val="0"/>
        <w:jc w:val="both"/>
        <w:rPr>
          <w:rFonts w:ascii="Times New Roman" w:hAnsi="Times New Roman"/>
        </w:rPr>
      </w:pPr>
      <w:r w:rsidRPr="00FE3C67">
        <w:rPr>
          <w:rFonts w:ascii="Times New Roman" w:hAnsi="Times New Roman"/>
        </w:rPr>
        <w:t>Για την παρακολούθηση του ιστορικού του ανελκυστήρα από την εγκατάστασή του μέχρι και το τέλος του κύκλου ζωής του</w:t>
      </w:r>
      <w:r w:rsidR="007E5C60" w:rsidRPr="00FE3C67">
        <w:rPr>
          <w:rFonts w:ascii="Times New Roman" w:hAnsi="Times New Roman"/>
        </w:rPr>
        <w:t>,</w:t>
      </w:r>
      <w:r w:rsidRPr="00FE3C67">
        <w:rPr>
          <w:rFonts w:ascii="Times New Roman" w:hAnsi="Times New Roman"/>
        </w:rPr>
        <w:t xml:space="preserve"> τη</w:t>
      </w:r>
      <w:r w:rsidR="00C921FD" w:rsidRPr="00FE3C67">
        <w:rPr>
          <w:rFonts w:ascii="Times New Roman" w:hAnsi="Times New Roman"/>
        </w:rPr>
        <w:t xml:space="preserve">ρείται </w:t>
      </w:r>
      <w:r w:rsidR="00E46B21" w:rsidRPr="00FE3C67">
        <w:rPr>
          <w:rFonts w:ascii="Times New Roman" w:hAnsi="Times New Roman"/>
        </w:rPr>
        <w:t xml:space="preserve">σε έντυπη </w:t>
      </w:r>
      <w:r w:rsidR="00CF22AB" w:rsidRPr="00FE3C67">
        <w:rPr>
          <w:rFonts w:ascii="Times New Roman" w:hAnsi="Times New Roman"/>
        </w:rPr>
        <w:t>ή ηλεκτρονική μορφή</w:t>
      </w:r>
      <w:r w:rsidR="006300F5" w:rsidRPr="00FE3C67">
        <w:rPr>
          <w:rFonts w:ascii="Times New Roman" w:hAnsi="Times New Roman"/>
        </w:rPr>
        <w:t>,</w:t>
      </w:r>
      <w:r w:rsidR="00E46B21" w:rsidRPr="00FE3C67">
        <w:rPr>
          <w:rFonts w:ascii="Times New Roman" w:hAnsi="Times New Roman"/>
        </w:rPr>
        <w:t xml:space="preserve"> </w:t>
      </w:r>
      <w:r w:rsidR="00C921FD" w:rsidRPr="00FE3C67">
        <w:rPr>
          <w:rFonts w:ascii="Times New Roman" w:hAnsi="Times New Roman"/>
        </w:rPr>
        <w:t>Αρχείο Λειτουργίας, Συντήρησης</w:t>
      </w:r>
      <w:r w:rsidR="00362DC6" w:rsidRPr="00FE3C67">
        <w:rPr>
          <w:rFonts w:ascii="Times New Roman" w:hAnsi="Times New Roman"/>
        </w:rPr>
        <w:t>, Ελέγχων και Συμβάντων</w:t>
      </w:r>
      <w:r w:rsidR="00811E53" w:rsidRPr="00FE3C67">
        <w:rPr>
          <w:rFonts w:ascii="Times New Roman" w:hAnsi="Times New Roman"/>
        </w:rPr>
        <w:t xml:space="preserve"> (εφεξής Βιβλιάριο</w:t>
      </w:r>
      <w:r w:rsidR="007E5C60" w:rsidRPr="00FE3C67">
        <w:rPr>
          <w:rFonts w:ascii="Times New Roman" w:hAnsi="Times New Roman"/>
        </w:rPr>
        <w:t xml:space="preserve"> </w:t>
      </w:r>
      <w:r w:rsidR="00811E53" w:rsidRPr="00FE3C67">
        <w:rPr>
          <w:rFonts w:ascii="Times New Roman" w:hAnsi="Times New Roman"/>
        </w:rPr>
        <w:t>-</w:t>
      </w:r>
      <w:r w:rsidR="007E5C60" w:rsidRPr="00FE3C67">
        <w:rPr>
          <w:rFonts w:ascii="Times New Roman" w:hAnsi="Times New Roman"/>
        </w:rPr>
        <w:t xml:space="preserve"> </w:t>
      </w:r>
      <w:r w:rsidR="00811E53" w:rsidRPr="00FE3C67">
        <w:rPr>
          <w:rFonts w:ascii="Times New Roman" w:hAnsi="Times New Roman"/>
        </w:rPr>
        <w:t>Αρχείο)</w:t>
      </w:r>
      <w:r w:rsidR="00362DC6" w:rsidRPr="00FE3C67">
        <w:rPr>
          <w:rFonts w:ascii="Times New Roman" w:hAnsi="Times New Roman"/>
        </w:rPr>
        <w:t>.</w:t>
      </w:r>
    </w:p>
    <w:p w:rsidR="0096239C" w:rsidRPr="00FE3C67" w:rsidRDefault="00484F38" w:rsidP="00151746">
      <w:pPr>
        <w:pStyle w:val="a6"/>
        <w:numPr>
          <w:ilvl w:val="0"/>
          <w:numId w:val="47"/>
        </w:numPr>
        <w:spacing w:before="120" w:after="120" w:line="240" w:lineRule="auto"/>
        <w:ind w:left="357" w:right="-625" w:hanging="357"/>
        <w:contextualSpacing w:val="0"/>
        <w:jc w:val="both"/>
        <w:rPr>
          <w:rFonts w:ascii="Times New Roman" w:hAnsi="Times New Roman"/>
        </w:rPr>
      </w:pPr>
      <w:r w:rsidRPr="00FE3C67">
        <w:rPr>
          <w:rFonts w:ascii="Times New Roman" w:hAnsi="Times New Roman"/>
        </w:rPr>
        <w:t>Τ</w:t>
      </w:r>
      <w:r w:rsidR="00DF59D5" w:rsidRPr="00FE3C67">
        <w:rPr>
          <w:rFonts w:ascii="Times New Roman" w:hAnsi="Times New Roman"/>
        </w:rPr>
        <w:t>ο Βι</w:t>
      </w:r>
      <w:r w:rsidR="00A14DC4" w:rsidRPr="00FE3C67">
        <w:rPr>
          <w:rFonts w:ascii="Times New Roman" w:hAnsi="Times New Roman"/>
        </w:rPr>
        <w:t>βλ</w:t>
      </w:r>
      <w:r w:rsidR="00B30749" w:rsidRPr="00FE3C67">
        <w:rPr>
          <w:rFonts w:ascii="Times New Roman" w:hAnsi="Times New Roman"/>
        </w:rPr>
        <w:t>ιάριο</w:t>
      </w:r>
      <w:r w:rsidR="00E46B21" w:rsidRPr="00FE3C67">
        <w:rPr>
          <w:rFonts w:ascii="Times New Roman" w:hAnsi="Times New Roman"/>
        </w:rPr>
        <w:t>-Αρχείο</w:t>
      </w:r>
      <w:r w:rsidR="004939BA" w:rsidRPr="00FE3C67">
        <w:rPr>
          <w:rFonts w:ascii="Times New Roman" w:hAnsi="Times New Roman"/>
        </w:rPr>
        <w:t xml:space="preserve"> </w:t>
      </w:r>
      <w:r w:rsidR="00034642" w:rsidRPr="00FE3C67">
        <w:rPr>
          <w:rFonts w:ascii="Times New Roman" w:hAnsi="Times New Roman"/>
        </w:rPr>
        <w:t xml:space="preserve">τηρείται με μέριμνα του </w:t>
      </w:r>
      <w:r w:rsidR="00034642" w:rsidRPr="005E5E37">
        <w:rPr>
          <w:rFonts w:ascii="Times New Roman" w:hAnsi="Times New Roman"/>
        </w:rPr>
        <w:t xml:space="preserve">διαχειριστή </w:t>
      </w:r>
      <w:r w:rsidR="00EE35E1" w:rsidRPr="005E5E37">
        <w:rPr>
          <w:rFonts w:ascii="Times New Roman" w:hAnsi="Times New Roman"/>
        </w:rPr>
        <w:t>σε ειδ</w:t>
      </w:r>
      <w:r w:rsidR="00DD6026" w:rsidRPr="005E5E37">
        <w:rPr>
          <w:rFonts w:ascii="Times New Roman" w:hAnsi="Times New Roman"/>
        </w:rPr>
        <w:t>ι</w:t>
      </w:r>
      <w:r w:rsidR="00EE35E1" w:rsidRPr="005E5E37">
        <w:rPr>
          <w:rFonts w:ascii="Times New Roman" w:hAnsi="Times New Roman"/>
        </w:rPr>
        <w:t>κό ερμάριο για το σκοπό αυτό</w:t>
      </w:r>
      <w:r w:rsidR="00EE35E1">
        <w:rPr>
          <w:rFonts w:ascii="Times New Roman" w:hAnsi="Times New Roman"/>
        </w:rPr>
        <w:t xml:space="preserve"> </w:t>
      </w:r>
      <w:r w:rsidR="00034642" w:rsidRPr="00FE3C67">
        <w:rPr>
          <w:rFonts w:ascii="Times New Roman" w:hAnsi="Times New Roman"/>
        </w:rPr>
        <w:t>στον χώρο της εγκατάστασης του ανελκυστήρα.</w:t>
      </w:r>
    </w:p>
    <w:p w:rsidR="00006D27" w:rsidRPr="0071729E" w:rsidRDefault="00006D27" w:rsidP="00006D27">
      <w:pPr>
        <w:pStyle w:val="a6"/>
        <w:numPr>
          <w:ilvl w:val="0"/>
          <w:numId w:val="47"/>
        </w:numPr>
        <w:spacing w:before="120" w:after="120" w:line="240" w:lineRule="auto"/>
        <w:ind w:right="-625"/>
        <w:contextualSpacing w:val="0"/>
        <w:jc w:val="both"/>
        <w:rPr>
          <w:rFonts w:ascii="Times New Roman" w:hAnsi="Times New Roman"/>
        </w:rPr>
      </w:pPr>
      <w:r w:rsidRPr="00FE528E">
        <w:rPr>
          <w:rFonts w:ascii="Times New Roman" w:hAnsi="Times New Roman"/>
        </w:rPr>
        <w:t xml:space="preserve">Στο Βιβλιάριο - Αρχείο </w:t>
      </w:r>
      <w:r>
        <w:rPr>
          <w:rFonts w:ascii="Times New Roman" w:hAnsi="Times New Roman"/>
        </w:rPr>
        <w:t>περιλαμβάνε</w:t>
      </w:r>
      <w:r w:rsidRPr="00FE528E">
        <w:rPr>
          <w:rFonts w:ascii="Times New Roman" w:hAnsi="Times New Roman"/>
        </w:rPr>
        <w:t xml:space="preserve">ται </w:t>
      </w:r>
      <w:r w:rsidRPr="005E5E37">
        <w:rPr>
          <w:rFonts w:ascii="Times New Roman" w:hAnsi="Times New Roman"/>
        </w:rPr>
        <w:t>υποχρεωτικά εκτύπωση</w:t>
      </w:r>
      <w:r>
        <w:rPr>
          <w:rFonts w:ascii="Times New Roman" w:hAnsi="Times New Roman"/>
        </w:rPr>
        <w:t xml:space="preserve"> της βεβαίωσης καταχώρισης </w:t>
      </w:r>
      <w:r w:rsidRPr="00FE528E">
        <w:rPr>
          <w:rFonts w:ascii="Times New Roman" w:hAnsi="Times New Roman"/>
        </w:rPr>
        <w:t>του ανελκυστήρα</w:t>
      </w:r>
      <w:r>
        <w:rPr>
          <w:rFonts w:ascii="Times New Roman" w:hAnsi="Times New Roman"/>
        </w:rPr>
        <w:t xml:space="preserve"> </w:t>
      </w:r>
      <w:r w:rsidRPr="005E5E37">
        <w:rPr>
          <w:rFonts w:ascii="Times New Roman" w:hAnsi="Times New Roman"/>
        </w:rPr>
        <w:t xml:space="preserve">που εκδίδεται από το </w:t>
      </w:r>
      <w:r w:rsidRPr="005E5E37">
        <w:rPr>
          <w:rFonts w:ascii="Times New Roman" w:hAnsi="Times New Roman"/>
          <w:b/>
        </w:rPr>
        <w:t>Μητρώο</w:t>
      </w:r>
      <w:r w:rsidRPr="005E5E37">
        <w:rPr>
          <w:rFonts w:ascii="Times New Roman" w:hAnsi="Times New Roman"/>
        </w:rPr>
        <w:t>, σύμφωνα</w:t>
      </w:r>
      <w:r>
        <w:rPr>
          <w:rFonts w:ascii="Times New Roman" w:hAnsi="Times New Roman"/>
        </w:rPr>
        <w:t xml:space="preserve"> με τ</w:t>
      </w:r>
      <w:r w:rsidRPr="005E4C71">
        <w:rPr>
          <w:rFonts w:ascii="Times New Roman" w:hAnsi="Times New Roman"/>
        </w:rPr>
        <w:t xml:space="preserve">ο Παράρτημα </w:t>
      </w:r>
      <w:r w:rsidRPr="005E4C71">
        <w:rPr>
          <w:rFonts w:ascii="Times New Roman" w:hAnsi="Times New Roman"/>
          <w:lang w:val="en-US"/>
        </w:rPr>
        <w:t>VI</w:t>
      </w:r>
      <w:r w:rsidRPr="0071729E">
        <w:rPr>
          <w:rFonts w:ascii="Times New Roman" w:hAnsi="Times New Roman"/>
        </w:rPr>
        <w:t>.</w:t>
      </w:r>
    </w:p>
    <w:p w:rsidR="00006D27" w:rsidRDefault="00006D27" w:rsidP="00006D27">
      <w:pPr>
        <w:pStyle w:val="a6"/>
        <w:numPr>
          <w:ilvl w:val="0"/>
          <w:numId w:val="47"/>
        </w:numPr>
        <w:spacing w:before="120" w:after="120" w:line="240" w:lineRule="auto"/>
        <w:ind w:right="-625"/>
        <w:contextualSpacing w:val="0"/>
        <w:jc w:val="both"/>
        <w:rPr>
          <w:rFonts w:ascii="Times New Roman" w:hAnsi="Times New Roman"/>
        </w:rPr>
      </w:pPr>
      <w:r>
        <w:rPr>
          <w:rFonts w:ascii="Times New Roman" w:hAnsi="Times New Roman"/>
        </w:rPr>
        <w:t xml:space="preserve">Ειδικά για την περίπτωση που ανελκυστήρας βρίσκεται σε καθεστώς γνωστοποίησης σύμφωνα με </w:t>
      </w:r>
      <w:r w:rsidRPr="005E4C71">
        <w:rPr>
          <w:rFonts w:ascii="Times New Roman" w:hAnsi="Times New Roman"/>
        </w:rPr>
        <w:t>την παράγραφο 6β του άρθρου 13, στο Βιβλιάριο - Αρχείο περιλαμβάνεται υποχρεωτικά</w:t>
      </w:r>
      <w:r>
        <w:rPr>
          <w:rFonts w:ascii="Times New Roman" w:hAnsi="Times New Roman"/>
        </w:rPr>
        <w:t xml:space="preserve"> </w:t>
      </w:r>
      <w:r w:rsidRPr="005E5E37">
        <w:rPr>
          <w:rFonts w:ascii="Times New Roman" w:hAnsi="Times New Roman"/>
        </w:rPr>
        <w:t xml:space="preserve">εκτύπωση της βεβαίωσης γνωστοποίησης του ανελκυστήρα που εκδίδεται από το </w:t>
      </w:r>
      <w:r w:rsidRPr="005E5E37">
        <w:rPr>
          <w:rFonts w:ascii="Times New Roman" w:hAnsi="Times New Roman"/>
          <w:b/>
        </w:rPr>
        <w:t>Μητρώο,</w:t>
      </w:r>
      <w:r w:rsidRPr="005E5E37">
        <w:rPr>
          <w:rFonts w:ascii="Times New Roman" w:hAnsi="Times New Roman"/>
        </w:rPr>
        <w:t xml:space="preserve"> σύμφωνα με το Παράρτημα </w:t>
      </w:r>
      <w:r w:rsidRPr="005E5E37">
        <w:rPr>
          <w:rFonts w:ascii="Times New Roman" w:hAnsi="Times New Roman"/>
          <w:lang w:val="en-US"/>
        </w:rPr>
        <w:t>VI</w:t>
      </w:r>
      <w:r w:rsidRPr="005E5E37">
        <w:rPr>
          <w:rFonts w:ascii="Times New Roman" w:hAnsi="Times New Roman"/>
        </w:rPr>
        <w:t>Ι.</w:t>
      </w:r>
    </w:p>
    <w:p w:rsidR="00FE528E" w:rsidRDefault="00C30DF0" w:rsidP="00151746">
      <w:pPr>
        <w:pStyle w:val="a6"/>
        <w:numPr>
          <w:ilvl w:val="0"/>
          <w:numId w:val="47"/>
        </w:numPr>
        <w:spacing w:before="120" w:after="120" w:line="240" w:lineRule="auto"/>
        <w:ind w:right="-625"/>
        <w:contextualSpacing w:val="0"/>
        <w:jc w:val="both"/>
        <w:rPr>
          <w:rFonts w:ascii="Times New Roman" w:hAnsi="Times New Roman"/>
        </w:rPr>
      </w:pPr>
      <w:r>
        <w:rPr>
          <w:rFonts w:ascii="Times New Roman" w:hAnsi="Times New Roman"/>
        </w:rPr>
        <w:t xml:space="preserve">Το </w:t>
      </w:r>
      <w:r w:rsidRPr="00FE528E">
        <w:rPr>
          <w:rFonts w:ascii="Times New Roman" w:hAnsi="Times New Roman"/>
        </w:rPr>
        <w:t xml:space="preserve">Βιβλιάριο - Αρχείο </w:t>
      </w:r>
      <w:r w:rsidR="00FE528E" w:rsidRPr="00C1161C">
        <w:rPr>
          <w:rFonts w:ascii="Times New Roman" w:hAnsi="Times New Roman"/>
        </w:rPr>
        <w:t xml:space="preserve">ενημερώνεται </w:t>
      </w:r>
      <w:r w:rsidR="00F96287" w:rsidRPr="00C1161C">
        <w:rPr>
          <w:rFonts w:ascii="Times New Roman" w:hAnsi="Times New Roman"/>
        </w:rPr>
        <w:t>αρμοδίως</w:t>
      </w:r>
      <w:r w:rsidR="00F96287">
        <w:rPr>
          <w:rFonts w:ascii="Times New Roman" w:hAnsi="Times New Roman"/>
        </w:rPr>
        <w:t xml:space="preserve"> </w:t>
      </w:r>
      <w:r w:rsidR="00FE528E">
        <w:rPr>
          <w:rFonts w:ascii="Times New Roman" w:hAnsi="Times New Roman"/>
        </w:rPr>
        <w:t>ως προς:</w:t>
      </w:r>
      <w:r w:rsidR="00065D38" w:rsidRPr="00FE528E">
        <w:rPr>
          <w:rFonts w:ascii="Times New Roman" w:hAnsi="Times New Roman"/>
        </w:rPr>
        <w:t xml:space="preserve"> </w:t>
      </w:r>
    </w:p>
    <w:p w:rsidR="007A703E" w:rsidRPr="00FE528E" w:rsidRDefault="00FE528E" w:rsidP="00212265">
      <w:pPr>
        <w:pStyle w:val="a6"/>
        <w:numPr>
          <w:ilvl w:val="0"/>
          <w:numId w:val="56"/>
        </w:numPr>
        <w:spacing w:before="120" w:after="120" w:line="240" w:lineRule="auto"/>
        <w:ind w:right="-625"/>
        <w:contextualSpacing w:val="0"/>
        <w:jc w:val="both"/>
        <w:rPr>
          <w:rFonts w:ascii="Times New Roman" w:hAnsi="Times New Roman"/>
        </w:rPr>
      </w:pPr>
      <w:r>
        <w:rPr>
          <w:rFonts w:ascii="Times New Roman" w:hAnsi="Times New Roman"/>
        </w:rPr>
        <w:t xml:space="preserve">τις </w:t>
      </w:r>
      <w:r w:rsidR="007A703E" w:rsidRPr="00FE528E">
        <w:rPr>
          <w:rFonts w:ascii="Times New Roman" w:hAnsi="Times New Roman"/>
        </w:rPr>
        <w:t>μεταβολές των διαχειριστών</w:t>
      </w:r>
      <w:r w:rsidR="00065D38" w:rsidRPr="00FE528E">
        <w:rPr>
          <w:rFonts w:ascii="Times New Roman" w:hAnsi="Times New Roman"/>
        </w:rPr>
        <w:t xml:space="preserve"> </w:t>
      </w:r>
    </w:p>
    <w:p w:rsidR="00065D38" w:rsidRDefault="00FE528E" w:rsidP="00212265">
      <w:pPr>
        <w:pStyle w:val="a6"/>
        <w:numPr>
          <w:ilvl w:val="0"/>
          <w:numId w:val="56"/>
        </w:numPr>
        <w:spacing w:before="120" w:after="120" w:line="240" w:lineRule="auto"/>
        <w:ind w:right="-625"/>
        <w:contextualSpacing w:val="0"/>
        <w:jc w:val="both"/>
        <w:rPr>
          <w:rFonts w:ascii="Times New Roman" w:hAnsi="Times New Roman"/>
        </w:rPr>
      </w:pPr>
      <w:r>
        <w:rPr>
          <w:rFonts w:ascii="Times New Roman" w:hAnsi="Times New Roman"/>
        </w:rPr>
        <w:t xml:space="preserve">τις </w:t>
      </w:r>
      <w:r w:rsidR="00065D38">
        <w:rPr>
          <w:rFonts w:ascii="Times New Roman" w:hAnsi="Times New Roman"/>
        </w:rPr>
        <w:t>διενεργούμενες συντηρήσεις</w:t>
      </w:r>
    </w:p>
    <w:p w:rsidR="00065D38" w:rsidRDefault="00FE528E" w:rsidP="00212265">
      <w:pPr>
        <w:pStyle w:val="a6"/>
        <w:numPr>
          <w:ilvl w:val="0"/>
          <w:numId w:val="56"/>
        </w:numPr>
        <w:spacing w:before="120" w:after="120" w:line="240" w:lineRule="auto"/>
        <w:ind w:right="-625"/>
        <w:contextualSpacing w:val="0"/>
        <w:jc w:val="both"/>
        <w:rPr>
          <w:rFonts w:ascii="Times New Roman" w:hAnsi="Times New Roman"/>
        </w:rPr>
      </w:pPr>
      <w:r>
        <w:rPr>
          <w:rFonts w:ascii="Times New Roman" w:hAnsi="Times New Roman"/>
        </w:rPr>
        <w:t xml:space="preserve">τις </w:t>
      </w:r>
      <w:r w:rsidR="000A46D6">
        <w:rPr>
          <w:rFonts w:ascii="Times New Roman" w:hAnsi="Times New Roman"/>
        </w:rPr>
        <w:t>επισκευές</w:t>
      </w:r>
      <w:r>
        <w:rPr>
          <w:rFonts w:ascii="Times New Roman" w:hAnsi="Times New Roman"/>
        </w:rPr>
        <w:t>,</w:t>
      </w:r>
      <w:r w:rsidR="000A46D6">
        <w:rPr>
          <w:rFonts w:ascii="Times New Roman" w:hAnsi="Times New Roman"/>
        </w:rPr>
        <w:t xml:space="preserve"> αντικαταστάσεις ή </w:t>
      </w:r>
      <w:r>
        <w:rPr>
          <w:rFonts w:ascii="Times New Roman" w:hAnsi="Times New Roman"/>
        </w:rPr>
        <w:t xml:space="preserve">τις </w:t>
      </w:r>
      <w:r w:rsidR="000A46D6">
        <w:rPr>
          <w:rFonts w:ascii="Times New Roman" w:hAnsi="Times New Roman"/>
        </w:rPr>
        <w:t xml:space="preserve">αλλαγές εξαρτημάτων και στοιχείων οι οποίες δεν συνιστούν </w:t>
      </w:r>
      <w:r w:rsidR="00B27304">
        <w:rPr>
          <w:rFonts w:ascii="Times New Roman" w:hAnsi="Times New Roman"/>
        </w:rPr>
        <w:t>σημαντικές μετατροπές</w:t>
      </w:r>
      <w:r w:rsidR="00FD7B8C">
        <w:rPr>
          <w:rFonts w:ascii="Times New Roman" w:hAnsi="Times New Roman"/>
        </w:rPr>
        <w:t xml:space="preserve"> της εγκατάστασης</w:t>
      </w:r>
      <w:r w:rsidR="000A46D6">
        <w:rPr>
          <w:rFonts w:ascii="Times New Roman" w:hAnsi="Times New Roman"/>
        </w:rPr>
        <w:t xml:space="preserve"> του ανελκυστήρα</w:t>
      </w:r>
      <w:r w:rsidR="00B27304">
        <w:rPr>
          <w:rFonts w:ascii="Times New Roman" w:hAnsi="Times New Roman"/>
        </w:rPr>
        <w:t xml:space="preserve"> </w:t>
      </w:r>
      <w:r w:rsidR="00B27304" w:rsidRPr="00B27304">
        <w:rPr>
          <w:rFonts w:ascii="Times New Roman" w:hAnsi="Times New Roman"/>
        </w:rPr>
        <w:t>που επιδρούν στο επίπεδο της ασφάλειάς του</w:t>
      </w:r>
      <w:r>
        <w:rPr>
          <w:rFonts w:ascii="Times New Roman" w:hAnsi="Times New Roman"/>
        </w:rPr>
        <w:t>.</w:t>
      </w:r>
    </w:p>
    <w:p w:rsidR="00B05A5F" w:rsidRDefault="00FE528E" w:rsidP="00212265">
      <w:pPr>
        <w:pStyle w:val="a6"/>
        <w:numPr>
          <w:ilvl w:val="0"/>
          <w:numId w:val="56"/>
        </w:numPr>
        <w:spacing w:before="120" w:after="120" w:line="240" w:lineRule="auto"/>
        <w:ind w:right="-625"/>
        <w:contextualSpacing w:val="0"/>
        <w:jc w:val="both"/>
        <w:rPr>
          <w:rFonts w:ascii="Times New Roman" w:hAnsi="Times New Roman"/>
        </w:rPr>
      </w:pPr>
      <w:r>
        <w:rPr>
          <w:rFonts w:ascii="Times New Roman" w:hAnsi="Times New Roman"/>
        </w:rPr>
        <w:t xml:space="preserve">τις </w:t>
      </w:r>
      <w:r w:rsidR="00B05A5F">
        <w:rPr>
          <w:rFonts w:ascii="Times New Roman" w:hAnsi="Times New Roman"/>
        </w:rPr>
        <w:t xml:space="preserve">επισκευές αντικαταστάσεις ή </w:t>
      </w:r>
      <w:r>
        <w:rPr>
          <w:rFonts w:ascii="Times New Roman" w:hAnsi="Times New Roman"/>
        </w:rPr>
        <w:t xml:space="preserve">τις </w:t>
      </w:r>
      <w:r w:rsidR="00B05A5F">
        <w:rPr>
          <w:rFonts w:ascii="Times New Roman" w:hAnsi="Times New Roman"/>
        </w:rPr>
        <w:t>αλλαγές εξαρτημάτων και στοιχεί</w:t>
      </w:r>
      <w:r w:rsidR="003C1305">
        <w:rPr>
          <w:rFonts w:ascii="Times New Roman" w:hAnsi="Times New Roman"/>
        </w:rPr>
        <w:t xml:space="preserve">ων οι οποίες συνιστούν </w:t>
      </w:r>
      <w:r w:rsidR="00B27304">
        <w:rPr>
          <w:rFonts w:ascii="Times New Roman" w:hAnsi="Times New Roman"/>
        </w:rPr>
        <w:t>σημαντικές μετατροπές</w:t>
      </w:r>
      <w:r w:rsidR="00B05A5F">
        <w:rPr>
          <w:rFonts w:ascii="Times New Roman" w:hAnsi="Times New Roman"/>
        </w:rPr>
        <w:t xml:space="preserve"> </w:t>
      </w:r>
      <w:r w:rsidR="00FD7B8C">
        <w:rPr>
          <w:rFonts w:ascii="Times New Roman" w:hAnsi="Times New Roman"/>
        </w:rPr>
        <w:t xml:space="preserve">της εγκατάστασης </w:t>
      </w:r>
      <w:r w:rsidR="00B05A5F">
        <w:rPr>
          <w:rFonts w:ascii="Times New Roman" w:hAnsi="Times New Roman"/>
        </w:rPr>
        <w:t>του ανελκυστήρα</w:t>
      </w:r>
      <w:r w:rsidR="00B27304">
        <w:rPr>
          <w:rFonts w:ascii="Times New Roman" w:hAnsi="Times New Roman"/>
        </w:rPr>
        <w:t xml:space="preserve"> </w:t>
      </w:r>
      <w:r w:rsidR="00B27304" w:rsidRPr="00B27304">
        <w:rPr>
          <w:rFonts w:ascii="Times New Roman" w:hAnsi="Times New Roman"/>
        </w:rPr>
        <w:t>που επιδρούν στο επίπεδο της ασφάλειάς του</w:t>
      </w:r>
    </w:p>
    <w:p w:rsidR="00C5295E" w:rsidRDefault="00C01A0B" w:rsidP="00212265">
      <w:pPr>
        <w:pStyle w:val="a6"/>
        <w:numPr>
          <w:ilvl w:val="0"/>
          <w:numId w:val="56"/>
        </w:numPr>
        <w:spacing w:before="120" w:after="120" w:line="240" w:lineRule="auto"/>
        <w:ind w:right="-625"/>
        <w:contextualSpacing w:val="0"/>
        <w:jc w:val="both"/>
        <w:rPr>
          <w:rFonts w:ascii="Times New Roman" w:hAnsi="Times New Roman"/>
        </w:rPr>
      </w:pPr>
      <w:r>
        <w:rPr>
          <w:rFonts w:ascii="Times New Roman" w:hAnsi="Times New Roman"/>
        </w:rPr>
        <w:t xml:space="preserve">τον διαπιστωτικό, </w:t>
      </w:r>
      <w:r w:rsidR="00FE528E">
        <w:rPr>
          <w:rFonts w:ascii="Times New Roman" w:hAnsi="Times New Roman"/>
        </w:rPr>
        <w:t xml:space="preserve">τους </w:t>
      </w:r>
      <w:r w:rsidR="00C5295E">
        <w:rPr>
          <w:rFonts w:ascii="Times New Roman" w:hAnsi="Times New Roman"/>
        </w:rPr>
        <w:t>περιοδικο</w:t>
      </w:r>
      <w:r w:rsidR="00FE528E">
        <w:rPr>
          <w:rFonts w:ascii="Times New Roman" w:hAnsi="Times New Roman"/>
        </w:rPr>
        <w:t>ύς και έκτακτους</w:t>
      </w:r>
      <w:r w:rsidR="00C5295E">
        <w:rPr>
          <w:rFonts w:ascii="Times New Roman" w:hAnsi="Times New Roman"/>
        </w:rPr>
        <w:t xml:space="preserve"> </w:t>
      </w:r>
      <w:r w:rsidR="00FE528E">
        <w:rPr>
          <w:rFonts w:ascii="Times New Roman" w:hAnsi="Times New Roman"/>
        </w:rPr>
        <w:t>ελέγχους</w:t>
      </w:r>
      <w:r w:rsidR="00F96287">
        <w:rPr>
          <w:rFonts w:ascii="Times New Roman" w:hAnsi="Times New Roman"/>
        </w:rPr>
        <w:t xml:space="preserve"> που διενεργούνται στον ανελκυστήρα</w:t>
      </w:r>
      <w:r w:rsidR="00C5295E">
        <w:rPr>
          <w:rFonts w:ascii="Times New Roman" w:hAnsi="Times New Roman"/>
        </w:rPr>
        <w:t xml:space="preserve"> </w:t>
      </w:r>
    </w:p>
    <w:p w:rsidR="00C5295E" w:rsidRDefault="000347DF" w:rsidP="00212265">
      <w:pPr>
        <w:pStyle w:val="a6"/>
        <w:numPr>
          <w:ilvl w:val="0"/>
          <w:numId w:val="56"/>
        </w:numPr>
        <w:spacing w:before="120" w:after="120" w:line="240" w:lineRule="auto"/>
        <w:ind w:right="-625"/>
        <w:contextualSpacing w:val="0"/>
        <w:jc w:val="both"/>
        <w:rPr>
          <w:rFonts w:ascii="Times New Roman" w:hAnsi="Times New Roman"/>
        </w:rPr>
      </w:pPr>
      <w:r>
        <w:rPr>
          <w:rFonts w:ascii="Times New Roman" w:hAnsi="Times New Roman"/>
        </w:rPr>
        <w:t>τις τ</w:t>
      </w:r>
      <w:r w:rsidR="00F02D65">
        <w:rPr>
          <w:rFonts w:ascii="Times New Roman" w:hAnsi="Times New Roman"/>
        </w:rPr>
        <w:t xml:space="preserve">υχόν διακοπές λειτουργίας </w:t>
      </w:r>
    </w:p>
    <w:p w:rsidR="00FF3671" w:rsidRDefault="000347DF" w:rsidP="00212265">
      <w:pPr>
        <w:pStyle w:val="a6"/>
        <w:numPr>
          <w:ilvl w:val="0"/>
          <w:numId w:val="56"/>
        </w:numPr>
        <w:spacing w:before="120" w:after="120" w:line="240" w:lineRule="auto"/>
        <w:ind w:right="-625"/>
        <w:contextualSpacing w:val="0"/>
        <w:jc w:val="both"/>
        <w:rPr>
          <w:rFonts w:ascii="Times New Roman" w:hAnsi="Times New Roman"/>
        </w:rPr>
      </w:pPr>
      <w:r w:rsidRPr="00543DCB">
        <w:rPr>
          <w:rFonts w:ascii="Times New Roman" w:hAnsi="Times New Roman"/>
        </w:rPr>
        <w:t xml:space="preserve">τις </w:t>
      </w:r>
      <w:r w:rsidR="00FF3671" w:rsidRPr="00543DCB">
        <w:rPr>
          <w:rFonts w:ascii="Times New Roman" w:hAnsi="Times New Roman"/>
        </w:rPr>
        <w:t xml:space="preserve">υποδείξεις </w:t>
      </w:r>
      <w:r w:rsidRPr="00543DCB">
        <w:rPr>
          <w:rFonts w:ascii="Times New Roman" w:hAnsi="Times New Roman"/>
        </w:rPr>
        <w:t xml:space="preserve">του </w:t>
      </w:r>
      <w:r w:rsidR="00FF3671" w:rsidRPr="00543DCB">
        <w:rPr>
          <w:rFonts w:ascii="Times New Roman" w:hAnsi="Times New Roman"/>
        </w:rPr>
        <w:t>υπεύθυνου συντηρητή</w:t>
      </w:r>
      <w:r w:rsidR="009D1A2B" w:rsidRPr="00543DCB">
        <w:rPr>
          <w:rFonts w:ascii="Times New Roman" w:hAnsi="Times New Roman"/>
        </w:rPr>
        <w:t xml:space="preserve">, του εγκαταστάτη </w:t>
      </w:r>
      <w:r w:rsidR="00FF3671" w:rsidRPr="00543DCB">
        <w:rPr>
          <w:rFonts w:ascii="Times New Roman" w:hAnsi="Times New Roman"/>
        </w:rPr>
        <w:t xml:space="preserve">και </w:t>
      </w:r>
      <w:r w:rsidRPr="00543DCB">
        <w:rPr>
          <w:rFonts w:ascii="Times New Roman" w:hAnsi="Times New Roman"/>
        </w:rPr>
        <w:t xml:space="preserve">των </w:t>
      </w:r>
      <w:r w:rsidR="00FF3671" w:rsidRPr="00543DCB">
        <w:rPr>
          <w:rFonts w:ascii="Times New Roman" w:hAnsi="Times New Roman"/>
        </w:rPr>
        <w:t>αναγνωρισμένων φορέων</w:t>
      </w:r>
      <w:r w:rsidR="00FF3671">
        <w:rPr>
          <w:rFonts w:ascii="Times New Roman" w:hAnsi="Times New Roman"/>
        </w:rPr>
        <w:t xml:space="preserve"> ελέγχου</w:t>
      </w:r>
      <w:r w:rsidR="00FF3671" w:rsidRPr="00FF3671">
        <w:rPr>
          <w:rFonts w:ascii="Times New Roman" w:hAnsi="Times New Roman"/>
        </w:rPr>
        <w:t xml:space="preserve"> </w:t>
      </w:r>
    </w:p>
    <w:p w:rsidR="009D1A2B" w:rsidRDefault="000347DF" w:rsidP="00212265">
      <w:pPr>
        <w:pStyle w:val="a6"/>
        <w:numPr>
          <w:ilvl w:val="0"/>
          <w:numId w:val="56"/>
        </w:numPr>
        <w:spacing w:before="120" w:after="120" w:line="240" w:lineRule="auto"/>
        <w:ind w:right="-625"/>
        <w:contextualSpacing w:val="0"/>
        <w:jc w:val="both"/>
        <w:rPr>
          <w:rFonts w:ascii="Times New Roman" w:hAnsi="Times New Roman"/>
        </w:rPr>
      </w:pPr>
      <w:r>
        <w:rPr>
          <w:rFonts w:ascii="Times New Roman" w:hAnsi="Times New Roman"/>
        </w:rPr>
        <w:lastRenderedPageBreak/>
        <w:t xml:space="preserve">τα </w:t>
      </w:r>
      <w:r w:rsidR="00E37B76" w:rsidRPr="007401A7">
        <w:rPr>
          <w:rFonts w:ascii="Times New Roman" w:hAnsi="Times New Roman"/>
        </w:rPr>
        <w:t xml:space="preserve">συμβάντα </w:t>
      </w:r>
      <w:r w:rsidR="007401A7" w:rsidRPr="007401A7">
        <w:rPr>
          <w:rFonts w:ascii="Times New Roman" w:hAnsi="Times New Roman"/>
        </w:rPr>
        <w:t xml:space="preserve">και ατυχήματα </w:t>
      </w:r>
      <w:r w:rsidR="00E37B76" w:rsidRPr="007401A7">
        <w:rPr>
          <w:rFonts w:ascii="Times New Roman" w:hAnsi="Times New Roman"/>
        </w:rPr>
        <w:t>που σχετίζονται με τη λειτουργία του ανελκυστήρα</w:t>
      </w:r>
      <w:r w:rsidR="00046CF4">
        <w:rPr>
          <w:rFonts w:ascii="Times New Roman" w:hAnsi="Times New Roman"/>
        </w:rPr>
        <w:t xml:space="preserve"> και τα οποία έχουν διαπιστωθεί από τα </w:t>
      </w:r>
      <w:r w:rsidR="00046CF4">
        <w:rPr>
          <w:rFonts w:ascii="Times New Roman" w:hAnsi="Times New Roman"/>
          <w:lang w:eastAsia="el-GR"/>
        </w:rPr>
        <w:t>«</w:t>
      </w:r>
      <w:r w:rsidR="00046CF4" w:rsidRPr="0020287C">
        <w:rPr>
          <w:rFonts w:ascii="Times New Roman" w:hAnsi="Times New Roman"/>
          <w:lang w:eastAsia="el-GR"/>
        </w:rPr>
        <w:t>Μικτά Κλιμάκια Ελέγχου</w:t>
      </w:r>
      <w:r w:rsidR="00046CF4">
        <w:rPr>
          <w:rFonts w:ascii="Times New Roman" w:hAnsi="Times New Roman"/>
          <w:lang w:eastAsia="el-GR"/>
        </w:rPr>
        <w:t>» του άρθρου 17.</w:t>
      </w:r>
    </w:p>
    <w:p w:rsidR="002E562C" w:rsidRPr="005E4C71" w:rsidRDefault="002E562C" w:rsidP="00151746">
      <w:pPr>
        <w:pStyle w:val="a6"/>
        <w:numPr>
          <w:ilvl w:val="0"/>
          <w:numId w:val="47"/>
        </w:numPr>
        <w:spacing w:before="120" w:after="120" w:line="240" w:lineRule="auto"/>
        <w:ind w:right="-625"/>
        <w:contextualSpacing w:val="0"/>
        <w:jc w:val="both"/>
        <w:rPr>
          <w:rFonts w:ascii="Times New Roman" w:hAnsi="Times New Roman"/>
        </w:rPr>
      </w:pPr>
      <w:r>
        <w:rPr>
          <w:rFonts w:ascii="Times New Roman" w:hAnsi="Times New Roman"/>
        </w:rPr>
        <w:t>Το Βιβλιάριο</w:t>
      </w:r>
      <w:r w:rsidR="00A85288">
        <w:rPr>
          <w:rFonts w:ascii="Times New Roman" w:hAnsi="Times New Roman"/>
        </w:rPr>
        <w:t xml:space="preserve"> </w:t>
      </w:r>
      <w:r>
        <w:rPr>
          <w:rFonts w:ascii="Times New Roman" w:hAnsi="Times New Roman"/>
        </w:rPr>
        <w:t>-</w:t>
      </w:r>
      <w:r w:rsidR="00A85288">
        <w:rPr>
          <w:rFonts w:ascii="Times New Roman" w:hAnsi="Times New Roman"/>
        </w:rPr>
        <w:t xml:space="preserve"> </w:t>
      </w:r>
      <w:r>
        <w:rPr>
          <w:rFonts w:ascii="Times New Roman" w:hAnsi="Times New Roman"/>
        </w:rPr>
        <w:t xml:space="preserve">Αρχείο συνοδεύεται υποχρεωτικά από </w:t>
      </w:r>
      <w:r w:rsidR="001E28AB">
        <w:rPr>
          <w:rFonts w:ascii="Times New Roman" w:hAnsi="Times New Roman"/>
        </w:rPr>
        <w:t xml:space="preserve">τις Οδηγίες </w:t>
      </w:r>
      <w:r w:rsidR="000347DF">
        <w:rPr>
          <w:rFonts w:ascii="Times New Roman" w:hAnsi="Times New Roman"/>
        </w:rPr>
        <w:t xml:space="preserve">του Εγκαταστάτη που </w:t>
      </w:r>
      <w:r w:rsidR="000347DF" w:rsidRPr="005E4C71">
        <w:rPr>
          <w:rFonts w:ascii="Times New Roman" w:hAnsi="Times New Roman"/>
        </w:rPr>
        <w:t xml:space="preserve">αναφέρονται στην </w:t>
      </w:r>
      <w:r w:rsidR="001E28AB" w:rsidRPr="005E4C71">
        <w:rPr>
          <w:rFonts w:ascii="Times New Roman" w:hAnsi="Times New Roman"/>
        </w:rPr>
        <w:t>παρ</w:t>
      </w:r>
      <w:r w:rsidR="000347DF" w:rsidRPr="005E4C71">
        <w:rPr>
          <w:rFonts w:ascii="Times New Roman" w:hAnsi="Times New Roman"/>
        </w:rPr>
        <w:t xml:space="preserve">άγραφο </w:t>
      </w:r>
      <w:r w:rsidR="001E28AB" w:rsidRPr="005E4C71">
        <w:rPr>
          <w:rFonts w:ascii="Times New Roman" w:hAnsi="Times New Roman"/>
        </w:rPr>
        <w:t>3</w:t>
      </w:r>
      <w:r w:rsidR="000347DF" w:rsidRPr="005E4C71">
        <w:rPr>
          <w:rFonts w:ascii="Times New Roman" w:hAnsi="Times New Roman"/>
        </w:rPr>
        <w:t>,</w:t>
      </w:r>
      <w:r w:rsidR="001E28AB" w:rsidRPr="005E4C71">
        <w:rPr>
          <w:rFonts w:ascii="Times New Roman" w:hAnsi="Times New Roman"/>
        </w:rPr>
        <w:t xml:space="preserve"> του άρθρου 3</w:t>
      </w:r>
      <w:r w:rsidR="000347DF" w:rsidRPr="005E4C71">
        <w:rPr>
          <w:rFonts w:ascii="Times New Roman" w:hAnsi="Times New Roman"/>
        </w:rPr>
        <w:t>,</w:t>
      </w:r>
      <w:r w:rsidR="001E28AB" w:rsidRPr="005E4C71">
        <w:rPr>
          <w:rFonts w:ascii="Times New Roman" w:hAnsi="Times New Roman"/>
        </w:rPr>
        <w:t xml:space="preserve"> </w:t>
      </w:r>
      <w:r w:rsidR="00C01A0B" w:rsidRPr="005E4C71">
        <w:rPr>
          <w:rFonts w:ascii="Times New Roman" w:hAnsi="Times New Roman"/>
        </w:rPr>
        <w:t>οι οποίες</w:t>
      </w:r>
      <w:r w:rsidR="00EC307D" w:rsidRPr="005E4C71">
        <w:rPr>
          <w:rFonts w:ascii="Times New Roman" w:hAnsi="Times New Roman"/>
        </w:rPr>
        <w:t xml:space="preserve"> αποτελούν αναπόσπαστο μέρος αυτού</w:t>
      </w:r>
      <w:r w:rsidR="000347DF" w:rsidRPr="005E4C71">
        <w:rPr>
          <w:rFonts w:ascii="Times New Roman" w:hAnsi="Times New Roman"/>
        </w:rPr>
        <w:t>.</w:t>
      </w:r>
    </w:p>
    <w:p w:rsidR="00B31FA4" w:rsidRPr="00B31FA4" w:rsidRDefault="007401A7" w:rsidP="00151746">
      <w:pPr>
        <w:pStyle w:val="a6"/>
        <w:numPr>
          <w:ilvl w:val="0"/>
          <w:numId w:val="47"/>
        </w:numPr>
        <w:spacing w:before="120" w:after="120" w:line="240" w:lineRule="auto"/>
        <w:ind w:right="-625"/>
        <w:contextualSpacing w:val="0"/>
        <w:jc w:val="both"/>
        <w:rPr>
          <w:rFonts w:ascii="Times New Roman" w:hAnsi="Times New Roman"/>
        </w:rPr>
      </w:pPr>
      <w:r>
        <w:rPr>
          <w:rFonts w:ascii="Times New Roman" w:hAnsi="Times New Roman"/>
        </w:rPr>
        <w:t xml:space="preserve">Το </w:t>
      </w:r>
      <w:r w:rsidR="001E28AB">
        <w:rPr>
          <w:rFonts w:ascii="Times New Roman" w:hAnsi="Times New Roman"/>
        </w:rPr>
        <w:t>Βιβλιάριο</w:t>
      </w:r>
      <w:r w:rsidR="00A85288">
        <w:rPr>
          <w:rFonts w:ascii="Times New Roman" w:hAnsi="Times New Roman"/>
        </w:rPr>
        <w:t xml:space="preserve"> </w:t>
      </w:r>
      <w:r w:rsidR="001E28AB">
        <w:rPr>
          <w:rFonts w:ascii="Times New Roman" w:hAnsi="Times New Roman"/>
        </w:rPr>
        <w:t>-</w:t>
      </w:r>
      <w:r w:rsidR="00A85288">
        <w:rPr>
          <w:rFonts w:ascii="Times New Roman" w:hAnsi="Times New Roman"/>
        </w:rPr>
        <w:t xml:space="preserve"> </w:t>
      </w:r>
      <w:r w:rsidR="001E28AB">
        <w:rPr>
          <w:rFonts w:ascii="Times New Roman" w:hAnsi="Times New Roman"/>
        </w:rPr>
        <w:t xml:space="preserve">Αρχείο </w:t>
      </w:r>
      <w:r w:rsidR="00B31FA4">
        <w:rPr>
          <w:rFonts w:ascii="Times New Roman" w:hAnsi="Times New Roman"/>
        </w:rPr>
        <w:t xml:space="preserve">είναι </w:t>
      </w:r>
      <w:r w:rsidR="00B31FA4" w:rsidRPr="00B31FA4">
        <w:rPr>
          <w:rFonts w:ascii="Times New Roman" w:hAnsi="Times New Roman"/>
        </w:rPr>
        <w:t xml:space="preserve">διαθέσιμο σε κάθε </w:t>
      </w:r>
      <w:r w:rsidR="00B31FA4">
        <w:rPr>
          <w:rFonts w:ascii="Times New Roman" w:hAnsi="Times New Roman"/>
        </w:rPr>
        <w:t xml:space="preserve">αίτημα των εθνικών αρχών </w:t>
      </w:r>
      <w:r w:rsidR="00B31FA4" w:rsidRPr="007401A7">
        <w:rPr>
          <w:rFonts w:ascii="Times New Roman" w:hAnsi="Times New Roman"/>
        </w:rPr>
        <w:t>ελέγχου</w:t>
      </w:r>
      <w:r w:rsidR="00B31FA4">
        <w:rPr>
          <w:rFonts w:ascii="Times New Roman" w:hAnsi="Times New Roman"/>
        </w:rPr>
        <w:t xml:space="preserve">, </w:t>
      </w:r>
      <w:r w:rsidR="00DA0EA7">
        <w:rPr>
          <w:rFonts w:ascii="Times New Roman" w:hAnsi="Times New Roman"/>
        </w:rPr>
        <w:t>των αρμόδιων υπηρεσιών</w:t>
      </w:r>
      <w:r>
        <w:rPr>
          <w:rFonts w:ascii="Times New Roman" w:hAnsi="Times New Roman"/>
        </w:rPr>
        <w:t xml:space="preserve"> του οικείου Δήμου</w:t>
      </w:r>
      <w:r w:rsidR="006A5D10">
        <w:rPr>
          <w:rFonts w:ascii="Times New Roman" w:hAnsi="Times New Roman"/>
        </w:rPr>
        <w:t xml:space="preserve"> και της Περιφέρειας καθώς και </w:t>
      </w:r>
      <w:r w:rsidR="00B31FA4">
        <w:rPr>
          <w:rFonts w:ascii="Times New Roman" w:hAnsi="Times New Roman"/>
        </w:rPr>
        <w:t>των εγκ</w:t>
      </w:r>
      <w:r w:rsidR="00B31FA4" w:rsidRPr="00B31FA4">
        <w:rPr>
          <w:rFonts w:ascii="Times New Roman" w:hAnsi="Times New Roman"/>
        </w:rPr>
        <w:t>εκριμέν</w:t>
      </w:r>
      <w:r w:rsidR="00B31FA4">
        <w:rPr>
          <w:rFonts w:ascii="Times New Roman" w:hAnsi="Times New Roman"/>
        </w:rPr>
        <w:t xml:space="preserve">ων </w:t>
      </w:r>
      <w:r w:rsidR="00B31FA4" w:rsidRPr="00B31FA4">
        <w:rPr>
          <w:rFonts w:ascii="Times New Roman" w:hAnsi="Times New Roman"/>
        </w:rPr>
        <w:t>φορ</w:t>
      </w:r>
      <w:r w:rsidR="00B31FA4">
        <w:rPr>
          <w:rFonts w:ascii="Times New Roman" w:hAnsi="Times New Roman"/>
        </w:rPr>
        <w:t xml:space="preserve">έων </w:t>
      </w:r>
      <w:r w:rsidR="00B31FA4" w:rsidRPr="00B31FA4">
        <w:rPr>
          <w:rFonts w:ascii="Times New Roman" w:hAnsi="Times New Roman"/>
        </w:rPr>
        <w:t>ελέγχου</w:t>
      </w:r>
      <w:r w:rsidR="006A5D10">
        <w:rPr>
          <w:rFonts w:ascii="Times New Roman" w:hAnsi="Times New Roman"/>
        </w:rPr>
        <w:t>,</w:t>
      </w:r>
      <w:r w:rsidR="00B31FA4" w:rsidRPr="00B31FA4">
        <w:rPr>
          <w:rFonts w:ascii="Times New Roman" w:hAnsi="Times New Roman"/>
        </w:rPr>
        <w:t xml:space="preserve"> </w:t>
      </w:r>
      <w:r w:rsidR="00B31FA4">
        <w:rPr>
          <w:rFonts w:ascii="Times New Roman" w:hAnsi="Times New Roman"/>
        </w:rPr>
        <w:t xml:space="preserve">τόσο </w:t>
      </w:r>
      <w:r w:rsidR="00B31FA4" w:rsidRPr="00B31FA4">
        <w:rPr>
          <w:rFonts w:ascii="Times New Roman" w:hAnsi="Times New Roman"/>
        </w:rPr>
        <w:t xml:space="preserve">κατά τους έκτακτους </w:t>
      </w:r>
      <w:r w:rsidR="00B31FA4">
        <w:rPr>
          <w:rFonts w:ascii="Times New Roman" w:hAnsi="Times New Roman"/>
        </w:rPr>
        <w:t>όσο και κατά τους π</w:t>
      </w:r>
      <w:r w:rsidR="00B31FA4" w:rsidRPr="00B31FA4">
        <w:rPr>
          <w:rFonts w:ascii="Times New Roman" w:hAnsi="Times New Roman"/>
        </w:rPr>
        <w:t xml:space="preserve">εριοδικούς ελέγχους που </w:t>
      </w:r>
      <w:r w:rsidR="006A5D10">
        <w:rPr>
          <w:rFonts w:ascii="Times New Roman" w:hAnsi="Times New Roman"/>
        </w:rPr>
        <w:t xml:space="preserve">αυτοί </w:t>
      </w:r>
      <w:r w:rsidR="00B31FA4" w:rsidRPr="00B31FA4">
        <w:rPr>
          <w:rFonts w:ascii="Times New Roman" w:hAnsi="Times New Roman"/>
        </w:rPr>
        <w:t>πραγματοποιούν</w:t>
      </w:r>
      <w:r w:rsidR="006A5D10">
        <w:rPr>
          <w:rFonts w:ascii="Times New Roman" w:hAnsi="Times New Roman"/>
        </w:rPr>
        <w:t>.</w:t>
      </w:r>
    </w:p>
    <w:p w:rsidR="005B16C3" w:rsidRDefault="005B16C3" w:rsidP="00A744FB">
      <w:pPr>
        <w:ind w:right="-625"/>
        <w:jc w:val="center"/>
        <w:rPr>
          <w:b/>
          <w:sz w:val="22"/>
          <w:szCs w:val="22"/>
          <w:lang w:val="el-GR"/>
        </w:rPr>
      </w:pPr>
    </w:p>
    <w:p w:rsidR="00064B57" w:rsidRDefault="00064B57" w:rsidP="00A744FB">
      <w:pPr>
        <w:ind w:right="-625"/>
        <w:jc w:val="center"/>
        <w:rPr>
          <w:b/>
          <w:sz w:val="22"/>
          <w:szCs w:val="22"/>
          <w:lang w:val="el-GR"/>
        </w:rPr>
      </w:pPr>
    </w:p>
    <w:p w:rsidR="00DF59D5" w:rsidRPr="00DF59D5" w:rsidRDefault="00212D9B" w:rsidP="00DE28F2">
      <w:pPr>
        <w:ind w:right="-624"/>
        <w:jc w:val="center"/>
        <w:rPr>
          <w:b/>
          <w:sz w:val="22"/>
          <w:szCs w:val="22"/>
          <w:lang w:val="el-GR"/>
        </w:rPr>
      </w:pPr>
      <w:r>
        <w:rPr>
          <w:b/>
          <w:sz w:val="22"/>
          <w:szCs w:val="22"/>
          <w:lang w:val="el-GR"/>
        </w:rPr>
        <w:t>Α ρ θ ρ ο   8</w:t>
      </w:r>
    </w:p>
    <w:p w:rsidR="00DF59D5" w:rsidRPr="00A744FB" w:rsidRDefault="00DF59D5" w:rsidP="00DE28F2">
      <w:pPr>
        <w:ind w:right="-624"/>
        <w:jc w:val="center"/>
        <w:rPr>
          <w:sz w:val="22"/>
          <w:szCs w:val="22"/>
          <w:lang w:val="el-GR"/>
        </w:rPr>
      </w:pPr>
      <w:r w:rsidRPr="00A744FB">
        <w:rPr>
          <w:sz w:val="22"/>
          <w:szCs w:val="22"/>
          <w:lang w:val="el-GR"/>
        </w:rPr>
        <w:t>Υποχρεώσεις Υπεύθυνου συντηρητή</w:t>
      </w:r>
    </w:p>
    <w:p w:rsidR="005B16C3" w:rsidRPr="00FE3C67" w:rsidRDefault="00DA0EA7" w:rsidP="00151746">
      <w:pPr>
        <w:pStyle w:val="a6"/>
        <w:numPr>
          <w:ilvl w:val="0"/>
          <w:numId w:val="48"/>
        </w:numPr>
        <w:spacing w:before="120" w:after="120" w:line="240" w:lineRule="auto"/>
        <w:ind w:left="357" w:right="-624"/>
        <w:contextualSpacing w:val="0"/>
        <w:jc w:val="both"/>
        <w:rPr>
          <w:rFonts w:ascii="Times New Roman" w:hAnsi="Times New Roman"/>
        </w:rPr>
      </w:pPr>
      <w:r w:rsidRPr="00FE3C67">
        <w:rPr>
          <w:rFonts w:ascii="Times New Roman" w:hAnsi="Times New Roman"/>
        </w:rPr>
        <w:t>Για την ορθή</w:t>
      </w:r>
      <w:r w:rsidR="007F6A12" w:rsidRPr="00FE3C67">
        <w:rPr>
          <w:rFonts w:ascii="Times New Roman" w:hAnsi="Times New Roman"/>
        </w:rPr>
        <w:t>,</w:t>
      </w:r>
      <w:r w:rsidRPr="00FE3C67">
        <w:rPr>
          <w:rFonts w:ascii="Times New Roman" w:hAnsi="Times New Roman"/>
        </w:rPr>
        <w:t xml:space="preserve"> </w:t>
      </w:r>
      <w:r w:rsidR="007F6A12" w:rsidRPr="00FE3C67">
        <w:rPr>
          <w:rFonts w:ascii="Times New Roman" w:hAnsi="Times New Roman"/>
        </w:rPr>
        <w:t>υ</w:t>
      </w:r>
      <w:r w:rsidRPr="00FE3C67">
        <w:rPr>
          <w:rFonts w:ascii="Times New Roman" w:hAnsi="Times New Roman"/>
        </w:rPr>
        <w:t xml:space="preserve">πεύθυνη </w:t>
      </w:r>
      <w:r w:rsidR="007F6A12" w:rsidRPr="00FE3C67">
        <w:rPr>
          <w:rFonts w:ascii="Times New Roman" w:hAnsi="Times New Roman"/>
        </w:rPr>
        <w:t xml:space="preserve">και πλήρη </w:t>
      </w:r>
      <w:r w:rsidRPr="00FE3C67">
        <w:rPr>
          <w:rFonts w:ascii="Times New Roman" w:hAnsi="Times New Roman"/>
        </w:rPr>
        <w:t>εκτέλεση των εργασιών συντήρησης του ανελκυστήρα, ο υπεύθυνος συντηρητής</w:t>
      </w:r>
      <w:r w:rsidR="00DA547F" w:rsidRPr="00FE3C67">
        <w:rPr>
          <w:rFonts w:ascii="Times New Roman" w:hAnsi="Times New Roman"/>
        </w:rPr>
        <w:t xml:space="preserve"> του </w:t>
      </w:r>
      <w:proofErr w:type="spellStart"/>
      <w:r w:rsidR="00DA547F" w:rsidRPr="00FE3C67">
        <w:rPr>
          <w:rFonts w:ascii="Times New Roman" w:hAnsi="Times New Roman"/>
        </w:rPr>
        <w:t>αδειοδοτημένου</w:t>
      </w:r>
      <w:proofErr w:type="spellEnd"/>
      <w:r w:rsidR="00DA547F" w:rsidRPr="00FE3C67">
        <w:rPr>
          <w:rFonts w:ascii="Times New Roman" w:hAnsi="Times New Roman"/>
        </w:rPr>
        <w:t xml:space="preserve"> συνεργείου </w:t>
      </w:r>
      <w:r w:rsidRPr="00FE3C67">
        <w:rPr>
          <w:rFonts w:ascii="Times New Roman" w:hAnsi="Times New Roman"/>
        </w:rPr>
        <w:t xml:space="preserve">πραγματοποιεί </w:t>
      </w:r>
      <w:r w:rsidR="002B3AD8" w:rsidRPr="00FE3C67">
        <w:rPr>
          <w:rFonts w:ascii="Times New Roman" w:hAnsi="Times New Roman"/>
        </w:rPr>
        <w:t xml:space="preserve">επιτόπιους </w:t>
      </w:r>
      <w:r w:rsidRPr="00FE3C67">
        <w:rPr>
          <w:rFonts w:ascii="Times New Roman" w:hAnsi="Times New Roman"/>
        </w:rPr>
        <w:t>ελέγχους συντήρησης</w:t>
      </w:r>
      <w:r w:rsidR="00A744FB" w:rsidRPr="00FE3C67">
        <w:rPr>
          <w:rFonts w:ascii="Times New Roman" w:hAnsi="Times New Roman"/>
        </w:rPr>
        <w:t xml:space="preserve"> </w:t>
      </w:r>
      <w:r w:rsidR="002B3AD8" w:rsidRPr="00FE3C67">
        <w:rPr>
          <w:rFonts w:ascii="Times New Roman" w:hAnsi="Times New Roman"/>
        </w:rPr>
        <w:t>στο χώρο του εγκατεστημένου ανελκυστήρα</w:t>
      </w:r>
      <w:r w:rsidR="00525DA0">
        <w:rPr>
          <w:rFonts w:ascii="Times New Roman" w:hAnsi="Times New Roman"/>
        </w:rPr>
        <w:t>:</w:t>
      </w:r>
      <w:r w:rsidR="00916554" w:rsidRPr="00FE3C67">
        <w:rPr>
          <w:rFonts w:ascii="Times New Roman" w:hAnsi="Times New Roman"/>
        </w:rPr>
        <w:t xml:space="preserve"> </w:t>
      </w:r>
    </w:p>
    <w:p w:rsidR="005B16C3" w:rsidRPr="00A94A36" w:rsidRDefault="005B16C3" w:rsidP="009218FE">
      <w:pPr>
        <w:pStyle w:val="a6"/>
        <w:spacing w:before="120" w:after="120" w:line="240" w:lineRule="auto"/>
        <w:ind w:left="714" w:right="-624" w:hanging="357"/>
        <w:contextualSpacing w:val="0"/>
        <w:jc w:val="both"/>
        <w:rPr>
          <w:rFonts w:ascii="Times New Roman" w:hAnsi="Times New Roman"/>
        </w:rPr>
      </w:pPr>
      <w:r w:rsidRPr="00FE3C67">
        <w:rPr>
          <w:rFonts w:ascii="Times New Roman" w:hAnsi="Times New Roman"/>
        </w:rPr>
        <w:t xml:space="preserve">α) </w:t>
      </w:r>
      <w:r w:rsidRPr="00FE3C67">
        <w:rPr>
          <w:rFonts w:ascii="Times New Roman" w:hAnsi="Times New Roman"/>
        </w:rPr>
        <w:tab/>
      </w:r>
      <w:r w:rsidR="00DA0EA7" w:rsidRPr="00FE3C67">
        <w:rPr>
          <w:rFonts w:ascii="Times New Roman" w:hAnsi="Times New Roman"/>
        </w:rPr>
        <w:t>σε τακτική βάση</w:t>
      </w:r>
      <w:r w:rsidR="00B47E16" w:rsidRPr="00FE3C67">
        <w:rPr>
          <w:rFonts w:ascii="Times New Roman" w:hAnsi="Times New Roman"/>
        </w:rPr>
        <w:t>,</w:t>
      </w:r>
      <w:r w:rsidR="00DA0EA7" w:rsidRPr="00FE3C67">
        <w:rPr>
          <w:rFonts w:ascii="Times New Roman" w:hAnsi="Times New Roman"/>
        </w:rPr>
        <w:t xml:space="preserve"> ανάλογα με την κατηγορία περιοδικότητας συντήρησης</w:t>
      </w:r>
      <w:r w:rsidR="00B47E16" w:rsidRPr="00FE3C67">
        <w:rPr>
          <w:rFonts w:ascii="Times New Roman" w:hAnsi="Times New Roman"/>
        </w:rPr>
        <w:t xml:space="preserve"> του</w:t>
      </w:r>
      <w:r w:rsidR="0068244C" w:rsidRPr="00FE3C67">
        <w:rPr>
          <w:rFonts w:ascii="Times New Roman" w:hAnsi="Times New Roman"/>
        </w:rPr>
        <w:t xml:space="preserve"> </w:t>
      </w:r>
      <w:r w:rsidR="00EB3BCB" w:rsidRPr="00FE3C67">
        <w:rPr>
          <w:rFonts w:ascii="Times New Roman" w:hAnsi="Times New Roman"/>
        </w:rPr>
        <w:t>Π</w:t>
      </w:r>
      <w:r w:rsidR="00B47E16" w:rsidRPr="00FE3C67">
        <w:rPr>
          <w:rFonts w:ascii="Times New Roman" w:hAnsi="Times New Roman"/>
        </w:rPr>
        <w:t>αραρτήματος</w:t>
      </w:r>
      <w:r w:rsidR="00B47E16" w:rsidRPr="005E4C71">
        <w:rPr>
          <w:rFonts w:ascii="Times New Roman" w:hAnsi="Times New Roman"/>
        </w:rPr>
        <w:t xml:space="preserve"> </w:t>
      </w:r>
      <w:r w:rsidR="00B47E16" w:rsidRPr="00046CF4">
        <w:rPr>
          <w:rFonts w:ascii="Times New Roman" w:hAnsi="Times New Roman"/>
        </w:rPr>
        <w:t>ΙΙ</w:t>
      </w:r>
      <w:r w:rsidR="00A94A36" w:rsidRPr="00046CF4">
        <w:rPr>
          <w:rFonts w:ascii="Times New Roman" w:hAnsi="Times New Roman"/>
        </w:rPr>
        <w:t xml:space="preserve"> και σύμφωνα με την παράγραφο 2</w:t>
      </w:r>
      <w:r w:rsidR="00D76DF9">
        <w:rPr>
          <w:rFonts w:ascii="Times New Roman" w:hAnsi="Times New Roman"/>
        </w:rPr>
        <w:t>δ</w:t>
      </w:r>
      <w:r w:rsidR="00A94A36" w:rsidRPr="00046CF4">
        <w:rPr>
          <w:rFonts w:ascii="Times New Roman" w:hAnsi="Times New Roman"/>
        </w:rPr>
        <w:t xml:space="preserve"> του παρόντος άρθρου</w:t>
      </w:r>
      <w:r w:rsidR="007370CE" w:rsidRPr="00046CF4">
        <w:rPr>
          <w:rFonts w:ascii="Times New Roman" w:hAnsi="Times New Roman"/>
        </w:rPr>
        <w:t>.</w:t>
      </w:r>
    </w:p>
    <w:p w:rsidR="005B16C3" w:rsidRDefault="005B16C3" w:rsidP="009218FE">
      <w:pPr>
        <w:pStyle w:val="a6"/>
        <w:spacing w:before="120" w:after="120" w:line="240" w:lineRule="auto"/>
        <w:ind w:left="714" w:right="-624" w:hanging="357"/>
        <w:contextualSpacing w:val="0"/>
        <w:jc w:val="both"/>
        <w:rPr>
          <w:rFonts w:ascii="Times New Roman" w:hAnsi="Times New Roman"/>
        </w:rPr>
      </w:pPr>
      <w:r w:rsidRPr="00DE28F2">
        <w:rPr>
          <w:rFonts w:ascii="Times New Roman" w:hAnsi="Times New Roman"/>
        </w:rPr>
        <w:t>β)</w:t>
      </w:r>
      <w:r w:rsidR="00DE28F2" w:rsidRPr="00DE28F2">
        <w:rPr>
          <w:rFonts w:ascii="Times New Roman" w:hAnsi="Times New Roman"/>
        </w:rPr>
        <w:tab/>
      </w:r>
      <w:r w:rsidR="00916554" w:rsidRPr="00DE28F2">
        <w:rPr>
          <w:rFonts w:ascii="Times New Roman" w:hAnsi="Times New Roman"/>
        </w:rPr>
        <w:t>σ</w:t>
      </w:r>
      <w:r w:rsidR="00DE28F2" w:rsidRPr="00DE28F2">
        <w:rPr>
          <w:rFonts w:ascii="Times New Roman" w:hAnsi="Times New Roman"/>
        </w:rPr>
        <w:t>ε</w:t>
      </w:r>
      <w:r w:rsidR="00916554" w:rsidRPr="00DE28F2">
        <w:rPr>
          <w:rFonts w:ascii="Times New Roman" w:hAnsi="Times New Roman"/>
        </w:rPr>
        <w:t xml:space="preserve"> </w:t>
      </w:r>
      <w:r w:rsidR="00DA0EA7" w:rsidRPr="00DE28F2">
        <w:rPr>
          <w:rFonts w:ascii="Times New Roman" w:hAnsi="Times New Roman"/>
        </w:rPr>
        <w:t>περ</w:t>
      </w:r>
      <w:r w:rsidR="00DE28F2" w:rsidRPr="00DE28F2">
        <w:rPr>
          <w:rFonts w:ascii="Times New Roman" w:hAnsi="Times New Roman"/>
        </w:rPr>
        <w:t xml:space="preserve">ίπτωση </w:t>
      </w:r>
      <w:r w:rsidR="002B3AD8" w:rsidRPr="00DE28F2">
        <w:rPr>
          <w:rFonts w:ascii="Times New Roman" w:hAnsi="Times New Roman"/>
        </w:rPr>
        <w:t xml:space="preserve">που </w:t>
      </w:r>
      <w:r w:rsidR="00DE28F2" w:rsidRPr="00DE28F2">
        <w:rPr>
          <w:rFonts w:ascii="Times New Roman" w:hAnsi="Times New Roman"/>
        </w:rPr>
        <w:t xml:space="preserve">αξιολογεί και </w:t>
      </w:r>
      <w:r w:rsidR="002B3AD8" w:rsidRPr="00DE28F2">
        <w:rPr>
          <w:rFonts w:ascii="Times New Roman" w:hAnsi="Times New Roman"/>
        </w:rPr>
        <w:t>κρίνει σκόπιμο</w:t>
      </w:r>
      <w:r w:rsidR="00DE28F2">
        <w:rPr>
          <w:rFonts w:ascii="Times New Roman" w:hAnsi="Times New Roman"/>
        </w:rPr>
        <w:t>,</w:t>
      </w:r>
      <w:r w:rsidR="002B3AD8" w:rsidRPr="00DE28F2">
        <w:rPr>
          <w:rFonts w:ascii="Times New Roman" w:hAnsi="Times New Roman"/>
        </w:rPr>
        <w:t xml:space="preserve"> </w:t>
      </w:r>
      <w:r w:rsidR="00707B43" w:rsidRPr="00DE28F2">
        <w:rPr>
          <w:rFonts w:ascii="Times New Roman" w:hAnsi="Times New Roman"/>
        </w:rPr>
        <w:t>ανάλογα με το είδος</w:t>
      </w:r>
      <w:r w:rsidR="008D3330" w:rsidRPr="00DE28F2">
        <w:rPr>
          <w:rFonts w:ascii="Times New Roman" w:hAnsi="Times New Roman"/>
        </w:rPr>
        <w:t xml:space="preserve"> και </w:t>
      </w:r>
      <w:r w:rsidR="00B9307D" w:rsidRPr="00DE28F2">
        <w:rPr>
          <w:rFonts w:ascii="Times New Roman" w:hAnsi="Times New Roman"/>
        </w:rPr>
        <w:t xml:space="preserve">τη φύση </w:t>
      </w:r>
      <w:r w:rsidR="00B82575" w:rsidRPr="00DE28F2">
        <w:rPr>
          <w:rFonts w:ascii="Times New Roman" w:hAnsi="Times New Roman"/>
        </w:rPr>
        <w:t>των</w:t>
      </w:r>
      <w:r w:rsidR="00DE28F2">
        <w:rPr>
          <w:rFonts w:ascii="Times New Roman" w:hAnsi="Times New Roman"/>
        </w:rPr>
        <w:t xml:space="preserve"> εργασιών συντήρησης που πρόκειται να </w:t>
      </w:r>
      <w:r w:rsidR="002B3AD8" w:rsidRPr="00DE28F2">
        <w:rPr>
          <w:rFonts w:ascii="Times New Roman" w:hAnsi="Times New Roman"/>
        </w:rPr>
        <w:t>πραγματοποι</w:t>
      </w:r>
      <w:r w:rsidR="00DE28F2">
        <w:rPr>
          <w:rFonts w:ascii="Times New Roman" w:hAnsi="Times New Roman"/>
        </w:rPr>
        <w:t>ηθούν.</w:t>
      </w:r>
      <w:r w:rsidR="002B3AD8">
        <w:rPr>
          <w:rFonts w:ascii="Times New Roman" w:hAnsi="Times New Roman"/>
        </w:rPr>
        <w:t xml:space="preserve"> </w:t>
      </w:r>
    </w:p>
    <w:p w:rsidR="00DA0EA7" w:rsidRPr="00916554" w:rsidRDefault="00507230" w:rsidP="005B16C3">
      <w:pPr>
        <w:pStyle w:val="a6"/>
        <w:spacing w:before="120" w:after="120" w:line="240" w:lineRule="auto"/>
        <w:ind w:left="357" w:right="-624"/>
        <w:contextualSpacing w:val="0"/>
        <w:jc w:val="both"/>
        <w:rPr>
          <w:rFonts w:ascii="Times New Roman" w:hAnsi="Times New Roman"/>
        </w:rPr>
      </w:pPr>
      <w:r>
        <w:rPr>
          <w:rFonts w:ascii="Times New Roman" w:hAnsi="Times New Roman"/>
        </w:rPr>
        <w:t>Μετά τον έλεγχο συντήρησης ε</w:t>
      </w:r>
      <w:r w:rsidR="00DA0EA7" w:rsidRPr="00916554">
        <w:rPr>
          <w:rFonts w:ascii="Times New Roman" w:hAnsi="Times New Roman"/>
        </w:rPr>
        <w:t xml:space="preserve">νημερώνει σχετικά το </w:t>
      </w:r>
      <w:r w:rsidR="00811E53" w:rsidRPr="00916554">
        <w:rPr>
          <w:rFonts w:ascii="Times New Roman" w:hAnsi="Times New Roman"/>
        </w:rPr>
        <w:t>Βιβλιάριο-Αρχείο</w:t>
      </w:r>
      <w:r w:rsidR="002B3AD8">
        <w:rPr>
          <w:rFonts w:ascii="Times New Roman" w:hAnsi="Times New Roman"/>
        </w:rPr>
        <w:t xml:space="preserve"> του ανελκυστήρα</w:t>
      </w:r>
      <w:r w:rsidR="00811E53" w:rsidRPr="00916554">
        <w:rPr>
          <w:rFonts w:ascii="Times New Roman" w:hAnsi="Times New Roman"/>
        </w:rPr>
        <w:t>.</w:t>
      </w:r>
    </w:p>
    <w:p w:rsidR="00587DC8" w:rsidRDefault="00A14DC4" w:rsidP="00151746">
      <w:pPr>
        <w:pStyle w:val="a6"/>
        <w:numPr>
          <w:ilvl w:val="0"/>
          <w:numId w:val="48"/>
        </w:numPr>
        <w:spacing w:before="120" w:after="120" w:line="240" w:lineRule="auto"/>
        <w:ind w:right="-624"/>
        <w:contextualSpacing w:val="0"/>
        <w:jc w:val="both"/>
        <w:rPr>
          <w:rFonts w:ascii="Times New Roman" w:hAnsi="Times New Roman"/>
        </w:rPr>
      </w:pPr>
      <w:r w:rsidRPr="003823F5">
        <w:rPr>
          <w:rFonts w:ascii="Times New Roman" w:hAnsi="Times New Roman"/>
        </w:rPr>
        <w:t xml:space="preserve">Ο υπεύθυνος συντηρητής </w:t>
      </w:r>
      <w:r w:rsidR="00587DC8">
        <w:rPr>
          <w:rFonts w:ascii="Times New Roman" w:hAnsi="Times New Roman"/>
        </w:rPr>
        <w:t>υποχρεούται:</w:t>
      </w:r>
    </w:p>
    <w:p w:rsidR="00D76DF9" w:rsidRDefault="00A11D76" w:rsidP="00D76DF9">
      <w:pPr>
        <w:pStyle w:val="a6"/>
        <w:spacing w:before="120" w:after="120" w:line="240" w:lineRule="auto"/>
        <w:ind w:left="360" w:right="-624"/>
        <w:contextualSpacing w:val="0"/>
        <w:jc w:val="both"/>
        <w:rPr>
          <w:rFonts w:ascii="Times New Roman" w:hAnsi="Times New Roman"/>
        </w:rPr>
      </w:pPr>
      <w:r>
        <w:rPr>
          <w:rFonts w:ascii="Times New Roman" w:hAnsi="Times New Roman"/>
        </w:rPr>
        <w:t xml:space="preserve">α) </w:t>
      </w:r>
      <w:r w:rsidR="00DE28F2">
        <w:rPr>
          <w:rFonts w:ascii="Times New Roman" w:hAnsi="Times New Roman"/>
        </w:rPr>
        <w:tab/>
      </w:r>
      <w:r w:rsidR="00D76DF9" w:rsidRPr="005E4C71">
        <w:rPr>
          <w:rFonts w:ascii="Times New Roman" w:hAnsi="Times New Roman"/>
        </w:rPr>
        <w:t xml:space="preserve">να καταρτίζει τον προγραμματισμό συντήρησης της παραγράφου </w:t>
      </w:r>
      <w:r w:rsidR="00D76DF9">
        <w:rPr>
          <w:rFonts w:ascii="Times New Roman" w:hAnsi="Times New Roman"/>
        </w:rPr>
        <w:t>8</w:t>
      </w:r>
      <w:r w:rsidR="00D76DF9" w:rsidRPr="005E4C71">
        <w:rPr>
          <w:rFonts w:ascii="Times New Roman" w:hAnsi="Times New Roman"/>
        </w:rPr>
        <w:t>, του άρθρου 5.</w:t>
      </w:r>
    </w:p>
    <w:p w:rsidR="00D76DF9" w:rsidRPr="007773CC" w:rsidRDefault="00D76DF9" w:rsidP="00D76DF9">
      <w:pPr>
        <w:pStyle w:val="a6"/>
        <w:spacing w:before="120" w:after="120" w:line="240" w:lineRule="auto"/>
        <w:ind w:right="-624" w:hanging="360"/>
        <w:contextualSpacing w:val="0"/>
        <w:jc w:val="both"/>
        <w:rPr>
          <w:rFonts w:ascii="Times New Roman" w:hAnsi="Times New Roman"/>
        </w:rPr>
      </w:pPr>
      <w:r>
        <w:rPr>
          <w:rFonts w:ascii="Times New Roman" w:hAnsi="Times New Roman"/>
        </w:rPr>
        <w:t>β)</w:t>
      </w:r>
      <w:r>
        <w:rPr>
          <w:rFonts w:ascii="Times New Roman" w:hAnsi="Times New Roman"/>
        </w:rPr>
        <w:tab/>
        <w:t>να συγκροτεί τα κινητά συνεργεία</w:t>
      </w:r>
      <w:r w:rsidRPr="006A7FFB">
        <w:rPr>
          <w:rFonts w:ascii="Times New Roman" w:hAnsi="Times New Roman"/>
        </w:rPr>
        <w:t xml:space="preserve"> συντήρησης</w:t>
      </w:r>
      <w:r>
        <w:rPr>
          <w:rFonts w:ascii="Times New Roman" w:hAnsi="Times New Roman"/>
        </w:rPr>
        <w:t>,</w:t>
      </w:r>
      <w:r w:rsidRPr="006A7FFB">
        <w:rPr>
          <w:rFonts w:ascii="Times New Roman" w:hAnsi="Times New Roman"/>
        </w:rPr>
        <w:t xml:space="preserve"> λαμβάνοντας υπόψη το</w:t>
      </w:r>
      <w:r>
        <w:rPr>
          <w:rFonts w:ascii="Times New Roman" w:hAnsi="Times New Roman"/>
        </w:rPr>
        <w:t>ν</w:t>
      </w:r>
      <w:r w:rsidRPr="006A7FFB">
        <w:rPr>
          <w:rFonts w:ascii="Times New Roman" w:hAnsi="Times New Roman"/>
        </w:rPr>
        <w:t xml:space="preserve"> πρ</w:t>
      </w:r>
      <w:r>
        <w:rPr>
          <w:rFonts w:ascii="Times New Roman" w:hAnsi="Times New Roman"/>
        </w:rPr>
        <w:t xml:space="preserve">ογραμματισμό εργασιών </w:t>
      </w:r>
      <w:r w:rsidRPr="006A7FFB">
        <w:rPr>
          <w:rFonts w:ascii="Times New Roman" w:hAnsi="Times New Roman"/>
        </w:rPr>
        <w:t>συντήρησης του ανελκυστήρα</w:t>
      </w:r>
      <w:r>
        <w:rPr>
          <w:rFonts w:ascii="Times New Roman" w:hAnsi="Times New Roman"/>
        </w:rPr>
        <w:t xml:space="preserve"> καθώς και τα ιδιαίτερα χαρακτηριστικά του,</w:t>
      </w:r>
      <w:r w:rsidRPr="006A7FFB">
        <w:rPr>
          <w:rFonts w:ascii="Times New Roman" w:hAnsi="Times New Roman"/>
        </w:rPr>
        <w:t xml:space="preserve"> με το</w:t>
      </w:r>
      <w:r>
        <w:rPr>
          <w:rFonts w:ascii="Times New Roman" w:hAnsi="Times New Roman"/>
        </w:rPr>
        <w:t xml:space="preserve"> </w:t>
      </w:r>
      <w:r w:rsidRPr="00046CF4">
        <w:rPr>
          <w:rFonts w:ascii="Times New Roman" w:hAnsi="Times New Roman"/>
        </w:rPr>
        <w:t xml:space="preserve">από την κείμενη νομοθεσία προβλεπόμενο προσωπικό. Ο υπεύθυνος συντηρητής δύναται να </w:t>
      </w:r>
      <w:r>
        <w:rPr>
          <w:rFonts w:ascii="Times New Roman" w:hAnsi="Times New Roman"/>
        </w:rPr>
        <w:t xml:space="preserve">αποτελεί μέλος </w:t>
      </w:r>
      <w:r w:rsidRPr="00046CF4">
        <w:rPr>
          <w:rFonts w:ascii="Times New Roman" w:hAnsi="Times New Roman"/>
        </w:rPr>
        <w:t>κινητ</w:t>
      </w:r>
      <w:r>
        <w:rPr>
          <w:rFonts w:ascii="Times New Roman" w:hAnsi="Times New Roman"/>
        </w:rPr>
        <w:t xml:space="preserve">ού </w:t>
      </w:r>
      <w:r w:rsidRPr="00046CF4">
        <w:rPr>
          <w:rFonts w:ascii="Times New Roman" w:hAnsi="Times New Roman"/>
        </w:rPr>
        <w:t>συνεργεί</w:t>
      </w:r>
      <w:r>
        <w:rPr>
          <w:rFonts w:ascii="Times New Roman" w:hAnsi="Times New Roman"/>
        </w:rPr>
        <w:t>ου</w:t>
      </w:r>
      <w:r w:rsidRPr="00046CF4">
        <w:rPr>
          <w:rFonts w:ascii="Times New Roman" w:hAnsi="Times New Roman"/>
        </w:rPr>
        <w:t xml:space="preserve"> συντήρησης</w:t>
      </w:r>
      <w:r>
        <w:rPr>
          <w:rFonts w:ascii="Times New Roman" w:hAnsi="Times New Roman"/>
        </w:rPr>
        <w:t>.</w:t>
      </w:r>
    </w:p>
    <w:p w:rsidR="00D76DF9" w:rsidRDefault="00D76DF9" w:rsidP="00D76DF9">
      <w:pPr>
        <w:pStyle w:val="a6"/>
        <w:spacing w:before="120" w:after="120" w:line="240" w:lineRule="auto"/>
        <w:ind w:right="-624" w:hanging="360"/>
        <w:contextualSpacing w:val="0"/>
        <w:jc w:val="both"/>
        <w:rPr>
          <w:rFonts w:ascii="Times New Roman" w:hAnsi="Times New Roman"/>
        </w:rPr>
      </w:pPr>
      <w:r>
        <w:rPr>
          <w:rFonts w:ascii="Times New Roman" w:hAnsi="Times New Roman"/>
        </w:rPr>
        <w:t>γ)</w:t>
      </w:r>
      <w:r>
        <w:rPr>
          <w:rFonts w:ascii="Times New Roman" w:hAnsi="Times New Roman"/>
        </w:rPr>
        <w:tab/>
        <w:t>να</w:t>
      </w:r>
      <w:r w:rsidRPr="003823F5">
        <w:rPr>
          <w:rFonts w:ascii="Times New Roman" w:hAnsi="Times New Roman"/>
        </w:rPr>
        <w:t xml:space="preserve"> </w:t>
      </w:r>
      <w:r>
        <w:rPr>
          <w:rFonts w:ascii="Times New Roman" w:hAnsi="Times New Roman"/>
        </w:rPr>
        <w:t>μεριμνά για την επάρκεια του προσωπικού στελέχωσης των κινητών συνεργείων</w:t>
      </w:r>
      <w:r w:rsidR="00B54493">
        <w:rPr>
          <w:rFonts w:ascii="Times New Roman" w:hAnsi="Times New Roman"/>
        </w:rPr>
        <w:t xml:space="preserve"> το οποίο κατά την εκτέλεση των  εργασιών συντήρησης θα φέρει αντίγραφα της άδειας του συνεργείου συντήρησης καθώς και της άδειας ή βεβαίωσης αναγγελίας του προσωπικού.</w:t>
      </w:r>
    </w:p>
    <w:p w:rsidR="00D76DF9" w:rsidRPr="00811B05" w:rsidRDefault="00D76DF9" w:rsidP="00D76DF9">
      <w:pPr>
        <w:pStyle w:val="a6"/>
        <w:spacing w:before="120" w:after="120" w:line="240" w:lineRule="auto"/>
        <w:ind w:left="357" w:right="-624"/>
        <w:contextualSpacing w:val="0"/>
        <w:jc w:val="both"/>
        <w:rPr>
          <w:rFonts w:ascii="Times New Roman" w:hAnsi="Times New Roman"/>
        </w:rPr>
      </w:pPr>
      <w:r>
        <w:rPr>
          <w:rFonts w:ascii="Times New Roman" w:hAnsi="Times New Roman"/>
        </w:rPr>
        <w:t>δ)</w:t>
      </w:r>
      <w:r>
        <w:rPr>
          <w:rFonts w:ascii="Times New Roman" w:hAnsi="Times New Roman"/>
        </w:rPr>
        <w:tab/>
        <w:t>να πραγματοποιεί ελέγχους συντήρησης σε τακτική βάση:</w:t>
      </w:r>
    </w:p>
    <w:p w:rsidR="00D76DF9" w:rsidRPr="005E4C71" w:rsidRDefault="00D76DF9" w:rsidP="00D76DF9">
      <w:pPr>
        <w:pStyle w:val="a6"/>
        <w:spacing w:before="120" w:after="120" w:line="240" w:lineRule="auto"/>
        <w:ind w:right="-624"/>
        <w:contextualSpacing w:val="0"/>
        <w:jc w:val="both"/>
        <w:rPr>
          <w:rFonts w:ascii="Times New Roman" w:hAnsi="Times New Roman"/>
        </w:rPr>
      </w:pPr>
      <w:proofErr w:type="spellStart"/>
      <w:r w:rsidRPr="005E4C71">
        <w:rPr>
          <w:rFonts w:ascii="Times New Roman" w:hAnsi="Times New Roman"/>
          <w:lang w:val="en-US"/>
        </w:rPr>
        <w:t>i</w:t>
      </w:r>
      <w:proofErr w:type="spellEnd"/>
      <w:r w:rsidRPr="005E4C71">
        <w:rPr>
          <w:rFonts w:ascii="Times New Roman" w:hAnsi="Times New Roman"/>
        </w:rPr>
        <w:t xml:space="preserve">)  </w:t>
      </w:r>
      <w:proofErr w:type="gramStart"/>
      <w:r w:rsidRPr="005E4C71">
        <w:rPr>
          <w:rFonts w:ascii="Times New Roman" w:hAnsi="Times New Roman"/>
        </w:rPr>
        <w:t>για</w:t>
      </w:r>
      <w:proofErr w:type="gramEnd"/>
      <w:r w:rsidRPr="005E4C71">
        <w:rPr>
          <w:rFonts w:ascii="Times New Roman" w:hAnsi="Times New Roman"/>
        </w:rPr>
        <w:t xml:space="preserve"> τους ανελκυστήρες της κατηγορίας Σ1, του παραρτήματος ΙΙ, κάθε έξι μήνες, </w:t>
      </w:r>
    </w:p>
    <w:p w:rsidR="00D76DF9" w:rsidRDefault="00D76DF9" w:rsidP="00D76DF9">
      <w:pPr>
        <w:pStyle w:val="a6"/>
        <w:spacing w:before="120" w:after="120" w:line="240" w:lineRule="auto"/>
        <w:ind w:left="357" w:right="-624" w:firstLine="363"/>
        <w:contextualSpacing w:val="0"/>
        <w:jc w:val="both"/>
        <w:rPr>
          <w:rFonts w:ascii="Times New Roman" w:hAnsi="Times New Roman"/>
        </w:rPr>
      </w:pPr>
      <w:r w:rsidRPr="005E4C71">
        <w:rPr>
          <w:rFonts w:ascii="Times New Roman" w:hAnsi="Times New Roman"/>
          <w:lang w:val="en-US"/>
        </w:rPr>
        <w:t>ii</w:t>
      </w:r>
      <w:r w:rsidRPr="005E4C71">
        <w:rPr>
          <w:rFonts w:ascii="Times New Roman" w:hAnsi="Times New Roman"/>
        </w:rPr>
        <w:t xml:space="preserve">) </w:t>
      </w:r>
      <w:proofErr w:type="gramStart"/>
      <w:r w:rsidRPr="005E4C71">
        <w:rPr>
          <w:rFonts w:ascii="Times New Roman" w:hAnsi="Times New Roman"/>
        </w:rPr>
        <w:t>για</w:t>
      </w:r>
      <w:proofErr w:type="gramEnd"/>
      <w:r w:rsidRPr="005E4C71">
        <w:rPr>
          <w:rFonts w:ascii="Times New Roman" w:hAnsi="Times New Roman"/>
        </w:rPr>
        <w:t xml:space="preserve"> τους ανελκυστήρες των κατηγοριών Σ2 και Σ3, του παραρτήματος ΙΙ, κάθε τρείς μήνες.</w:t>
      </w:r>
    </w:p>
    <w:p w:rsidR="00A14DC4" w:rsidRPr="003823F5" w:rsidRDefault="00D76DF9" w:rsidP="002A7F83">
      <w:pPr>
        <w:pStyle w:val="a6"/>
        <w:spacing w:before="120" w:after="120" w:line="240" w:lineRule="auto"/>
        <w:ind w:right="-624" w:hanging="360"/>
        <w:contextualSpacing w:val="0"/>
        <w:jc w:val="both"/>
        <w:rPr>
          <w:rFonts w:ascii="Times New Roman" w:hAnsi="Times New Roman"/>
        </w:rPr>
      </w:pPr>
      <w:r>
        <w:rPr>
          <w:rFonts w:ascii="Times New Roman" w:hAnsi="Times New Roman"/>
        </w:rPr>
        <w:t>ε)</w:t>
      </w:r>
      <w:r>
        <w:rPr>
          <w:rFonts w:ascii="Times New Roman" w:hAnsi="Times New Roman"/>
        </w:rPr>
        <w:tab/>
      </w:r>
      <w:r w:rsidR="00587DC8">
        <w:rPr>
          <w:rFonts w:ascii="Times New Roman" w:hAnsi="Times New Roman"/>
        </w:rPr>
        <w:t xml:space="preserve">να </w:t>
      </w:r>
      <w:r w:rsidR="00A14DC4" w:rsidRPr="003823F5">
        <w:rPr>
          <w:rFonts w:ascii="Times New Roman" w:hAnsi="Times New Roman"/>
        </w:rPr>
        <w:t xml:space="preserve">παρίσταται </w:t>
      </w:r>
      <w:r w:rsidR="00E13723">
        <w:rPr>
          <w:rFonts w:ascii="Times New Roman" w:hAnsi="Times New Roman"/>
        </w:rPr>
        <w:t>στους ελέγχους</w:t>
      </w:r>
      <w:r w:rsidR="00A14DC4" w:rsidRPr="003823F5">
        <w:rPr>
          <w:rFonts w:ascii="Times New Roman" w:hAnsi="Times New Roman"/>
        </w:rPr>
        <w:t xml:space="preserve"> του ανελκυστήρα </w:t>
      </w:r>
      <w:r w:rsidR="00587DC8">
        <w:rPr>
          <w:rFonts w:ascii="Times New Roman" w:hAnsi="Times New Roman"/>
        </w:rPr>
        <w:t xml:space="preserve">που διενεργεί </w:t>
      </w:r>
      <w:r w:rsidR="00DF59D5" w:rsidRPr="003823F5">
        <w:rPr>
          <w:rFonts w:ascii="Times New Roman" w:hAnsi="Times New Roman"/>
        </w:rPr>
        <w:t>αναγνωρισμένο</w:t>
      </w:r>
      <w:r w:rsidR="00587DC8">
        <w:rPr>
          <w:rFonts w:ascii="Times New Roman" w:hAnsi="Times New Roman"/>
        </w:rPr>
        <w:t>ς</w:t>
      </w:r>
      <w:r w:rsidR="007773CC">
        <w:rPr>
          <w:rFonts w:ascii="Times New Roman" w:hAnsi="Times New Roman"/>
        </w:rPr>
        <w:t xml:space="preserve"> </w:t>
      </w:r>
      <w:r w:rsidR="00DF59D5" w:rsidRPr="003823F5">
        <w:rPr>
          <w:rFonts w:ascii="Times New Roman" w:hAnsi="Times New Roman"/>
        </w:rPr>
        <w:t xml:space="preserve"> </w:t>
      </w:r>
      <w:r w:rsidR="00DE28F2">
        <w:rPr>
          <w:rFonts w:ascii="Times New Roman" w:hAnsi="Times New Roman"/>
        </w:rPr>
        <w:tab/>
      </w:r>
      <w:r w:rsidR="00DF59D5" w:rsidRPr="003823F5">
        <w:rPr>
          <w:rFonts w:ascii="Times New Roman" w:hAnsi="Times New Roman"/>
        </w:rPr>
        <w:t>φορέα</w:t>
      </w:r>
      <w:r w:rsidR="00587DC8">
        <w:rPr>
          <w:rFonts w:ascii="Times New Roman" w:hAnsi="Times New Roman"/>
        </w:rPr>
        <w:t>ς</w:t>
      </w:r>
      <w:r w:rsidR="00DF59D5" w:rsidRPr="003823F5">
        <w:rPr>
          <w:rFonts w:ascii="Times New Roman" w:hAnsi="Times New Roman"/>
        </w:rPr>
        <w:t xml:space="preserve"> </w:t>
      </w:r>
      <w:r w:rsidR="003000CC">
        <w:rPr>
          <w:rFonts w:ascii="Times New Roman" w:hAnsi="Times New Roman"/>
        </w:rPr>
        <w:t xml:space="preserve">και </w:t>
      </w:r>
      <w:r w:rsidR="00587DC8">
        <w:rPr>
          <w:rFonts w:ascii="Times New Roman" w:hAnsi="Times New Roman"/>
        </w:rPr>
        <w:t xml:space="preserve">να </w:t>
      </w:r>
      <w:r w:rsidR="00A14DC4" w:rsidRPr="003823F5">
        <w:rPr>
          <w:rFonts w:ascii="Times New Roman" w:hAnsi="Times New Roman"/>
        </w:rPr>
        <w:t>συνδράμει στη διεξαγωγή του</w:t>
      </w:r>
      <w:r w:rsidR="00E13723">
        <w:rPr>
          <w:rFonts w:ascii="Times New Roman" w:hAnsi="Times New Roman"/>
        </w:rPr>
        <w:t>ς</w:t>
      </w:r>
      <w:r w:rsidR="00A14DC4" w:rsidRPr="003823F5">
        <w:rPr>
          <w:rFonts w:ascii="Times New Roman" w:hAnsi="Times New Roman"/>
        </w:rPr>
        <w:t xml:space="preserve">. </w:t>
      </w:r>
    </w:p>
    <w:p w:rsidR="00A14DC4" w:rsidRPr="003823F5" w:rsidRDefault="00D76DF9" w:rsidP="007773CC">
      <w:pPr>
        <w:pStyle w:val="a6"/>
        <w:spacing w:before="120" w:after="120" w:line="240" w:lineRule="auto"/>
        <w:ind w:left="717" w:right="-624" w:hanging="360"/>
        <w:contextualSpacing w:val="0"/>
        <w:jc w:val="both"/>
        <w:rPr>
          <w:rFonts w:ascii="Times New Roman" w:hAnsi="Times New Roman"/>
        </w:rPr>
      </w:pPr>
      <w:r>
        <w:rPr>
          <w:rFonts w:ascii="Times New Roman" w:hAnsi="Times New Roman"/>
        </w:rPr>
        <w:t>στ</w:t>
      </w:r>
      <w:r w:rsidR="00A11D76">
        <w:rPr>
          <w:rFonts w:ascii="Times New Roman" w:hAnsi="Times New Roman"/>
        </w:rPr>
        <w:t xml:space="preserve">) </w:t>
      </w:r>
      <w:r w:rsidR="00DE28F2">
        <w:rPr>
          <w:rFonts w:ascii="Times New Roman" w:hAnsi="Times New Roman"/>
        </w:rPr>
        <w:tab/>
      </w:r>
      <w:r w:rsidR="00587DC8">
        <w:rPr>
          <w:rFonts w:ascii="Times New Roman" w:hAnsi="Times New Roman"/>
        </w:rPr>
        <w:t>να</w:t>
      </w:r>
      <w:r w:rsidR="00A14DC4" w:rsidRPr="003823F5">
        <w:rPr>
          <w:rFonts w:ascii="Times New Roman" w:hAnsi="Times New Roman"/>
        </w:rPr>
        <w:t xml:space="preserve"> παρίσταται κατά τ</w:t>
      </w:r>
      <w:r w:rsidR="00240FE9">
        <w:rPr>
          <w:rFonts w:ascii="Times New Roman" w:hAnsi="Times New Roman"/>
        </w:rPr>
        <w:t>ον έλεγχο</w:t>
      </w:r>
      <w:r w:rsidR="00A14DC4" w:rsidRPr="003823F5">
        <w:rPr>
          <w:rFonts w:ascii="Times New Roman" w:hAnsi="Times New Roman"/>
        </w:rPr>
        <w:t xml:space="preserve"> διενέργει</w:t>
      </w:r>
      <w:r w:rsidR="00243A97" w:rsidRPr="003823F5">
        <w:rPr>
          <w:rFonts w:ascii="Times New Roman" w:hAnsi="Times New Roman"/>
        </w:rPr>
        <w:t>α έκτακτ</w:t>
      </w:r>
      <w:r w:rsidR="00587DC8">
        <w:rPr>
          <w:rFonts w:ascii="Times New Roman" w:hAnsi="Times New Roman"/>
        </w:rPr>
        <w:t xml:space="preserve">ου </w:t>
      </w:r>
      <w:r w:rsidR="00243A97" w:rsidRPr="003823F5">
        <w:rPr>
          <w:rFonts w:ascii="Times New Roman" w:hAnsi="Times New Roman"/>
        </w:rPr>
        <w:t>ελέγχ</w:t>
      </w:r>
      <w:r w:rsidR="00587DC8">
        <w:rPr>
          <w:rFonts w:ascii="Times New Roman" w:hAnsi="Times New Roman"/>
        </w:rPr>
        <w:t>ου</w:t>
      </w:r>
      <w:r>
        <w:rPr>
          <w:rFonts w:ascii="Times New Roman" w:hAnsi="Times New Roman"/>
        </w:rPr>
        <w:t>,</w:t>
      </w:r>
      <w:r w:rsidR="00587DC8">
        <w:rPr>
          <w:rFonts w:ascii="Times New Roman" w:hAnsi="Times New Roman"/>
        </w:rPr>
        <w:t xml:space="preserve"> </w:t>
      </w:r>
      <w:r w:rsidR="00243A97" w:rsidRPr="003823F5">
        <w:rPr>
          <w:rFonts w:ascii="Times New Roman" w:hAnsi="Times New Roman"/>
        </w:rPr>
        <w:t>καθώς και στο</w:t>
      </w:r>
      <w:r w:rsidR="00A14DC4" w:rsidRPr="003823F5">
        <w:rPr>
          <w:rFonts w:ascii="Times New Roman" w:hAnsi="Times New Roman"/>
        </w:rPr>
        <w:t xml:space="preserve"> πλαίσι</w:t>
      </w:r>
      <w:r w:rsidR="00243A97" w:rsidRPr="003823F5">
        <w:rPr>
          <w:rFonts w:ascii="Times New Roman" w:hAnsi="Times New Roman"/>
        </w:rPr>
        <w:t>ο διερεύνησης</w:t>
      </w:r>
      <w:r w:rsidR="00A14DC4" w:rsidRPr="003823F5">
        <w:rPr>
          <w:rFonts w:ascii="Times New Roman" w:hAnsi="Times New Roman"/>
        </w:rPr>
        <w:t xml:space="preserve"> καταγγελ</w:t>
      </w:r>
      <w:r w:rsidR="00587DC8">
        <w:rPr>
          <w:rFonts w:ascii="Times New Roman" w:hAnsi="Times New Roman"/>
        </w:rPr>
        <w:t xml:space="preserve">ίας </w:t>
      </w:r>
      <w:r w:rsidR="00A14DC4" w:rsidRPr="003823F5">
        <w:rPr>
          <w:rFonts w:ascii="Times New Roman" w:hAnsi="Times New Roman"/>
        </w:rPr>
        <w:t xml:space="preserve">ή </w:t>
      </w:r>
      <w:r w:rsidR="00A14DC4" w:rsidRPr="00240FE9">
        <w:rPr>
          <w:rFonts w:ascii="Times New Roman" w:hAnsi="Times New Roman"/>
        </w:rPr>
        <w:t>ατυχ</w:t>
      </w:r>
      <w:r w:rsidR="00587DC8" w:rsidRPr="00240FE9">
        <w:rPr>
          <w:rFonts w:ascii="Times New Roman" w:hAnsi="Times New Roman"/>
        </w:rPr>
        <w:t>ήματος</w:t>
      </w:r>
      <w:r w:rsidR="00997CAF" w:rsidRPr="00240FE9">
        <w:rPr>
          <w:rFonts w:ascii="Times New Roman" w:hAnsi="Times New Roman"/>
        </w:rPr>
        <w:t xml:space="preserve"> </w:t>
      </w:r>
      <w:r w:rsidRPr="00240FE9">
        <w:rPr>
          <w:rFonts w:ascii="Times New Roman" w:hAnsi="Times New Roman"/>
        </w:rPr>
        <w:t>οπότε και</w:t>
      </w:r>
      <w:r w:rsidR="00997CAF">
        <w:rPr>
          <w:rFonts w:ascii="Times New Roman" w:hAnsi="Times New Roman"/>
        </w:rPr>
        <w:t xml:space="preserve"> υποβάλει σχετικό υπόμνημα.</w:t>
      </w:r>
    </w:p>
    <w:p w:rsidR="00217FEB" w:rsidRDefault="00D76DF9" w:rsidP="00DB7502">
      <w:pPr>
        <w:pStyle w:val="a6"/>
        <w:spacing w:before="120" w:after="120" w:line="240" w:lineRule="auto"/>
        <w:ind w:left="717" w:right="-624" w:hanging="360"/>
        <w:contextualSpacing w:val="0"/>
        <w:jc w:val="both"/>
        <w:rPr>
          <w:rFonts w:ascii="Times New Roman" w:hAnsi="Times New Roman"/>
        </w:rPr>
      </w:pPr>
      <w:r>
        <w:rPr>
          <w:rFonts w:ascii="Times New Roman" w:hAnsi="Times New Roman"/>
        </w:rPr>
        <w:t>ζ)</w:t>
      </w:r>
      <w:r w:rsidR="00DE28F2">
        <w:rPr>
          <w:rFonts w:ascii="Times New Roman" w:hAnsi="Times New Roman"/>
        </w:rPr>
        <w:tab/>
      </w:r>
      <w:r w:rsidR="00986F73">
        <w:rPr>
          <w:rFonts w:ascii="Times New Roman" w:hAnsi="Times New Roman"/>
        </w:rPr>
        <w:t xml:space="preserve">να </w:t>
      </w:r>
      <w:r w:rsidR="00217FEB" w:rsidRPr="003823F5">
        <w:rPr>
          <w:rFonts w:ascii="Times New Roman" w:hAnsi="Times New Roman"/>
        </w:rPr>
        <w:t xml:space="preserve">ενημερώνει εγγράφως τον διαχειριστή </w:t>
      </w:r>
      <w:r w:rsidR="00217FEB">
        <w:rPr>
          <w:rFonts w:ascii="Times New Roman" w:hAnsi="Times New Roman"/>
        </w:rPr>
        <w:t>όταν εκτιμά ότι είναι ανα</w:t>
      </w:r>
      <w:r w:rsidR="00217FEB" w:rsidRPr="003823F5">
        <w:rPr>
          <w:rFonts w:ascii="Times New Roman" w:hAnsi="Times New Roman"/>
        </w:rPr>
        <w:t>γκ</w:t>
      </w:r>
      <w:r w:rsidR="00217FEB">
        <w:rPr>
          <w:rFonts w:ascii="Times New Roman" w:hAnsi="Times New Roman"/>
        </w:rPr>
        <w:t>αία η</w:t>
      </w:r>
      <w:r w:rsidR="00217FEB" w:rsidRPr="003823F5">
        <w:rPr>
          <w:rFonts w:ascii="Times New Roman" w:hAnsi="Times New Roman"/>
        </w:rPr>
        <w:t xml:space="preserve"> λήψη </w:t>
      </w:r>
      <w:r w:rsidR="00217FEB" w:rsidRPr="00F94F52">
        <w:rPr>
          <w:rFonts w:ascii="Times New Roman" w:hAnsi="Times New Roman"/>
        </w:rPr>
        <w:t xml:space="preserve">άμεσων </w:t>
      </w:r>
      <w:r w:rsidR="00217FEB" w:rsidRPr="003823F5">
        <w:rPr>
          <w:rFonts w:ascii="Times New Roman" w:hAnsi="Times New Roman"/>
        </w:rPr>
        <w:t>μέτρων και επισκευαστικών ενεργειών</w:t>
      </w:r>
      <w:r>
        <w:rPr>
          <w:rFonts w:ascii="Times New Roman" w:hAnsi="Times New Roman"/>
        </w:rPr>
        <w:t>,</w:t>
      </w:r>
      <w:r w:rsidR="00217FEB" w:rsidRPr="003823F5">
        <w:rPr>
          <w:rFonts w:ascii="Times New Roman" w:hAnsi="Times New Roman"/>
        </w:rPr>
        <w:t xml:space="preserve"> υποδεικνύοντας τις απαραίτητες ενέργειες </w:t>
      </w:r>
      <w:r w:rsidR="00217FEB" w:rsidRPr="00DB7502">
        <w:rPr>
          <w:rFonts w:ascii="Times New Roman" w:hAnsi="Times New Roman"/>
        </w:rPr>
        <w:t>συμμόρφωσης</w:t>
      </w:r>
      <w:r w:rsidR="00217FEB">
        <w:rPr>
          <w:rFonts w:ascii="Times New Roman" w:hAnsi="Times New Roman"/>
        </w:rPr>
        <w:t xml:space="preserve"> για την ασφάλεια της εγκατάστασης του </w:t>
      </w:r>
      <w:r w:rsidR="00217FEB" w:rsidRPr="00DE28F2">
        <w:rPr>
          <w:rFonts w:ascii="Times New Roman" w:hAnsi="Times New Roman"/>
        </w:rPr>
        <w:t>ανελκυστήρ</w:t>
      </w:r>
      <w:r w:rsidR="00DE28F2" w:rsidRPr="00DE28F2">
        <w:rPr>
          <w:rFonts w:ascii="Times New Roman" w:hAnsi="Times New Roman"/>
        </w:rPr>
        <w:t>α και να ενημερώνει σχετικά το Β</w:t>
      </w:r>
      <w:r w:rsidR="00217FEB" w:rsidRPr="00DE28F2">
        <w:rPr>
          <w:rFonts w:ascii="Times New Roman" w:hAnsi="Times New Roman"/>
        </w:rPr>
        <w:t>ιβλιάριο</w:t>
      </w:r>
      <w:r w:rsidR="00DE28F2" w:rsidRPr="00DE28F2">
        <w:rPr>
          <w:rFonts w:ascii="Times New Roman" w:hAnsi="Times New Roman"/>
        </w:rPr>
        <w:t>-Α</w:t>
      </w:r>
      <w:r w:rsidR="00217FEB" w:rsidRPr="00DE28F2">
        <w:rPr>
          <w:rFonts w:ascii="Times New Roman" w:hAnsi="Times New Roman"/>
        </w:rPr>
        <w:t>ρχείο του άρθρου 7</w:t>
      </w:r>
      <w:r w:rsidR="00DE28F2" w:rsidRPr="00DE28F2">
        <w:rPr>
          <w:rFonts w:ascii="Times New Roman" w:hAnsi="Times New Roman"/>
        </w:rPr>
        <w:t>,</w:t>
      </w:r>
      <w:r w:rsidR="00217FEB" w:rsidRPr="00DE28F2">
        <w:rPr>
          <w:rFonts w:ascii="Times New Roman" w:hAnsi="Times New Roman"/>
        </w:rPr>
        <w:t xml:space="preserve"> της παρούσας.</w:t>
      </w:r>
    </w:p>
    <w:p w:rsidR="0084722A" w:rsidRDefault="007773CC" w:rsidP="007773CC">
      <w:pPr>
        <w:pStyle w:val="a6"/>
        <w:spacing w:before="120" w:after="120" w:line="240" w:lineRule="auto"/>
        <w:ind w:right="-624" w:hanging="360"/>
        <w:contextualSpacing w:val="0"/>
        <w:jc w:val="both"/>
        <w:rPr>
          <w:rFonts w:ascii="Times New Roman" w:hAnsi="Times New Roman"/>
        </w:rPr>
      </w:pPr>
      <w:r>
        <w:rPr>
          <w:rFonts w:ascii="Times New Roman" w:hAnsi="Times New Roman"/>
        </w:rPr>
        <w:t>η</w:t>
      </w:r>
      <w:r w:rsidR="0084722A" w:rsidRPr="00DE28F2">
        <w:rPr>
          <w:rFonts w:ascii="Times New Roman" w:hAnsi="Times New Roman"/>
        </w:rPr>
        <w:t>)</w:t>
      </w:r>
      <w:r>
        <w:rPr>
          <w:rFonts w:ascii="Times New Roman" w:hAnsi="Times New Roman"/>
        </w:rPr>
        <w:tab/>
      </w:r>
      <w:r w:rsidR="00DE28F2">
        <w:rPr>
          <w:rFonts w:ascii="Times New Roman" w:hAnsi="Times New Roman"/>
        </w:rPr>
        <w:t>να μεριμνά για τη</w:t>
      </w:r>
      <w:r w:rsidR="0084722A" w:rsidRPr="00DE28F2">
        <w:rPr>
          <w:rFonts w:ascii="Times New Roman" w:hAnsi="Times New Roman"/>
        </w:rPr>
        <w:t xml:space="preserve"> </w:t>
      </w:r>
      <w:r w:rsidR="00434547" w:rsidRPr="00DE28F2">
        <w:rPr>
          <w:rFonts w:ascii="Times New Roman" w:hAnsi="Times New Roman"/>
        </w:rPr>
        <w:t>διαθεσιμότητα</w:t>
      </w:r>
      <w:r w:rsidR="0084722A" w:rsidRPr="00DE28F2">
        <w:rPr>
          <w:rFonts w:ascii="Times New Roman" w:hAnsi="Times New Roman"/>
        </w:rPr>
        <w:t xml:space="preserve"> των απαραίτητων ανταλλακτικών στο πλαίσιο της </w:t>
      </w:r>
      <w:r w:rsidR="00826675" w:rsidRPr="00DE28F2">
        <w:rPr>
          <w:rFonts w:ascii="Times New Roman" w:hAnsi="Times New Roman"/>
        </w:rPr>
        <w:t xml:space="preserve">παροχής υπηρεσιών </w:t>
      </w:r>
      <w:r w:rsidR="0084722A" w:rsidRPr="00DE28F2">
        <w:rPr>
          <w:rFonts w:ascii="Times New Roman" w:hAnsi="Times New Roman"/>
        </w:rPr>
        <w:t>συντήρησης</w:t>
      </w:r>
      <w:r w:rsidR="00826675" w:rsidRPr="00DE28F2">
        <w:rPr>
          <w:rFonts w:ascii="Times New Roman" w:hAnsi="Times New Roman"/>
        </w:rPr>
        <w:t xml:space="preserve"> από το </w:t>
      </w:r>
      <w:proofErr w:type="spellStart"/>
      <w:r w:rsidR="00826675" w:rsidRPr="00DE28F2">
        <w:rPr>
          <w:rFonts w:ascii="Times New Roman" w:hAnsi="Times New Roman"/>
        </w:rPr>
        <w:t>αδειοδοτημένο</w:t>
      </w:r>
      <w:proofErr w:type="spellEnd"/>
      <w:r w:rsidR="00826675" w:rsidRPr="00DE28F2">
        <w:rPr>
          <w:rFonts w:ascii="Times New Roman" w:hAnsi="Times New Roman"/>
        </w:rPr>
        <w:t xml:space="preserve"> συνεργείο συντήρησης</w:t>
      </w:r>
    </w:p>
    <w:p w:rsidR="00915706" w:rsidRDefault="00D55F1C" w:rsidP="00151746">
      <w:pPr>
        <w:pStyle w:val="a6"/>
        <w:numPr>
          <w:ilvl w:val="0"/>
          <w:numId w:val="48"/>
        </w:numPr>
        <w:spacing w:before="120" w:after="120" w:line="240" w:lineRule="auto"/>
        <w:ind w:right="-624"/>
        <w:contextualSpacing w:val="0"/>
        <w:jc w:val="both"/>
        <w:rPr>
          <w:rFonts w:ascii="Times New Roman" w:hAnsi="Times New Roman"/>
        </w:rPr>
      </w:pPr>
      <w:r w:rsidRPr="00F62BE5">
        <w:rPr>
          <w:rFonts w:ascii="Times New Roman" w:hAnsi="Times New Roman"/>
        </w:rPr>
        <w:t>Σε</w:t>
      </w:r>
      <w:r w:rsidR="00A14DC4" w:rsidRPr="00F62BE5">
        <w:rPr>
          <w:rFonts w:ascii="Times New Roman" w:hAnsi="Times New Roman"/>
        </w:rPr>
        <w:t xml:space="preserve"> περίπτωση που ο διαχειριστής δεν συμμορφώνεται με τις ως άνω υποδ</w:t>
      </w:r>
      <w:r w:rsidR="005A291E">
        <w:rPr>
          <w:rFonts w:ascii="Times New Roman" w:hAnsi="Times New Roman"/>
        </w:rPr>
        <w:t xml:space="preserve">είξεις του υπεύθυνου </w:t>
      </w:r>
      <w:r w:rsidR="005A291E" w:rsidRPr="00D037BE">
        <w:rPr>
          <w:rFonts w:ascii="Times New Roman" w:hAnsi="Times New Roman"/>
        </w:rPr>
        <w:t xml:space="preserve">συντηρητή, </w:t>
      </w:r>
      <w:r w:rsidR="00A14DC4" w:rsidRPr="00D037BE">
        <w:rPr>
          <w:rFonts w:ascii="Times New Roman" w:hAnsi="Times New Roman"/>
        </w:rPr>
        <w:t xml:space="preserve">ο τελευταίος </w:t>
      </w:r>
      <w:r w:rsidR="00F62BE5" w:rsidRPr="00D037BE">
        <w:rPr>
          <w:rFonts w:ascii="Times New Roman" w:hAnsi="Times New Roman"/>
        </w:rPr>
        <w:t>διακόπτει</w:t>
      </w:r>
      <w:r w:rsidR="00436207" w:rsidRPr="00D037BE">
        <w:rPr>
          <w:rFonts w:ascii="Times New Roman" w:hAnsi="Times New Roman"/>
        </w:rPr>
        <w:t>,</w:t>
      </w:r>
      <w:r w:rsidR="00F62BE5" w:rsidRPr="00D037BE">
        <w:rPr>
          <w:rFonts w:ascii="Times New Roman" w:hAnsi="Times New Roman"/>
        </w:rPr>
        <w:t xml:space="preserve"> </w:t>
      </w:r>
      <w:r w:rsidR="005A291E" w:rsidRPr="00D037BE">
        <w:rPr>
          <w:rFonts w:ascii="Times New Roman" w:hAnsi="Times New Roman"/>
        </w:rPr>
        <w:t>προσωρινά</w:t>
      </w:r>
      <w:r w:rsidR="00436207" w:rsidRPr="00D037BE">
        <w:rPr>
          <w:rFonts w:ascii="Times New Roman" w:hAnsi="Times New Roman"/>
        </w:rPr>
        <w:t xml:space="preserve"> και μέχρι να ληφθούν τα αναγκαία μέτρα,</w:t>
      </w:r>
      <w:r w:rsidR="005A291E" w:rsidRPr="00D037BE">
        <w:rPr>
          <w:rFonts w:ascii="Times New Roman" w:hAnsi="Times New Roman"/>
        </w:rPr>
        <w:t xml:space="preserve"> </w:t>
      </w:r>
      <w:r w:rsidR="00F62BE5" w:rsidRPr="00D037BE">
        <w:rPr>
          <w:rFonts w:ascii="Times New Roman" w:hAnsi="Times New Roman"/>
        </w:rPr>
        <w:t>τη</w:t>
      </w:r>
      <w:r w:rsidR="00A14DC4" w:rsidRPr="00F62BE5">
        <w:rPr>
          <w:rFonts w:ascii="Times New Roman" w:hAnsi="Times New Roman"/>
        </w:rPr>
        <w:t xml:space="preserve"> λειτουργία του ανελκυστήρα</w:t>
      </w:r>
      <w:r w:rsidR="000C5E3B">
        <w:rPr>
          <w:rFonts w:ascii="Times New Roman" w:hAnsi="Times New Roman"/>
        </w:rPr>
        <w:t>,</w:t>
      </w:r>
      <w:r w:rsidR="00A14DC4" w:rsidRPr="00F62BE5">
        <w:rPr>
          <w:rFonts w:ascii="Times New Roman" w:hAnsi="Times New Roman"/>
        </w:rPr>
        <w:t xml:space="preserve"> </w:t>
      </w:r>
      <w:r w:rsidR="00F62BE5" w:rsidRPr="00F62BE5">
        <w:rPr>
          <w:rFonts w:ascii="Times New Roman" w:hAnsi="Times New Roman"/>
        </w:rPr>
        <w:t xml:space="preserve">συντάσσει τεχνική έκθεση </w:t>
      </w:r>
      <w:r w:rsidR="00587DC8">
        <w:rPr>
          <w:rFonts w:ascii="Times New Roman" w:hAnsi="Times New Roman"/>
        </w:rPr>
        <w:t>τεκμηριώνοντας την αναγκαιότητα της</w:t>
      </w:r>
      <w:r w:rsidR="00F62BE5" w:rsidRPr="00F62BE5">
        <w:rPr>
          <w:rFonts w:ascii="Times New Roman" w:hAnsi="Times New Roman"/>
        </w:rPr>
        <w:t xml:space="preserve"> διακοπής λειτουργίας</w:t>
      </w:r>
      <w:r w:rsidR="00587DC8">
        <w:rPr>
          <w:rFonts w:ascii="Times New Roman" w:hAnsi="Times New Roman"/>
        </w:rPr>
        <w:t xml:space="preserve">, την οποία </w:t>
      </w:r>
      <w:r w:rsidR="000C5E3B" w:rsidRPr="00A222FD">
        <w:rPr>
          <w:rFonts w:ascii="Times New Roman" w:hAnsi="Times New Roman"/>
          <w:b/>
        </w:rPr>
        <w:t>αναρτά στο μητρώο</w:t>
      </w:r>
      <w:r w:rsidR="000C5E3B">
        <w:rPr>
          <w:rFonts w:ascii="Times New Roman" w:hAnsi="Times New Roman"/>
        </w:rPr>
        <w:t xml:space="preserve"> και ενημερώνει εγγράφως</w:t>
      </w:r>
      <w:r w:rsidR="00064B57">
        <w:rPr>
          <w:rFonts w:ascii="Times New Roman" w:hAnsi="Times New Roman"/>
        </w:rPr>
        <w:t xml:space="preserve"> </w:t>
      </w:r>
      <w:r w:rsidR="00587DC8">
        <w:rPr>
          <w:rFonts w:ascii="Times New Roman" w:hAnsi="Times New Roman"/>
        </w:rPr>
        <w:t>την αρμόδια υ</w:t>
      </w:r>
      <w:r w:rsidR="00F62BE5" w:rsidRPr="00F62BE5">
        <w:rPr>
          <w:rFonts w:ascii="Times New Roman" w:hAnsi="Times New Roman"/>
        </w:rPr>
        <w:t>πηρεσία του οικείου Δήμου</w:t>
      </w:r>
      <w:r w:rsidR="000C5E3B">
        <w:rPr>
          <w:rFonts w:ascii="Times New Roman" w:hAnsi="Times New Roman"/>
        </w:rPr>
        <w:t>.</w:t>
      </w:r>
    </w:p>
    <w:p w:rsidR="00A14DC4" w:rsidRPr="00915706" w:rsidRDefault="00A14DC4" w:rsidP="00151746">
      <w:pPr>
        <w:pStyle w:val="a6"/>
        <w:numPr>
          <w:ilvl w:val="0"/>
          <w:numId w:val="48"/>
        </w:numPr>
        <w:spacing w:before="120" w:after="120" w:line="240" w:lineRule="auto"/>
        <w:ind w:right="-624"/>
        <w:contextualSpacing w:val="0"/>
        <w:jc w:val="both"/>
        <w:rPr>
          <w:rFonts w:ascii="Times New Roman" w:hAnsi="Times New Roman"/>
        </w:rPr>
      </w:pPr>
      <w:r w:rsidRPr="00F62BE5">
        <w:rPr>
          <w:rFonts w:ascii="Times New Roman" w:hAnsi="Times New Roman"/>
        </w:rPr>
        <w:lastRenderedPageBreak/>
        <w:t xml:space="preserve">Ο υπεύθυνος συντηρητής ενημερώνει εγγράφως τον διαχειριστή για την υποχρέωση </w:t>
      </w:r>
      <w:r w:rsidR="00032DA6">
        <w:rPr>
          <w:rFonts w:ascii="Times New Roman" w:hAnsi="Times New Roman"/>
        </w:rPr>
        <w:t xml:space="preserve">ανάθεσης </w:t>
      </w:r>
      <w:r w:rsidR="00032DA6" w:rsidRPr="00915706">
        <w:rPr>
          <w:rFonts w:ascii="Times New Roman" w:hAnsi="Times New Roman"/>
        </w:rPr>
        <w:t>σε αναγνωρισμένο φορέα ελέγχου της διενέργειας των προβλεπόμενων</w:t>
      </w:r>
      <w:r w:rsidR="0046480A">
        <w:rPr>
          <w:rFonts w:ascii="Times New Roman" w:hAnsi="Times New Roman"/>
        </w:rPr>
        <w:t xml:space="preserve"> </w:t>
      </w:r>
      <w:r w:rsidR="00F94F52">
        <w:rPr>
          <w:rFonts w:ascii="Times New Roman" w:hAnsi="Times New Roman"/>
        </w:rPr>
        <w:t>στο άρθρο 13 της</w:t>
      </w:r>
      <w:r w:rsidR="0046480A">
        <w:rPr>
          <w:rFonts w:ascii="Times New Roman" w:hAnsi="Times New Roman"/>
        </w:rPr>
        <w:t xml:space="preserve"> παρούσα</w:t>
      </w:r>
      <w:r w:rsidR="00F94F52">
        <w:rPr>
          <w:rFonts w:ascii="Times New Roman" w:hAnsi="Times New Roman"/>
        </w:rPr>
        <w:t>ς</w:t>
      </w:r>
      <w:r w:rsidR="0046480A">
        <w:rPr>
          <w:rFonts w:ascii="Times New Roman" w:hAnsi="Times New Roman"/>
        </w:rPr>
        <w:t xml:space="preserve"> απόφαση</w:t>
      </w:r>
      <w:r w:rsidR="00F94F52">
        <w:rPr>
          <w:rFonts w:ascii="Times New Roman" w:hAnsi="Times New Roman"/>
        </w:rPr>
        <w:t>ς</w:t>
      </w:r>
      <w:r w:rsidR="0046480A">
        <w:rPr>
          <w:rFonts w:ascii="Times New Roman" w:hAnsi="Times New Roman"/>
        </w:rPr>
        <w:t xml:space="preserve"> </w:t>
      </w:r>
      <w:r w:rsidR="00032DA6" w:rsidRPr="00915706">
        <w:rPr>
          <w:rFonts w:ascii="Times New Roman" w:hAnsi="Times New Roman"/>
        </w:rPr>
        <w:t>ελέγχων</w:t>
      </w:r>
      <w:r w:rsidRPr="00915706">
        <w:rPr>
          <w:rFonts w:ascii="Times New Roman" w:hAnsi="Times New Roman"/>
        </w:rPr>
        <w:t xml:space="preserve">. </w:t>
      </w:r>
      <w:r w:rsidR="00032DA6" w:rsidRPr="00915706">
        <w:rPr>
          <w:rFonts w:ascii="Times New Roman" w:hAnsi="Times New Roman"/>
        </w:rPr>
        <w:t>Η</w:t>
      </w:r>
      <w:r w:rsidRPr="00915706">
        <w:rPr>
          <w:rFonts w:ascii="Times New Roman" w:hAnsi="Times New Roman"/>
        </w:rPr>
        <w:t xml:space="preserve"> </w:t>
      </w:r>
      <w:r w:rsidR="00032DA6" w:rsidRPr="00915706">
        <w:rPr>
          <w:rFonts w:ascii="Times New Roman" w:hAnsi="Times New Roman"/>
        </w:rPr>
        <w:t>έγγραφη</w:t>
      </w:r>
      <w:r w:rsidRPr="00915706">
        <w:rPr>
          <w:rFonts w:ascii="Times New Roman" w:hAnsi="Times New Roman"/>
        </w:rPr>
        <w:t xml:space="preserve"> ενημέρωση επαναλαμβάνεται τρεις (3) μήνες πριν τ</w:t>
      </w:r>
      <w:r w:rsidR="008F413A" w:rsidRPr="00915706">
        <w:rPr>
          <w:rFonts w:ascii="Times New Roman" w:hAnsi="Times New Roman"/>
        </w:rPr>
        <w:t>η λήξη της σχετικής προθεσμίας</w:t>
      </w:r>
      <w:r w:rsidR="00032DA6" w:rsidRPr="00915706">
        <w:rPr>
          <w:rFonts w:ascii="Times New Roman" w:hAnsi="Times New Roman"/>
        </w:rPr>
        <w:t xml:space="preserve"> ελέγχου</w:t>
      </w:r>
      <w:r w:rsidRPr="00915706">
        <w:rPr>
          <w:rFonts w:ascii="Times New Roman" w:hAnsi="Times New Roman"/>
        </w:rPr>
        <w:t xml:space="preserve">. </w:t>
      </w:r>
    </w:p>
    <w:p w:rsidR="00064B57" w:rsidRPr="0067694A" w:rsidRDefault="00A02E2B" w:rsidP="00064B57">
      <w:pPr>
        <w:pStyle w:val="a6"/>
        <w:numPr>
          <w:ilvl w:val="0"/>
          <w:numId w:val="48"/>
        </w:numPr>
        <w:spacing w:before="120" w:after="120" w:line="240" w:lineRule="auto"/>
        <w:ind w:right="-624"/>
        <w:contextualSpacing w:val="0"/>
        <w:jc w:val="both"/>
        <w:rPr>
          <w:rFonts w:ascii="Times New Roman" w:hAnsi="Times New Roman"/>
        </w:rPr>
      </w:pPr>
      <w:r w:rsidRPr="00FE3C67">
        <w:rPr>
          <w:rFonts w:ascii="Times New Roman" w:hAnsi="Times New Roman"/>
        </w:rPr>
        <w:t xml:space="preserve">Σε κάθε πρώτη συντήρηση ανελκυστήρα </w:t>
      </w:r>
      <w:r w:rsidR="00C16E85">
        <w:rPr>
          <w:rFonts w:ascii="Times New Roman" w:hAnsi="Times New Roman"/>
        </w:rPr>
        <w:t xml:space="preserve">μετά από νέα ανάληψη </w:t>
      </w:r>
      <w:r w:rsidRPr="00FE3C67">
        <w:rPr>
          <w:rFonts w:ascii="Times New Roman" w:hAnsi="Times New Roman"/>
        </w:rPr>
        <w:t>συντήρησης, ο</w:t>
      </w:r>
      <w:r w:rsidR="00CE717C" w:rsidRPr="00FE3C67">
        <w:rPr>
          <w:rFonts w:ascii="Times New Roman" w:hAnsi="Times New Roman"/>
        </w:rPr>
        <w:t xml:space="preserve"> υπεύθυνος συντηρητής</w:t>
      </w:r>
      <w:r w:rsidRPr="00FE3C67">
        <w:rPr>
          <w:rFonts w:ascii="Times New Roman" w:hAnsi="Times New Roman"/>
        </w:rPr>
        <w:t xml:space="preserve"> τ</w:t>
      </w:r>
      <w:r w:rsidR="00CE717C" w:rsidRPr="00FE3C67">
        <w:rPr>
          <w:rFonts w:ascii="Times New Roman" w:hAnsi="Times New Roman"/>
        </w:rPr>
        <w:t xml:space="preserve">οποθετεί επί </w:t>
      </w:r>
      <w:r w:rsidR="008B48C4" w:rsidRPr="00FE3C67">
        <w:rPr>
          <w:rFonts w:ascii="Times New Roman" w:hAnsi="Times New Roman"/>
        </w:rPr>
        <w:t xml:space="preserve">ευδιάκριτου σημείου </w:t>
      </w:r>
      <w:r w:rsidR="00CE717C" w:rsidRPr="00FE3C67">
        <w:rPr>
          <w:rFonts w:ascii="Times New Roman" w:hAnsi="Times New Roman"/>
        </w:rPr>
        <w:t xml:space="preserve">του </w:t>
      </w:r>
      <w:r w:rsidR="008B48C4" w:rsidRPr="00FE3C67">
        <w:rPr>
          <w:rFonts w:ascii="Times New Roman" w:hAnsi="Times New Roman"/>
        </w:rPr>
        <w:t xml:space="preserve">θαλάμου </w:t>
      </w:r>
      <w:r w:rsidR="006B3AAF" w:rsidRPr="00FE3C67">
        <w:rPr>
          <w:rFonts w:ascii="Times New Roman" w:hAnsi="Times New Roman"/>
        </w:rPr>
        <w:t xml:space="preserve">καθώς </w:t>
      </w:r>
      <w:r w:rsidR="008B48C4" w:rsidRPr="00FE3C67">
        <w:rPr>
          <w:rFonts w:ascii="Times New Roman" w:hAnsi="Times New Roman"/>
        </w:rPr>
        <w:t>και πλησίον</w:t>
      </w:r>
      <w:r w:rsidR="00764EA2" w:rsidRPr="00FE3C67">
        <w:rPr>
          <w:rFonts w:ascii="Times New Roman" w:hAnsi="Times New Roman"/>
        </w:rPr>
        <w:t xml:space="preserve"> των θυρών ορόφου του </w:t>
      </w:r>
      <w:r w:rsidR="00CE717C" w:rsidRPr="00FE3C67">
        <w:rPr>
          <w:rFonts w:ascii="Times New Roman" w:hAnsi="Times New Roman"/>
        </w:rPr>
        <w:t>ανελκυστήρα</w:t>
      </w:r>
      <w:r w:rsidR="00764EA2" w:rsidRPr="00FE3C67">
        <w:rPr>
          <w:rFonts w:ascii="Times New Roman" w:hAnsi="Times New Roman"/>
        </w:rPr>
        <w:t>,</w:t>
      </w:r>
      <w:r w:rsidR="00CE717C" w:rsidRPr="00FE3C67">
        <w:rPr>
          <w:rFonts w:ascii="Times New Roman" w:hAnsi="Times New Roman"/>
        </w:rPr>
        <w:t xml:space="preserve"> πινακίδα με την επωνυμία και </w:t>
      </w:r>
      <w:r w:rsidR="00152373" w:rsidRPr="0067694A">
        <w:rPr>
          <w:rFonts w:ascii="Times New Roman" w:hAnsi="Times New Roman"/>
        </w:rPr>
        <w:t xml:space="preserve">τα στοιχεία </w:t>
      </w:r>
      <w:r w:rsidR="00573592" w:rsidRPr="00C16E85">
        <w:rPr>
          <w:rFonts w:ascii="Times New Roman" w:hAnsi="Times New Roman"/>
        </w:rPr>
        <w:t xml:space="preserve">άμεσης </w:t>
      </w:r>
      <w:r w:rsidR="00152373" w:rsidRPr="00C16E85">
        <w:rPr>
          <w:rFonts w:ascii="Times New Roman" w:hAnsi="Times New Roman"/>
        </w:rPr>
        <w:t>επικοινωνίας</w:t>
      </w:r>
      <w:r w:rsidR="00152373" w:rsidRPr="0067694A">
        <w:rPr>
          <w:rFonts w:ascii="Times New Roman" w:hAnsi="Times New Roman"/>
        </w:rPr>
        <w:t xml:space="preserve"> </w:t>
      </w:r>
      <w:r w:rsidR="00CE717C" w:rsidRPr="0067694A">
        <w:rPr>
          <w:rFonts w:ascii="Times New Roman" w:hAnsi="Times New Roman"/>
        </w:rPr>
        <w:t xml:space="preserve">του </w:t>
      </w:r>
      <w:proofErr w:type="spellStart"/>
      <w:r w:rsidR="00764EA2" w:rsidRPr="0067694A">
        <w:rPr>
          <w:rFonts w:ascii="Times New Roman" w:hAnsi="Times New Roman"/>
        </w:rPr>
        <w:t>αδειοδοτημένου</w:t>
      </w:r>
      <w:proofErr w:type="spellEnd"/>
      <w:r w:rsidR="00764EA2" w:rsidRPr="0067694A">
        <w:rPr>
          <w:rFonts w:ascii="Times New Roman" w:hAnsi="Times New Roman"/>
        </w:rPr>
        <w:t xml:space="preserve"> </w:t>
      </w:r>
      <w:r w:rsidR="00CE717C" w:rsidRPr="0067694A">
        <w:rPr>
          <w:rFonts w:ascii="Times New Roman" w:hAnsi="Times New Roman"/>
        </w:rPr>
        <w:t>συνεργείου συντήρησης.</w:t>
      </w:r>
    </w:p>
    <w:p w:rsidR="00064B57" w:rsidRPr="008C48A8" w:rsidRDefault="00064B57" w:rsidP="00064B57">
      <w:pPr>
        <w:pStyle w:val="a6"/>
        <w:numPr>
          <w:ilvl w:val="0"/>
          <w:numId w:val="48"/>
        </w:numPr>
        <w:spacing w:before="120" w:after="120" w:line="240" w:lineRule="auto"/>
        <w:ind w:right="-624" w:hanging="357"/>
        <w:contextualSpacing w:val="0"/>
        <w:jc w:val="both"/>
        <w:rPr>
          <w:rFonts w:ascii="Times New Roman" w:hAnsi="Times New Roman"/>
        </w:rPr>
      </w:pPr>
      <w:r w:rsidRPr="00FE3C67">
        <w:rPr>
          <w:rFonts w:ascii="Times New Roman" w:hAnsi="Times New Roman"/>
        </w:rPr>
        <w:t xml:space="preserve">Ο υπεύθυνος συντηρητής, για κάθε ανελκυστήρα την ευθύνη συντήρησης του οποίου έχει αναλάβει, </w:t>
      </w:r>
      <w:r w:rsidRPr="00FE3C67">
        <w:rPr>
          <w:rFonts w:ascii="Times New Roman" w:hAnsi="Times New Roman"/>
          <w:lang w:eastAsia="el-GR"/>
        </w:rPr>
        <w:t xml:space="preserve">εισάγει στην ειδική εφαρμογή του </w:t>
      </w:r>
      <w:r w:rsidRPr="00825AE5">
        <w:rPr>
          <w:rFonts w:ascii="Times New Roman" w:hAnsi="Times New Roman"/>
          <w:lang w:eastAsia="el-GR"/>
        </w:rPr>
        <w:t>Μητρώου</w:t>
      </w:r>
      <w:r w:rsidR="00825AE5" w:rsidRPr="00825AE5">
        <w:rPr>
          <w:rFonts w:ascii="Times New Roman" w:hAnsi="Times New Roman"/>
          <w:lang w:eastAsia="el-GR"/>
        </w:rPr>
        <w:t xml:space="preserve"> </w:t>
      </w:r>
      <w:r w:rsidR="002F6A45" w:rsidRPr="008C48A8">
        <w:rPr>
          <w:rFonts w:ascii="Times New Roman" w:hAnsi="Times New Roman"/>
          <w:lang w:eastAsia="el-GR"/>
        </w:rPr>
        <w:t>εντό</w:t>
      </w:r>
      <w:r w:rsidR="00825AE5" w:rsidRPr="008C48A8">
        <w:rPr>
          <w:rFonts w:ascii="Times New Roman" w:hAnsi="Times New Roman"/>
          <w:lang w:eastAsia="el-GR"/>
        </w:rPr>
        <w:t>ς δέκα (10) ημερών από την παροχή των σχετικών υπηρεσιών συντήρησης</w:t>
      </w:r>
      <w:r w:rsidRPr="008C48A8">
        <w:rPr>
          <w:rFonts w:ascii="Times New Roman" w:hAnsi="Times New Roman"/>
          <w:lang w:eastAsia="el-GR"/>
        </w:rPr>
        <w:t xml:space="preserve">: </w:t>
      </w:r>
    </w:p>
    <w:p w:rsidR="00064B57" w:rsidRPr="00FE3C67" w:rsidRDefault="002F6A45" w:rsidP="002F6A45">
      <w:pPr>
        <w:pStyle w:val="a6"/>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autoSpaceDE w:val="0"/>
        <w:autoSpaceDN w:val="0"/>
        <w:adjustRightInd w:val="0"/>
        <w:spacing w:before="120" w:after="120" w:line="240" w:lineRule="auto"/>
        <w:ind w:right="-625"/>
        <w:contextualSpacing w:val="0"/>
        <w:jc w:val="both"/>
        <w:rPr>
          <w:rFonts w:ascii="Times New Roman" w:hAnsi="Times New Roman"/>
        </w:rPr>
      </w:pPr>
      <w:r>
        <w:rPr>
          <w:rFonts w:ascii="Times New Roman" w:hAnsi="Times New Roman"/>
          <w:lang w:eastAsia="el-GR"/>
        </w:rPr>
        <w:t xml:space="preserve">α. </w:t>
      </w:r>
      <w:r w:rsidR="00064B57" w:rsidRPr="00FE3C67">
        <w:rPr>
          <w:rFonts w:ascii="Times New Roman" w:hAnsi="Times New Roman"/>
          <w:lang w:eastAsia="el-GR"/>
        </w:rPr>
        <w:t xml:space="preserve">τα στοιχεία του </w:t>
      </w:r>
      <w:r w:rsidR="00064B57" w:rsidRPr="00FE3C67">
        <w:rPr>
          <w:rFonts w:ascii="Times New Roman" w:hAnsi="Times New Roman"/>
        </w:rPr>
        <w:t>προσωπικο</w:t>
      </w:r>
      <w:r w:rsidR="0067694A">
        <w:rPr>
          <w:rFonts w:ascii="Times New Roman" w:hAnsi="Times New Roman"/>
        </w:rPr>
        <w:t>ύ του κινητού συνεργείου που όρι</w:t>
      </w:r>
      <w:r w:rsidR="00064B57" w:rsidRPr="00FE3C67">
        <w:rPr>
          <w:rFonts w:ascii="Times New Roman" w:hAnsi="Times New Roman"/>
        </w:rPr>
        <w:t xml:space="preserve">σε και συμμετείχε στη συντήρηση του ανελκυστήρα, </w:t>
      </w:r>
    </w:p>
    <w:p w:rsidR="00064B57" w:rsidRDefault="002F6A45" w:rsidP="002F6A45">
      <w:pPr>
        <w:pStyle w:val="a6"/>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autoSpaceDE w:val="0"/>
        <w:autoSpaceDN w:val="0"/>
        <w:adjustRightInd w:val="0"/>
        <w:spacing w:before="120" w:after="120" w:line="240" w:lineRule="auto"/>
        <w:ind w:right="-624"/>
        <w:contextualSpacing w:val="0"/>
        <w:jc w:val="both"/>
        <w:rPr>
          <w:rFonts w:ascii="Times New Roman" w:hAnsi="Times New Roman"/>
        </w:rPr>
      </w:pPr>
      <w:r>
        <w:rPr>
          <w:rFonts w:ascii="Times New Roman" w:hAnsi="Times New Roman"/>
        </w:rPr>
        <w:t xml:space="preserve">β. </w:t>
      </w:r>
      <w:r w:rsidR="00573592">
        <w:rPr>
          <w:rFonts w:ascii="Times New Roman" w:hAnsi="Times New Roman"/>
        </w:rPr>
        <w:t>περιγραφή των εργασιών</w:t>
      </w:r>
      <w:r w:rsidR="00064B57" w:rsidRPr="00FE3C67">
        <w:rPr>
          <w:rFonts w:ascii="Times New Roman" w:hAnsi="Times New Roman"/>
        </w:rPr>
        <w:t xml:space="preserve"> συντήρησης που υλοποιήθηκαν  </w:t>
      </w:r>
    </w:p>
    <w:p w:rsidR="0090095C" w:rsidRPr="002F6A45" w:rsidRDefault="003E373C" w:rsidP="00064B57">
      <w:pPr>
        <w:pStyle w:val="a6"/>
        <w:numPr>
          <w:ilvl w:val="0"/>
          <w:numId w:val="48"/>
        </w:numPr>
        <w:spacing w:before="120" w:after="120" w:line="240" w:lineRule="auto"/>
        <w:ind w:left="357" w:right="-624" w:hanging="357"/>
        <w:contextualSpacing w:val="0"/>
        <w:jc w:val="both"/>
        <w:rPr>
          <w:rFonts w:ascii="Times New Roman" w:hAnsi="Times New Roman"/>
        </w:rPr>
      </w:pPr>
      <w:r w:rsidRPr="002F6A45">
        <w:rPr>
          <w:rFonts w:ascii="Times New Roman" w:hAnsi="Times New Roman"/>
        </w:rPr>
        <w:t xml:space="preserve">Το </w:t>
      </w:r>
      <w:proofErr w:type="spellStart"/>
      <w:r w:rsidR="0090095C" w:rsidRPr="002F6A45">
        <w:rPr>
          <w:rFonts w:ascii="Times New Roman" w:hAnsi="Times New Roman"/>
        </w:rPr>
        <w:t>αδειοδοτημένο</w:t>
      </w:r>
      <w:proofErr w:type="spellEnd"/>
      <w:r w:rsidR="0090095C" w:rsidRPr="002F6A45">
        <w:rPr>
          <w:rFonts w:ascii="Times New Roman" w:hAnsi="Times New Roman"/>
        </w:rPr>
        <w:t xml:space="preserve"> συνεργείο συντήρησης δεν επηρεάζ</w:t>
      </w:r>
      <w:r w:rsidRPr="002F6A45">
        <w:rPr>
          <w:rFonts w:ascii="Times New Roman" w:hAnsi="Times New Roman"/>
        </w:rPr>
        <w:t>ει</w:t>
      </w:r>
      <w:r w:rsidR="0090095C" w:rsidRPr="002F6A45">
        <w:rPr>
          <w:rFonts w:ascii="Times New Roman" w:hAnsi="Times New Roman"/>
        </w:rPr>
        <w:t xml:space="preserve"> </w:t>
      </w:r>
      <w:r w:rsidR="00525E67" w:rsidRPr="002F6A45">
        <w:rPr>
          <w:rFonts w:ascii="Times New Roman" w:hAnsi="Times New Roman"/>
        </w:rPr>
        <w:t xml:space="preserve">τον διαχειριστή ως προς την </w:t>
      </w:r>
      <w:r w:rsidR="0090095C" w:rsidRPr="002F6A45">
        <w:rPr>
          <w:rFonts w:ascii="Times New Roman" w:hAnsi="Times New Roman"/>
        </w:rPr>
        <w:t>επιλογή του αναγνωρισμένου φορέα ελέγχου</w:t>
      </w:r>
      <w:r w:rsidR="00525E67" w:rsidRPr="002F6A45">
        <w:rPr>
          <w:rFonts w:ascii="Times New Roman" w:hAnsi="Times New Roman"/>
        </w:rPr>
        <w:t>,</w:t>
      </w:r>
      <w:r w:rsidR="0090095C" w:rsidRPr="002F6A45">
        <w:rPr>
          <w:rFonts w:ascii="Times New Roman" w:hAnsi="Times New Roman"/>
        </w:rPr>
        <w:t xml:space="preserve"> </w:t>
      </w:r>
      <w:r w:rsidR="00525E67" w:rsidRPr="002F6A45">
        <w:rPr>
          <w:rFonts w:ascii="Times New Roman" w:hAnsi="Times New Roman"/>
        </w:rPr>
        <w:t xml:space="preserve">ούτε δύναται να </w:t>
      </w:r>
      <w:r w:rsidR="0090095C" w:rsidRPr="002F6A45">
        <w:rPr>
          <w:rFonts w:ascii="Times New Roman" w:hAnsi="Times New Roman"/>
        </w:rPr>
        <w:t>αναθέτ</w:t>
      </w:r>
      <w:r w:rsidR="002F6A45" w:rsidRPr="002F6A45">
        <w:rPr>
          <w:rFonts w:ascii="Times New Roman" w:hAnsi="Times New Roman"/>
        </w:rPr>
        <w:t>ει τη διενέργεια ελέγχου σε αναγνωρισμένο φορέα για λογαριασμό του διαχειριστή</w:t>
      </w:r>
      <w:r w:rsidRPr="002F6A45">
        <w:rPr>
          <w:rFonts w:ascii="Times New Roman" w:hAnsi="Times New Roman"/>
        </w:rPr>
        <w:t>.</w:t>
      </w:r>
    </w:p>
    <w:p w:rsidR="005700B2" w:rsidRDefault="005700B2" w:rsidP="003E7475">
      <w:pPr>
        <w:autoSpaceDE w:val="0"/>
        <w:autoSpaceDN w:val="0"/>
        <w:adjustRightInd w:val="0"/>
        <w:ind w:right="-625"/>
        <w:jc w:val="center"/>
        <w:outlineLvl w:val="0"/>
        <w:rPr>
          <w:b/>
          <w:sz w:val="22"/>
          <w:szCs w:val="22"/>
          <w:lang w:val="el-GR" w:eastAsia="el-GR"/>
        </w:rPr>
      </w:pPr>
    </w:p>
    <w:p w:rsidR="00A14DC4" w:rsidRPr="00E31E8A" w:rsidRDefault="00212D9B" w:rsidP="003E7475">
      <w:pPr>
        <w:autoSpaceDE w:val="0"/>
        <w:autoSpaceDN w:val="0"/>
        <w:adjustRightInd w:val="0"/>
        <w:ind w:right="-625"/>
        <w:jc w:val="center"/>
        <w:outlineLvl w:val="0"/>
        <w:rPr>
          <w:b/>
          <w:sz w:val="22"/>
          <w:szCs w:val="22"/>
          <w:lang w:val="el-GR" w:eastAsia="el-GR"/>
        </w:rPr>
      </w:pPr>
      <w:r>
        <w:rPr>
          <w:b/>
          <w:sz w:val="22"/>
          <w:szCs w:val="22"/>
          <w:lang w:val="el-GR" w:eastAsia="el-GR"/>
        </w:rPr>
        <w:t>Ά</w:t>
      </w:r>
      <w:r w:rsidR="00F55027">
        <w:rPr>
          <w:b/>
          <w:sz w:val="22"/>
          <w:szCs w:val="22"/>
          <w:lang w:val="el-GR" w:eastAsia="el-GR"/>
        </w:rPr>
        <w:t xml:space="preserve"> </w:t>
      </w:r>
      <w:r>
        <w:rPr>
          <w:b/>
          <w:sz w:val="22"/>
          <w:szCs w:val="22"/>
          <w:lang w:val="el-GR" w:eastAsia="el-GR"/>
        </w:rPr>
        <w:t>ρ</w:t>
      </w:r>
      <w:r w:rsidR="00F55027">
        <w:rPr>
          <w:b/>
          <w:sz w:val="22"/>
          <w:szCs w:val="22"/>
          <w:lang w:val="el-GR" w:eastAsia="el-GR"/>
        </w:rPr>
        <w:t xml:space="preserve"> </w:t>
      </w:r>
      <w:r>
        <w:rPr>
          <w:b/>
          <w:sz w:val="22"/>
          <w:szCs w:val="22"/>
          <w:lang w:val="el-GR" w:eastAsia="el-GR"/>
        </w:rPr>
        <w:t>θ</w:t>
      </w:r>
      <w:r w:rsidR="00F55027">
        <w:rPr>
          <w:b/>
          <w:sz w:val="22"/>
          <w:szCs w:val="22"/>
          <w:lang w:val="el-GR" w:eastAsia="el-GR"/>
        </w:rPr>
        <w:t xml:space="preserve"> </w:t>
      </w:r>
      <w:r>
        <w:rPr>
          <w:b/>
          <w:sz w:val="22"/>
          <w:szCs w:val="22"/>
          <w:lang w:val="el-GR" w:eastAsia="el-GR"/>
        </w:rPr>
        <w:t>ρ</w:t>
      </w:r>
      <w:r w:rsidR="00F55027">
        <w:rPr>
          <w:b/>
          <w:sz w:val="22"/>
          <w:szCs w:val="22"/>
          <w:lang w:val="el-GR" w:eastAsia="el-GR"/>
        </w:rPr>
        <w:t xml:space="preserve"> </w:t>
      </w:r>
      <w:r>
        <w:rPr>
          <w:b/>
          <w:sz w:val="22"/>
          <w:szCs w:val="22"/>
          <w:lang w:val="el-GR" w:eastAsia="el-GR"/>
        </w:rPr>
        <w:t>ο</w:t>
      </w:r>
      <w:r w:rsidR="00F55027">
        <w:rPr>
          <w:b/>
          <w:sz w:val="22"/>
          <w:szCs w:val="22"/>
          <w:lang w:val="el-GR" w:eastAsia="el-GR"/>
        </w:rPr>
        <w:t xml:space="preserve">   </w:t>
      </w:r>
      <w:r>
        <w:rPr>
          <w:b/>
          <w:sz w:val="22"/>
          <w:szCs w:val="22"/>
          <w:lang w:val="el-GR" w:eastAsia="el-GR"/>
        </w:rPr>
        <w:t xml:space="preserve"> 9</w:t>
      </w:r>
    </w:p>
    <w:p w:rsidR="00A14DC4" w:rsidRPr="003E7475" w:rsidRDefault="00A14DC4" w:rsidP="003E7475">
      <w:pPr>
        <w:autoSpaceDE w:val="0"/>
        <w:autoSpaceDN w:val="0"/>
        <w:adjustRightInd w:val="0"/>
        <w:ind w:right="-625"/>
        <w:jc w:val="center"/>
        <w:outlineLvl w:val="0"/>
        <w:rPr>
          <w:sz w:val="22"/>
          <w:szCs w:val="22"/>
          <w:lang w:val="el-GR" w:eastAsia="el-GR"/>
        </w:rPr>
      </w:pPr>
      <w:r w:rsidRPr="003E7475">
        <w:rPr>
          <w:sz w:val="22"/>
          <w:szCs w:val="22"/>
          <w:lang w:val="el-GR" w:eastAsia="el-GR"/>
        </w:rPr>
        <w:t>Αλλαγή συνεργείου συντήρησης</w:t>
      </w:r>
      <w:r w:rsidR="00FC051B" w:rsidRPr="003E7475">
        <w:rPr>
          <w:sz w:val="22"/>
          <w:szCs w:val="22"/>
          <w:lang w:val="el-GR" w:eastAsia="el-GR"/>
        </w:rPr>
        <w:t xml:space="preserve"> </w:t>
      </w:r>
    </w:p>
    <w:p w:rsidR="00A14DC4" w:rsidRPr="00FE3C67" w:rsidRDefault="00A14DC4" w:rsidP="00714296">
      <w:pPr>
        <w:numPr>
          <w:ilvl w:val="0"/>
          <w:numId w:val="43"/>
        </w:numPr>
        <w:autoSpaceDE w:val="0"/>
        <w:autoSpaceDN w:val="0"/>
        <w:adjustRightInd w:val="0"/>
        <w:spacing w:before="120" w:after="120"/>
        <w:ind w:left="374" w:right="-624" w:hanging="374"/>
        <w:jc w:val="both"/>
        <w:rPr>
          <w:sz w:val="22"/>
          <w:szCs w:val="22"/>
          <w:lang w:val="el-GR"/>
        </w:rPr>
      </w:pPr>
      <w:r w:rsidRPr="00FE3C67">
        <w:rPr>
          <w:sz w:val="22"/>
          <w:szCs w:val="22"/>
          <w:lang w:val="el-GR"/>
        </w:rPr>
        <w:t>Αλλαγή συνεργείου συντήρησης μπορεί να πραγματοποιηθεί με πρωτοβουλία ενός εκ των δύο μερών</w:t>
      </w:r>
      <w:r w:rsidR="003E7475" w:rsidRPr="00FE3C67">
        <w:rPr>
          <w:sz w:val="22"/>
          <w:szCs w:val="22"/>
          <w:lang w:val="el-GR"/>
        </w:rPr>
        <w:t>,</w:t>
      </w:r>
      <w:r w:rsidRPr="00FE3C67">
        <w:rPr>
          <w:sz w:val="22"/>
          <w:szCs w:val="22"/>
          <w:lang w:val="el-GR"/>
        </w:rPr>
        <w:t xml:space="preserve"> διαχειριστή ή συνεργείου συντήρησης. Στην περίπτωση αυτή</w:t>
      </w:r>
      <w:r w:rsidR="006C0786" w:rsidRPr="001220B3">
        <w:rPr>
          <w:sz w:val="22"/>
          <w:szCs w:val="22"/>
          <w:lang w:val="el-GR"/>
        </w:rPr>
        <w:t>,</w:t>
      </w:r>
      <w:r w:rsidRPr="00FE3C67">
        <w:rPr>
          <w:sz w:val="22"/>
          <w:szCs w:val="22"/>
          <w:lang w:val="el-GR"/>
        </w:rPr>
        <w:t xml:space="preserve"> </w:t>
      </w:r>
      <w:r w:rsidR="00AB0268" w:rsidRPr="00FE3C67">
        <w:rPr>
          <w:sz w:val="22"/>
          <w:szCs w:val="22"/>
          <w:lang w:val="el-GR"/>
        </w:rPr>
        <w:t>προηγείται</w:t>
      </w:r>
      <w:r w:rsidRPr="00FE3C67">
        <w:rPr>
          <w:sz w:val="22"/>
          <w:szCs w:val="22"/>
          <w:lang w:val="el-GR"/>
        </w:rPr>
        <w:t xml:space="preserve"> </w:t>
      </w:r>
      <w:r w:rsidR="000A0BFF" w:rsidRPr="00FE3C67">
        <w:rPr>
          <w:sz w:val="22"/>
          <w:szCs w:val="22"/>
          <w:lang w:val="el-GR"/>
        </w:rPr>
        <w:t xml:space="preserve">η </w:t>
      </w:r>
      <w:r w:rsidRPr="00FE3C67">
        <w:rPr>
          <w:sz w:val="22"/>
          <w:szCs w:val="22"/>
          <w:lang w:val="el-GR"/>
        </w:rPr>
        <w:t xml:space="preserve">λύση </w:t>
      </w:r>
      <w:r w:rsidR="00633294" w:rsidRPr="00FE3C67">
        <w:rPr>
          <w:sz w:val="22"/>
          <w:szCs w:val="22"/>
          <w:lang w:val="el-GR"/>
        </w:rPr>
        <w:t xml:space="preserve">της </w:t>
      </w:r>
      <w:r w:rsidR="006E305E">
        <w:rPr>
          <w:sz w:val="22"/>
          <w:szCs w:val="22"/>
          <w:lang w:val="el-GR"/>
        </w:rPr>
        <w:t>ανάθεσης-ανάληψης συντήρησης των παραγράφων</w:t>
      </w:r>
      <w:r w:rsidR="00633294" w:rsidRPr="00FE3C67">
        <w:rPr>
          <w:sz w:val="22"/>
          <w:szCs w:val="22"/>
          <w:lang w:val="el-GR"/>
        </w:rPr>
        <w:t xml:space="preserve"> </w:t>
      </w:r>
      <w:r w:rsidR="0095691F" w:rsidRPr="00FE3C67">
        <w:rPr>
          <w:sz w:val="22"/>
          <w:szCs w:val="22"/>
          <w:lang w:val="el-GR"/>
        </w:rPr>
        <w:t>2</w:t>
      </w:r>
      <w:r w:rsidR="006E305E">
        <w:rPr>
          <w:sz w:val="22"/>
          <w:szCs w:val="22"/>
          <w:lang w:val="el-GR"/>
        </w:rPr>
        <w:t xml:space="preserve"> και 3</w:t>
      </w:r>
      <w:r w:rsidR="003E7475" w:rsidRPr="00FE3C67">
        <w:rPr>
          <w:sz w:val="22"/>
          <w:szCs w:val="22"/>
          <w:lang w:val="el-GR"/>
        </w:rPr>
        <w:t>,</w:t>
      </w:r>
      <w:r w:rsidR="00633294" w:rsidRPr="00FE3C67">
        <w:rPr>
          <w:sz w:val="22"/>
          <w:szCs w:val="22"/>
          <w:lang w:val="el-GR"/>
        </w:rPr>
        <w:t xml:space="preserve"> του άρθρου </w:t>
      </w:r>
      <w:r w:rsidR="0095691F" w:rsidRPr="00FE3C67">
        <w:rPr>
          <w:sz w:val="22"/>
          <w:szCs w:val="22"/>
          <w:lang w:val="el-GR"/>
        </w:rPr>
        <w:t>5</w:t>
      </w:r>
      <w:r w:rsidR="003E7475" w:rsidRPr="00FE3C67">
        <w:rPr>
          <w:sz w:val="22"/>
          <w:szCs w:val="22"/>
          <w:lang w:val="el-GR"/>
        </w:rPr>
        <w:t>,</w:t>
      </w:r>
      <w:r w:rsidR="00AB0268" w:rsidRPr="00FE3C67">
        <w:rPr>
          <w:sz w:val="22"/>
          <w:szCs w:val="22"/>
          <w:lang w:val="el-GR"/>
        </w:rPr>
        <w:t xml:space="preserve"> μέσω της </w:t>
      </w:r>
      <w:r w:rsidR="000A0BFF" w:rsidRPr="00FE3C67">
        <w:rPr>
          <w:sz w:val="22"/>
          <w:szCs w:val="22"/>
          <w:lang w:val="el-GR"/>
        </w:rPr>
        <w:t xml:space="preserve">ειδικής </w:t>
      </w:r>
      <w:r w:rsidR="00AB0268" w:rsidRPr="00FE3C67">
        <w:rPr>
          <w:sz w:val="22"/>
          <w:szCs w:val="22"/>
          <w:lang w:val="el-GR"/>
        </w:rPr>
        <w:t xml:space="preserve">εφαρμογής </w:t>
      </w:r>
      <w:r w:rsidR="00AB0268" w:rsidRPr="008E7498">
        <w:rPr>
          <w:b/>
          <w:sz w:val="22"/>
          <w:szCs w:val="22"/>
          <w:lang w:val="el-GR"/>
        </w:rPr>
        <w:t xml:space="preserve">του </w:t>
      </w:r>
      <w:r w:rsidR="00633294" w:rsidRPr="008E7498">
        <w:rPr>
          <w:b/>
          <w:sz w:val="22"/>
          <w:szCs w:val="22"/>
          <w:lang w:val="el-GR"/>
        </w:rPr>
        <w:t>Μητρώου</w:t>
      </w:r>
      <w:r w:rsidR="00633294" w:rsidRPr="00FE3C67">
        <w:rPr>
          <w:sz w:val="22"/>
          <w:szCs w:val="22"/>
          <w:lang w:val="el-GR"/>
        </w:rPr>
        <w:t>.</w:t>
      </w:r>
    </w:p>
    <w:p w:rsidR="00A14DC4" w:rsidRPr="0038356D" w:rsidRDefault="00A14DC4" w:rsidP="00714296">
      <w:pPr>
        <w:numPr>
          <w:ilvl w:val="0"/>
          <w:numId w:val="43"/>
        </w:numPr>
        <w:spacing w:before="120" w:after="120"/>
        <w:ind w:left="374" w:right="-624" w:hanging="374"/>
        <w:jc w:val="both"/>
        <w:rPr>
          <w:b/>
          <w:sz w:val="22"/>
          <w:szCs w:val="22"/>
          <w:lang w:val="el-GR"/>
        </w:rPr>
      </w:pPr>
      <w:r w:rsidRPr="00FE3C67">
        <w:rPr>
          <w:sz w:val="22"/>
          <w:szCs w:val="22"/>
          <w:lang w:val="el-GR"/>
        </w:rPr>
        <w:t xml:space="preserve">Εάν η λύση </w:t>
      </w:r>
      <w:r w:rsidR="000A0BFF" w:rsidRPr="00FE3C67">
        <w:rPr>
          <w:sz w:val="22"/>
          <w:szCs w:val="22"/>
          <w:lang w:val="el-GR"/>
        </w:rPr>
        <w:t xml:space="preserve">πραγματοποιείται </w:t>
      </w:r>
      <w:r w:rsidRPr="00FE3C67">
        <w:rPr>
          <w:sz w:val="22"/>
          <w:szCs w:val="22"/>
          <w:lang w:val="el-GR"/>
        </w:rPr>
        <w:t xml:space="preserve">με πρωτοβουλία του συνεργείου συντήρησης (παραίτηση από τη συντήρηση), </w:t>
      </w:r>
      <w:r w:rsidR="00277B1E" w:rsidRPr="00FE3C67">
        <w:rPr>
          <w:sz w:val="22"/>
          <w:szCs w:val="22"/>
          <w:lang w:val="el-GR"/>
        </w:rPr>
        <w:t xml:space="preserve">το </w:t>
      </w:r>
      <w:r w:rsidR="000A0BFF" w:rsidRPr="00FE3C67">
        <w:rPr>
          <w:sz w:val="22"/>
          <w:szCs w:val="22"/>
          <w:lang w:val="el-GR"/>
        </w:rPr>
        <w:t xml:space="preserve">συνεργείο </w:t>
      </w:r>
      <w:r w:rsidRPr="00FE3C67">
        <w:rPr>
          <w:sz w:val="22"/>
          <w:szCs w:val="22"/>
          <w:lang w:val="el-GR"/>
        </w:rPr>
        <w:t>υποχρεούται να ενημερώ</w:t>
      </w:r>
      <w:r w:rsidR="00AB0268" w:rsidRPr="00FE3C67">
        <w:rPr>
          <w:sz w:val="22"/>
          <w:szCs w:val="22"/>
          <w:lang w:val="el-GR"/>
        </w:rPr>
        <w:t>σ</w:t>
      </w:r>
      <w:r w:rsidRPr="00FE3C67">
        <w:rPr>
          <w:sz w:val="22"/>
          <w:szCs w:val="22"/>
          <w:lang w:val="el-GR"/>
        </w:rPr>
        <w:t xml:space="preserve">ει </w:t>
      </w:r>
      <w:r w:rsidR="00AB0268" w:rsidRPr="00FE3C67">
        <w:rPr>
          <w:sz w:val="22"/>
          <w:szCs w:val="22"/>
          <w:lang w:val="el-GR"/>
        </w:rPr>
        <w:t>εγγράφως τον διαχειριστή</w:t>
      </w:r>
      <w:r w:rsidRPr="00FE3C67">
        <w:rPr>
          <w:sz w:val="22"/>
          <w:szCs w:val="22"/>
          <w:lang w:val="el-GR"/>
        </w:rPr>
        <w:t>, τριάντα (30) τουλάχιστον ημέρες πρ</w:t>
      </w:r>
      <w:r w:rsidR="000A0BFF" w:rsidRPr="00FE3C67">
        <w:rPr>
          <w:sz w:val="22"/>
          <w:szCs w:val="22"/>
          <w:lang w:val="el-GR"/>
        </w:rPr>
        <w:t>ιν</w:t>
      </w:r>
      <w:r w:rsidRPr="00FE3C67">
        <w:rPr>
          <w:sz w:val="22"/>
          <w:szCs w:val="22"/>
          <w:lang w:val="el-GR"/>
        </w:rPr>
        <w:t xml:space="preserve"> τη</w:t>
      </w:r>
      <w:r w:rsidR="000A0BFF" w:rsidRPr="00FE3C67">
        <w:rPr>
          <w:sz w:val="22"/>
          <w:szCs w:val="22"/>
          <w:lang w:val="el-GR"/>
        </w:rPr>
        <w:t>ν</w:t>
      </w:r>
      <w:r w:rsidRPr="00FE3C67">
        <w:rPr>
          <w:sz w:val="22"/>
          <w:szCs w:val="22"/>
          <w:lang w:val="el-GR"/>
        </w:rPr>
        <w:t xml:space="preserve"> παρα</w:t>
      </w:r>
      <w:r w:rsidR="000A0BFF" w:rsidRPr="00FE3C67">
        <w:rPr>
          <w:sz w:val="22"/>
          <w:szCs w:val="22"/>
          <w:lang w:val="el-GR"/>
        </w:rPr>
        <w:t xml:space="preserve">ίτηση και </w:t>
      </w:r>
      <w:r w:rsidR="0095691F" w:rsidRPr="00FE3C67">
        <w:rPr>
          <w:sz w:val="22"/>
          <w:szCs w:val="22"/>
          <w:lang w:val="el-GR"/>
        </w:rPr>
        <w:t>να ενημερώσ</w:t>
      </w:r>
      <w:r w:rsidR="000A0BFF" w:rsidRPr="00FE3C67">
        <w:rPr>
          <w:sz w:val="22"/>
          <w:szCs w:val="22"/>
          <w:lang w:val="el-GR"/>
        </w:rPr>
        <w:t xml:space="preserve">ει </w:t>
      </w:r>
      <w:r w:rsidR="008E7498">
        <w:rPr>
          <w:sz w:val="22"/>
          <w:szCs w:val="22"/>
          <w:lang w:val="el-GR"/>
        </w:rPr>
        <w:t xml:space="preserve">σχετικά </w:t>
      </w:r>
      <w:r w:rsidR="0095691F" w:rsidRPr="00FE3C67">
        <w:rPr>
          <w:sz w:val="22"/>
          <w:szCs w:val="22"/>
          <w:lang w:val="el-GR"/>
        </w:rPr>
        <w:t>τ</w:t>
      </w:r>
      <w:r w:rsidR="000A0BFF" w:rsidRPr="00FE3C67">
        <w:rPr>
          <w:sz w:val="22"/>
          <w:szCs w:val="22"/>
          <w:lang w:val="el-GR"/>
        </w:rPr>
        <w:t xml:space="preserve">ην ειδική εφαρμογή </w:t>
      </w:r>
      <w:r w:rsidR="000A0BFF" w:rsidRPr="0038356D">
        <w:rPr>
          <w:b/>
          <w:sz w:val="22"/>
          <w:szCs w:val="22"/>
          <w:lang w:val="el-GR"/>
        </w:rPr>
        <w:t>του Μη</w:t>
      </w:r>
      <w:r w:rsidR="007E2C69" w:rsidRPr="0038356D">
        <w:rPr>
          <w:b/>
          <w:sz w:val="22"/>
          <w:szCs w:val="22"/>
          <w:lang w:val="el-GR"/>
        </w:rPr>
        <w:t>τρώο</w:t>
      </w:r>
      <w:r w:rsidR="000A0BFF" w:rsidRPr="0038356D">
        <w:rPr>
          <w:b/>
          <w:sz w:val="22"/>
          <w:szCs w:val="22"/>
          <w:lang w:val="el-GR"/>
        </w:rPr>
        <w:t>υ</w:t>
      </w:r>
      <w:r w:rsidR="007E2C69" w:rsidRPr="0038356D">
        <w:rPr>
          <w:b/>
          <w:sz w:val="22"/>
          <w:szCs w:val="22"/>
          <w:lang w:val="el-GR"/>
        </w:rPr>
        <w:t>.</w:t>
      </w:r>
    </w:p>
    <w:p w:rsidR="00A14DC4" w:rsidRPr="00FE3C67" w:rsidRDefault="00A14DC4" w:rsidP="00714296">
      <w:pPr>
        <w:numPr>
          <w:ilvl w:val="0"/>
          <w:numId w:val="43"/>
        </w:numPr>
        <w:spacing w:before="120" w:after="120"/>
        <w:ind w:left="374" w:right="-624" w:hanging="374"/>
        <w:jc w:val="both"/>
        <w:rPr>
          <w:sz w:val="22"/>
          <w:szCs w:val="22"/>
          <w:lang w:val="el-GR"/>
        </w:rPr>
      </w:pPr>
      <w:r w:rsidRPr="00FE3C67">
        <w:rPr>
          <w:sz w:val="22"/>
          <w:szCs w:val="22"/>
          <w:lang w:val="el-GR"/>
        </w:rPr>
        <w:t xml:space="preserve">Εάν η λύση </w:t>
      </w:r>
      <w:r w:rsidR="000A0BFF" w:rsidRPr="00FE3C67">
        <w:rPr>
          <w:sz w:val="22"/>
          <w:szCs w:val="22"/>
          <w:lang w:val="el-GR"/>
        </w:rPr>
        <w:t xml:space="preserve">πραγματοποιείται </w:t>
      </w:r>
      <w:r w:rsidRPr="00FE3C67">
        <w:rPr>
          <w:sz w:val="22"/>
          <w:szCs w:val="22"/>
          <w:lang w:val="el-GR"/>
        </w:rPr>
        <w:t xml:space="preserve">με πρωτοβουλία του διαχειριστή, ο τελευταίος </w:t>
      </w:r>
      <w:r w:rsidR="0095691F" w:rsidRPr="00FE3C67">
        <w:rPr>
          <w:sz w:val="22"/>
          <w:szCs w:val="22"/>
          <w:lang w:val="el-GR"/>
        </w:rPr>
        <w:t>ενημερών</w:t>
      </w:r>
      <w:r w:rsidR="00277B1E" w:rsidRPr="00FE3C67">
        <w:rPr>
          <w:sz w:val="22"/>
          <w:szCs w:val="22"/>
          <w:lang w:val="el-GR"/>
        </w:rPr>
        <w:t>ει</w:t>
      </w:r>
      <w:r w:rsidRPr="00FE3C67">
        <w:rPr>
          <w:sz w:val="22"/>
          <w:szCs w:val="22"/>
          <w:lang w:val="el-GR"/>
        </w:rPr>
        <w:t xml:space="preserve"> </w:t>
      </w:r>
      <w:r w:rsidR="0070465D">
        <w:rPr>
          <w:sz w:val="22"/>
          <w:szCs w:val="22"/>
          <w:lang w:val="el-GR"/>
        </w:rPr>
        <w:t xml:space="preserve">εγγράφως </w:t>
      </w:r>
      <w:r w:rsidRPr="00FE3C67">
        <w:rPr>
          <w:sz w:val="22"/>
          <w:szCs w:val="22"/>
          <w:lang w:val="el-GR"/>
        </w:rPr>
        <w:t xml:space="preserve">το συνεργείο συντήρησης τριάντα (30) τουλάχιστον </w:t>
      </w:r>
      <w:r w:rsidR="000A0BFF" w:rsidRPr="00FE3C67">
        <w:rPr>
          <w:sz w:val="22"/>
          <w:szCs w:val="22"/>
          <w:lang w:val="el-GR"/>
        </w:rPr>
        <w:t>η</w:t>
      </w:r>
      <w:r w:rsidRPr="00FE3C67">
        <w:rPr>
          <w:sz w:val="22"/>
          <w:szCs w:val="22"/>
          <w:lang w:val="el-GR"/>
        </w:rPr>
        <w:t>μέρες πρ</w:t>
      </w:r>
      <w:r w:rsidR="000A0BFF" w:rsidRPr="00FE3C67">
        <w:rPr>
          <w:sz w:val="22"/>
          <w:szCs w:val="22"/>
          <w:lang w:val="el-GR"/>
        </w:rPr>
        <w:t>ιν τη λύση</w:t>
      </w:r>
      <w:r w:rsidRPr="00FE3C67">
        <w:rPr>
          <w:sz w:val="22"/>
          <w:szCs w:val="22"/>
          <w:lang w:val="el-GR"/>
        </w:rPr>
        <w:t xml:space="preserve"> </w:t>
      </w:r>
      <w:r w:rsidR="00336643" w:rsidRPr="00FE3C67">
        <w:rPr>
          <w:sz w:val="22"/>
          <w:szCs w:val="22"/>
          <w:lang w:val="el-GR"/>
        </w:rPr>
        <w:t>της ανάθεσης</w:t>
      </w:r>
      <w:r w:rsidR="000A0BFF" w:rsidRPr="00FE3C67">
        <w:rPr>
          <w:sz w:val="22"/>
          <w:szCs w:val="22"/>
          <w:lang w:val="el-GR"/>
        </w:rPr>
        <w:t>,</w:t>
      </w:r>
      <w:r w:rsidR="00C07F6E" w:rsidRPr="00FE3C67">
        <w:rPr>
          <w:sz w:val="22"/>
          <w:szCs w:val="22"/>
          <w:lang w:val="el-GR"/>
        </w:rPr>
        <w:t xml:space="preserve"> </w:t>
      </w:r>
      <w:r w:rsidR="0095691F" w:rsidRPr="00FE3C67">
        <w:rPr>
          <w:sz w:val="22"/>
          <w:szCs w:val="22"/>
          <w:lang w:val="el-GR"/>
        </w:rPr>
        <w:t xml:space="preserve">μέσω της </w:t>
      </w:r>
      <w:r w:rsidR="000A0BFF" w:rsidRPr="00FE3C67">
        <w:rPr>
          <w:sz w:val="22"/>
          <w:szCs w:val="22"/>
          <w:lang w:val="el-GR"/>
        </w:rPr>
        <w:t>ειδική</w:t>
      </w:r>
      <w:r w:rsidR="0095691F" w:rsidRPr="00FE3C67">
        <w:rPr>
          <w:sz w:val="22"/>
          <w:szCs w:val="22"/>
          <w:lang w:val="el-GR"/>
        </w:rPr>
        <w:t>ς</w:t>
      </w:r>
      <w:r w:rsidR="000A0BFF" w:rsidRPr="00FE3C67">
        <w:rPr>
          <w:sz w:val="22"/>
          <w:szCs w:val="22"/>
          <w:lang w:val="el-GR"/>
        </w:rPr>
        <w:t xml:space="preserve"> εφαρμογή</w:t>
      </w:r>
      <w:r w:rsidR="0095691F" w:rsidRPr="00FE3C67">
        <w:rPr>
          <w:sz w:val="22"/>
          <w:szCs w:val="22"/>
          <w:lang w:val="el-GR"/>
        </w:rPr>
        <w:t>ς</w:t>
      </w:r>
      <w:r w:rsidR="000A0BFF" w:rsidRPr="00FE3C67">
        <w:rPr>
          <w:sz w:val="22"/>
          <w:szCs w:val="22"/>
          <w:lang w:val="el-GR"/>
        </w:rPr>
        <w:t xml:space="preserve"> </w:t>
      </w:r>
      <w:r w:rsidR="000A0BFF" w:rsidRPr="0038356D">
        <w:rPr>
          <w:b/>
          <w:sz w:val="22"/>
          <w:szCs w:val="22"/>
          <w:lang w:val="el-GR"/>
        </w:rPr>
        <w:t>του Μητρώου</w:t>
      </w:r>
      <w:r w:rsidR="0095691F" w:rsidRPr="00FE3C67">
        <w:rPr>
          <w:sz w:val="22"/>
          <w:szCs w:val="22"/>
          <w:lang w:val="el-GR"/>
        </w:rPr>
        <w:t xml:space="preserve"> </w:t>
      </w:r>
      <w:r w:rsidR="000A0BFF" w:rsidRPr="00FE3C67">
        <w:rPr>
          <w:sz w:val="22"/>
          <w:szCs w:val="22"/>
          <w:lang w:val="el-GR"/>
        </w:rPr>
        <w:t xml:space="preserve">και μεριμνά για την </w:t>
      </w:r>
      <w:r w:rsidRPr="00FE3C67">
        <w:rPr>
          <w:sz w:val="22"/>
          <w:szCs w:val="22"/>
          <w:lang w:val="el-GR"/>
        </w:rPr>
        <w:t>αν</w:t>
      </w:r>
      <w:r w:rsidR="000A0BFF" w:rsidRPr="00FE3C67">
        <w:rPr>
          <w:sz w:val="22"/>
          <w:szCs w:val="22"/>
          <w:lang w:val="el-GR"/>
        </w:rPr>
        <w:t xml:space="preserve">άθεση της συντήρησης σε νέο </w:t>
      </w:r>
      <w:r w:rsidRPr="00FE3C67">
        <w:rPr>
          <w:sz w:val="22"/>
          <w:szCs w:val="22"/>
          <w:lang w:val="el-GR"/>
        </w:rPr>
        <w:t>συνεργείο συντήρησης</w:t>
      </w:r>
      <w:r w:rsidR="000A0BFF" w:rsidRPr="00FE3C67">
        <w:rPr>
          <w:sz w:val="22"/>
          <w:szCs w:val="22"/>
          <w:lang w:val="el-GR"/>
        </w:rPr>
        <w:t>,</w:t>
      </w:r>
      <w:r w:rsidRPr="00FE3C67">
        <w:rPr>
          <w:sz w:val="22"/>
          <w:szCs w:val="22"/>
          <w:lang w:val="el-GR"/>
        </w:rPr>
        <w:t xml:space="preserve"> </w:t>
      </w:r>
      <w:r w:rsidR="00336643" w:rsidRPr="00FE3C67">
        <w:rPr>
          <w:sz w:val="22"/>
          <w:szCs w:val="22"/>
          <w:lang w:val="el-GR"/>
        </w:rPr>
        <w:t>σύμφωνα με</w:t>
      </w:r>
      <w:r w:rsidRPr="00FE3C67">
        <w:rPr>
          <w:sz w:val="22"/>
          <w:szCs w:val="22"/>
          <w:lang w:val="el-GR"/>
        </w:rPr>
        <w:t xml:space="preserve"> </w:t>
      </w:r>
      <w:r w:rsidR="00336643" w:rsidRPr="00FE3C67">
        <w:rPr>
          <w:sz w:val="22"/>
          <w:szCs w:val="22"/>
          <w:lang w:val="el-GR"/>
        </w:rPr>
        <w:t xml:space="preserve">τις διατάξεις της παραγράφου </w:t>
      </w:r>
      <w:r w:rsidR="0095691F" w:rsidRPr="00FE3C67">
        <w:rPr>
          <w:sz w:val="22"/>
          <w:szCs w:val="22"/>
          <w:lang w:val="el-GR"/>
        </w:rPr>
        <w:t>2,</w:t>
      </w:r>
      <w:r w:rsidR="00336643" w:rsidRPr="00FE3C67">
        <w:rPr>
          <w:sz w:val="22"/>
          <w:szCs w:val="22"/>
          <w:lang w:val="el-GR"/>
        </w:rPr>
        <w:t xml:space="preserve"> του άρθρου </w:t>
      </w:r>
      <w:r w:rsidR="0095691F" w:rsidRPr="00FE3C67">
        <w:rPr>
          <w:sz w:val="22"/>
          <w:szCs w:val="22"/>
          <w:lang w:val="el-GR"/>
        </w:rPr>
        <w:t>5</w:t>
      </w:r>
      <w:r w:rsidRPr="00FE3C67">
        <w:rPr>
          <w:sz w:val="22"/>
          <w:szCs w:val="22"/>
          <w:lang w:val="el-GR"/>
        </w:rPr>
        <w:t>.</w:t>
      </w:r>
    </w:p>
    <w:p w:rsidR="00A14DC4" w:rsidRDefault="00A14DC4" w:rsidP="00714296">
      <w:pPr>
        <w:numPr>
          <w:ilvl w:val="0"/>
          <w:numId w:val="43"/>
        </w:numPr>
        <w:spacing w:before="120" w:after="120"/>
        <w:ind w:left="374" w:right="-624" w:hanging="374"/>
        <w:jc w:val="both"/>
        <w:rPr>
          <w:sz w:val="22"/>
          <w:szCs w:val="22"/>
          <w:lang w:val="el-GR"/>
        </w:rPr>
      </w:pPr>
      <w:r w:rsidRPr="00FE3C67">
        <w:rPr>
          <w:sz w:val="22"/>
          <w:szCs w:val="22"/>
          <w:lang w:val="el-GR" w:eastAsia="el-GR"/>
        </w:rPr>
        <w:t xml:space="preserve">Σε κάθε περίπτωση λύσης </w:t>
      </w:r>
      <w:r w:rsidR="0038630F" w:rsidRPr="00FE3C67">
        <w:rPr>
          <w:sz w:val="22"/>
          <w:szCs w:val="22"/>
          <w:lang w:val="el-GR" w:eastAsia="el-GR"/>
        </w:rPr>
        <w:t>της ανάθεσης-ανάληψης</w:t>
      </w:r>
      <w:r w:rsidRPr="00FE3C67">
        <w:rPr>
          <w:sz w:val="22"/>
          <w:szCs w:val="22"/>
          <w:lang w:val="el-GR" w:eastAsia="el-GR"/>
        </w:rPr>
        <w:t>, ο υπεύθυνος συντηρητής του αποχωρούντος συνεργείου συντήρησης</w:t>
      </w:r>
      <w:r w:rsidR="00127F00" w:rsidRPr="00FE3C67">
        <w:rPr>
          <w:sz w:val="22"/>
          <w:szCs w:val="22"/>
          <w:lang w:val="el-GR" w:eastAsia="el-GR"/>
        </w:rPr>
        <w:t>,</w:t>
      </w:r>
      <w:r w:rsidRPr="00FE3C67">
        <w:rPr>
          <w:sz w:val="22"/>
          <w:szCs w:val="22"/>
          <w:lang w:val="el-GR" w:eastAsia="el-GR"/>
        </w:rPr>
        <w:t xml:space="preserve"> παραδίδει στο</w:t>
      </w:r>
      <w:r w:rsidR="00127F00" w:rsidRPr="00FE3C67">
        <w:rPr>
          <w:sz w:val="22"/>
          <w:szCs w:val="22"/>
          <w:lang w:val="el-GR" w:eastAsia="el-GR"/>
        </w:rPr>
        <w:t>ν</w:t>
      </w:r>
      <w:r w:rsidRPr="00FE3C67">
        <w:rPr>
          <w:sz w:val="22"/>
          <w:szCs w:val="22"/>
          <w:lang w:val="el-GR" w:eastAsia="el-GR"/>
        </w:rPr>
        <w:t xml:space="preserve"> διαχειριστή </w:t>
      </w:r>
      <w:r w:rsidR="00127F00" w:rsidRPr="00FE3C67">
        <w:rPr>
          <w:sz w:val="22"/>
          <w:szCs w:val="22"/>
          <w:lang w:val="el-GR" w:eastAsia="el-GR"/>
        </w:rPr>
        <w:t xml:space="preserve">κάθε στοιχείο </w:t>
      </w:r>
      <w:r w:rsidRPr="00FE3C67">
        <w:rPr>
          <w:sz w:val="22"/>
          <w:szCs w:val="22"/>
          <w:lang w:val="el-GR" w:eastAsia="el-GR"/>
        </w:rPr>
        <w:t>τεκμηρίωση</w:t>
      </w:r>
      <w:r w:rsidR="00127F00" w:rsidRPr="00FE3C67">
        <w:rPr>
          <w:sz w:val="22"/>
          <w:szCs w:val="22"/>
          <w:lang w:val="el-GR" w:eastAsia="el-GR"/>
        </w:rPr>
        <w:t>ς</w:t>
      </w:r>
      <w:r w:rsidRPr="00FE3C67">
        <w:rPr>
          <w:sz w:val="22"/>
          <w:szCs w:val="22"/>
          <w:lang w:val="el-GR" w:eastAsia="el-GR"/>
        </w:rPr>
        <w:t xml:space="preserve"> </w:t>
      </w:r>
      <w:r w:rsidR="00127F00" w:rsidRPr="00FE3C67">
        <w:rPr>
          <w:sz w:val="22"/>
          <w:szCs w:val="22"/>
          <w:lang w:val="el-GR" w:eastAsia="el-GR"/>
        </w:rPr>
        <w:t>που έχει στη</w:t>
      </w:r>
      <w:r w:rsidR="00127F00" w:rsidRPr="00692E76">
        <w:rPr>
          <w:sz w:val="22"/>
          <w:szCs w:val="22"/>
          <w:lang w:val="el-GR" w:eastAsia="el-GR"/>
        </w:rPr>
        <w:t xml:space="preserve"> διάθεσή του</w:t>
      </w:r>
      <w:r w:rsidR="00127F00">
        <w:rPr>
          <w:sz w:val="22"/>
          <w:szCs w:val="22"/>
          <w:lang w:val="el-GR" w:eastAsia="el-GR"/>
        </w:rPr>
        <w:t xml:space="preserve"> και αφορά στον ανελκυστήρα,</w:t>
      </w:r>
      <w:r w:rsidR="005D62FA" w:rsidRPr="00692E76">
        <w:rPr>
          <w:sz w:val="22"/>
          <w:szCs w:val="22"/>
          <w:lang w:val="el-GR" w:eastAsia="el-GR"/>
        </w:rPr>
        <w:t xml:space="preserve"> </w:t>
      </w:r>
      <w:r w:rsidRPr="00692E76">
        <w:rPr>
          <w:sz w:val="22"/>
          <w:szCs w:val="22"/>
          <w:lang w:val="el-GR" w:eastAsia="el-GR"/>
        </w:rPr>
        <w:t>καθώς και οποιοδήποτε άλλο στοιχείο απαιτείται για την απρόσκοπτη λειτουργία και συντήρηση του ανελκυστήρα</w:t>
      </w:r>
      <w:r w:rsidR="00127F00">
        <w:rPr>
          <w:sz w:val="22"/>
          <w:szCs w:val="22"/>
          <w:lang w:val="el-GR" w:eastAsia="el-GR"/>
        </w:rPr>
        <w:t>.</w:t>
      </w:r>
      <w:r w:rsidRPr="00692E76">
        <w:rPr>
          <w:sz w:val="22"/>
          <w:szCs w:val="22"/>
          <w:lang w:val="el-GR" w:eastAsia="el-GR"/>
        </w:rPr>
        <w:t xml:space="preserve"> </w:t>
      </w:r>
    </w:p>
    <w:p w:rsidR="005700B2" w:rsidRDefault="005700B2" w:rsidP="00437037">
      <w:pPr>
        <w:autoSpaceDE w:val="0"/>
        <w:autoSpaceDN w:val="0"/>
        <w:adjustRightInd w:val="0"/>
        <w:ind w:right="-666"/>
        <w:jc w:val="center"/>
        <w:outlineLvl w:val="0"/>
        <w:rPr>
          <w:b/>
          <w:sz w:val="22"/>
          <w:szCs w:val="22"/>
          <w:lang w:val="el-GR" w:eastAsia="el-GR"/>
        </w:rPr>
      </w:pPr>
    </w:p>
    <w:p w:rsidR="00CE4E2F" w:rsidRDefault="00CE4E2F" w:rsidP="00437037">
      <w:pPr>
        <w:autoSpaceDE w:val="0"/>
        <w:autoSpaceDN w:val="0"/>
        <w:adjustRightInd w:val="0"/>
        <w:ind w:right="-666"/>
        <w:jc w:val="center"/>
        <w:outlineLvl w:val="0"/>
        <w:rPr>
          <w:b/>
          <w:sz w:val="22"/>
          <w:szCs w:val="22"/>
          <w:lang w:val="el-GR" w:eastAsia="el-GR"/>
        </w:rPr>
      </w:pPr>
    </w:p>
    <w:p w:rsidR="00A14DC4" w:rsidRPr="00F55027" w:rsidRDefault="00212D9B" w:rsidP="00437037">
      <w:pPr>
        <w:autoSpaceDE w:val="0"/>
        <w:autoSpaceDN w:val="0"/>
        <w:adjustRightInd w:val="0"/>
        <w:ind w:right="-666"/>
        <w:jc w:val="center"/>
        <w:outlineLvl w:val="0"/>
        <w:rPr>
          <w:b/>
          <w:sz w:val="22"/>
          <w:szCs w:val="22"/>
          <w:lang w:val="el-GR" w:eastAsia="el-GR"/>
        </w:rPr>
      </w:pPr>
      <w:r w:rsidRPr="00F55027">
        <w:rPr>
          <w:b/>
          <w:sz w:val="22"/>
          <w:szCs w:val="22"/>
          <w:lang w:val="el-GR" w:eastAsia="el-GR"/>
        </w:rPr>
        <w:t>Ά</w:t>
      </w:r>
      <w:r w:rsidR="00F55027" w:rsidRPr="00F55027">
        <w:rPr>
          <w:b/>
          <w:sz w:val="22"/>
          <w:szCs w:val="22"/>
          <w:lang w:val="el-GR" w:eastAsia="el-GR"/>
        </w:rPr>
        <w:t xml:space="preserve"> </w:t>
      </w:r>
      <w:r w:rsidRPr="00F55027">
        <w:rPr>
          <w:b/>
          <w:sz w:val="22"/>
          <w:szCs w:val="22"/>
          <w:lang w:val="el-GR" w:eastAsia="el-GR"/>
        </w:rPr>
        <w:t>ρ</w:t>
      </w:r>
      <w:r w:rsidR="00F55027" w:rsidRPr="00F55027">
        <w:rPr>
          <w:b/>
          <w:sz w:val="22"/>
          <w:szCs w:val="22"/>
          <w:lang w:val="el-GR" w:eastAsia="el-GR"/>
        </w:rPr>
        <w:t xml:space="preserve"> </w:t>
      </w:r>
      <w:r w:rsidRPr="00F55027">
        <w:rPr>
          <w:b/>
          <w:sz w:val="22"/>
          <w:szCs w:val="22"/>
          <w:lang w:val="el-GR" w:eastAsia="el-GR"/>
        </w:rPr>
        <w:t>θ</w:t>
      </w:r>
      <w:r w:rsidR="00F55027" w:rsidRPr="00F55027">
        <w:rPr>
          <w:b/>
          <w:sz w:val="22"/>
          <w:szCs w:val="22"/>
          <w:lang w:val="el-GR" w:eastAsia="el-GR"/>
        </w:rPr>
        <w:t xml:space="preserve"> </w:t>
      </w:r>
      <w:r w:rsidRPr="00F55027">
        <w:rPr>
          <w:b/>
          <w:sz w:val="22"/>
          <w:szCs w:val="22"/>
          <w:lang w:val="el-GR" w:eastAsia="el-GR"/>
        </w:rPr>
        <w:t>ρ</w:t>
      </w:r>
      <w:r w:rsidR="00F55027" w:rsidRPr="00F55027">
        <w:rPr>
          <w:b/>
          <w:sz w:val="22"/>
          <w:szCs w:val="22"/>
          <w:lang w:val="el-GR" w:eastAsia="el-GR"/>
        </w:rPr>
        <w:t xml:space="preserve"> </w:t>
      </w:r>
      <w:r w:rsidRPr="00F55027">
        <w:rPr>
          <w:b/>
          <w:sz w:val="22"/>
          <w:szCs w:val="22"/>
          <w:lang w:val="el-GR" w:eastAsia="el-GR"/>
        </w:rPr>
        <w:t>ο</w:t>
      </w:r>
      <w:r w:rsidR="00F55027" w:rsidRPr="00F55027">
        <w:rPr>
          <w:b/>
          <w:sz w:val="22"/>
          <w:szCs w:val="22"/>
          <w:lang w:val="el-GR" w:eastAsia="el-GR"/>
        </w:rPr>
        <w:t xml:space="preserve"> </w:t>
      </w:r>
      <w:r w:rsidRPr="00F55027">
        <w:rPr>
          <w:b/>
          <w:sz w:val="22"/>
          <w:szCs w:val="22"/>
          <w:lang w:val="el-GR" w:eastAsia="el-GR"/>
        </w:rPr>
        <w:t xml:space="preserve"> </w:t>
      </w:r>
      <w:r w:rsidR="00F55027" w:rsidRPr="00F55027">
        <w:rPr>
          <w:b/>
          <w:sz w:val="22"/>
          <w:szCs w:val="22"/>
          <w:lang w:val="el-GR" w:eastAsia="el-GR"/>
        </w:rPr>
        <w:t xml:space="preserve">  </w:t>
      </w:r>
      <w:r w:rsidRPr="00F55027">
        <w:rPr>
          <w:b/>
          <w:sz w:val="22"/>
          <w:szCs w:val="22"/>
          <w:lang w:val="el-GR" w:eastAsia="el-GR"/>
        </w:rPr>
        <w:t>10</w:t>
      </w:r>
    </w:p>
    <w:p w:rsidR="00A14DC4" w:rsidRPr="00F55027" w:rsidRDefault="00A14DC4" w:rsidP="00437037">
      <w:pPr>
        <w:ind w:right="-666"/>
        <w:jc w:val="center"/>
        <w:rPr>
          <w:sz w:val="22"/>
          <w:szCs w:val="22"/>
          <w:lang w:val="el-GR"/>
        </w:rPr>
      </w:pPr>
      <w:r w:rsidRPr="00525D8B">
        <w:rPr>
          <w:sz w:val="22"/>
          <w:szCs w:val="22"/>
          <w:lang w:val="el-GR"/>
        </w:rPr>
        <w:t>Άδεια συν</w:t>
      </w:r>
      <w:r w:rsidR="005C5F70" w:rsidRPr="00525D8B">
        <w:rPr>
          <w:sz w:val="22"/>
          <w:szCs w:val="22"/>
          <w:lang w:val="el-GR"/>
        </w:rPr>
        <w:t>εργείου συντήρησης ανελκυστήρων</w:t>
      </w:r>
    </w:p>
    <w:p w:rsidR="001E192A" w:rsidRPr="008C48A8" w:rsidRDefault="007236F1" w:rsidP="001E192A">
      <w:pPr>
        <w:pStyle w:val="a6"/>
        <w:numPr>
          <w:ilvl w:val="0"/>
          <w:numId w:val="49"/>
        </w:numPr>
        <w:autoSpaceDE w:val="0"/>
        <w:autoSpaceDN w:val="0"/>
        <w:adjustRightInd w:val="0"/>
        <w:spacing w:before="120" w:after="120" w:line="240" w:lineRule="auto"/>
        <w:ind w:left="357" w:right="-624" w:hanging="357"/>
        <w:contextualSpacing w:val="0"/>
        <w:jc w:val="both"/>
        <w:rPr>
          <w:rFonts w:ascii="Times New Roman" w:hAnsi="Times New Roman"/>
        </w:rPr>
      </w:pPr>
      <w:r w:rsidRPr="002217FF">
        <w:rPr>
          <w:rFonts w:ascii="Times New Roman" w:hAnsi="Times New Roman"/>
        </w:rPr>
        <w:t>Ά</w:t>
      </w:r>
      <w:r w:rsidR="00A14DC4" w:rsidRPr="002217FF">
        <w:rPr>
          <w:rFonts w:ascii="Times New Roman" w:hAnsi="Times New Roman"/>
        </w:rPr>
        <w:t>δεια συνεργείου συντήρησης ανελκυστήρων χορηγείται</w:t>
      </w:r>
      <w:r w:rsidR="00A14DC4" w:rsidRPr="002217FF">
        <w:rPr>
          <w:rFonts w:ascii="Times New Roman" w:hAnsi="Times New Roman"/>
          <w:b/>
        </w:rPr>
        <w:t xml:space="preserve"> </w:t>
      </w:r>
      <w:r w:rsidR="00A14DC4" w:rsidRPr="002217FF">
        <w:rPr>
          <w:rFonts w:ascii="Times New Roman" w:hAnsi="Times New Roman"/>
        </w:rPr>
        <w:t xml:space="preserve">σε </w:t>
      </w:r>
      <w:r w:rsidR="00B20F88" w:rsidRPr="002217FF">
        <w:rPr>
          <w:rFonts w:ascii="Times New Roman" w:hAnsi="Times New Roman"/>
        </w:rPr>
        <w:t>επιχειρήσεις</w:t>
      </w:r>
      <w:r w:rsidR="007F7D6E">
        <w:rPr>
          <w:rFonts w:ascii="Times New Roman" w:hAnsi="Times New Roman"/>
        </w:rPr>
        <w:t xml:space="preserve"> οιασδήποτε μορφής</w:t>
      </w:r>
      <w:r w:rsidR="00B20F88" w:rsidRPr="002217FF">
        <w:rPr>
          <w:rFonts w:ascii="Times New Roman" w:hAnsi="Times New Roman"/>
        </w:rPr>
        <w:t xml:space="preserve"> </w:t>
      </w:r>
      <w:r w:rsidR="00CE4E2F">
        <w:rPr>
          <w:rFonts w:ascii="Times New Roman" w:hAnsi="Times New Roman"/>
        </w:rPr>
        <w:t xml:space="preserve">που </w:t>
      </w:r>
      <w:r w:rsidR="00B20F88" w:rsidRPr="002217FF">
        <w:rPr>
          <w:rFonts w:ascii="Times New Roman" w:hAnsi="Times New Roman"/>
        </w:rPr>
        <w:t xml:space="preserve">ασκούν δραστηριότητα παροχής υπηρεσιών συντήρησης </w:t>
      </w:r>
      <w:r w:rsidR="00B20F88" w:rsidRPr="005E5E37">
        <w:rPr>
          <w:rFonts w:ascii="Times New Roman" w:hAnsi="Times New Roman"/>
        </w:rPr>
        <w:t>ανελκυστήρων</w:t>
      </w:r>
      <w:r w:rsidR="00D17445" w:rsidRPr="005E5E37">
        <w:rPr>
          <w:rFonts w:ascii="Times New Roman" w:hAnsi="Times New Roman"/>
        </w:rPr>
        <w:t xml:space="preserve"> με τις προϋποθέσεις που τίθενται στην παρούσα</w:t>
      </w:r>
      <w:r w:rsidR="00B20F88" w:rsidRPr="005E5E37">
        <w:rPr>
          <w:rFonts w:ascii="Times New Roman" w:hAnsi="Times New Roman"/>
        </w:rPr>
        <w:t xml:space="preserve">. </w:t>
      </w:r>
      <w:r w:rsidR="00D90A45" w:rsidRPr="005E5E37">
        <w:rPr>
          <w:rFonts w:ascii="Times New Roman" w:hAnsi="Times New Roman"/>
        </w:rPr>
        <w:t xml:space="preserve">Υπόδειγμα </w:t>
      </w:r>
      <w:r w:rsidR="0045016D">
        <w:rPr>
          <w:rFonts w:ascii="Times New Roman" w:hAnsi="Times New Roman"/>
        </w:rPr>
        <w:t xml:space="preserve">απόφασης </w:t>
      </w:r>
      <w:r w:rsidR="00D90A45" w:rsidRPr="005E5E37">
        <w:rPr>
          <w:rFonts w:ascii="Times New Roman" w:hAnsi="Times New Roman"/>
        </w:rPr>
        <w:t>άδειας συνεργείου συντήρησης παρέ</w:t>
      </w:r>
      <w:r w:rsidR="00D90A45" w:rsidRPr="002217FF">
        <w:rPr>
          <w:rFonts w:ascii="Times New Roman" w:hAnsi="Times New Roman"/>
        </w:rPr>
        <w:t xml:space="preserve">χεται στο </w:t>
      </w:r>
      <w:r w:rsidR="00D90A45" w:rsidRPr="008C48A8">
        <w:rPr>
          <w:rFonts w:ascii="Times New Roman" w:hAnsi="Times New Roman"/>
        </w:rPr>
        <w:t xml:space="preserve">Παράρτημα </w:t>
      </w:r>
      <w:r w:rsidR="00D90A45" w:rsidRPr="008C48A8">
        <w:rPr>
          <w:rFonts w:ascii="Times New Roman" w:hAnsi="Times New Roman"/>
          <w:lang w:val="en-US"/>
        </w:rPr>
        <w:t>X</w:t>
      </w:r>
      <w:r w:rsidR="008C48A8">
        <w:rPr>
          <w:rFonts w:ascii="Times New Roman" w:hAnsi="Times New Roman"/>
        </w:rPr>
        <w:t>.</w:t>
      </w:r>
      <w:r w:rsidR="005E5E37" w:rsidRPr="008C48A8">
        <w:rPr>
          <w:rFonts w:ascii="Times New Roman" w:hAnsi="Times New Roman"/>
        </w:rPr>
        <w:t xml:space="preserve"> </w:t>
      </w:r>
    </w:p>
    <w:p w:rsidR="00DC4392" w:rsidRPr="005B7AFA" w:rsidRDefault="00DC4392" w:rsidP="00E44CAC">
      <w:pPr>
        <w:pStyle w:val="a6"/>
        <w:numPr>
          <w:ilvl w:val="0"/>
          <w:numId w:val="49"/>
        </w:numPr>
        <w:autoSpaceDE w:val="0"/>
        <w:autoSpaceDN w:val="0"/>
        <w:adjustRightInd w:val="0"/>
        <w:spacing w:before="120" w:after="120" w:line="240" w:lineRule="auto"/>
        <w:ind w:right="-625"/>
        <w:contextualSpacing w:val="0"/>
        <w:jc w:val="both"/>
        <w:rPr>
          <w:rFonts w:ascii="Times New Roman" w:hAnsi="Times New Roman"/>
        </w:rPr>
      </w:pPr>
      <w:r w:rsidRPr="005B7AFA">
        <w:rPr>
          <w:rFonts w:ascii="Times New Roman" w:hAnsi="Times New Roman"/>
        </w:rPr>
        <w:t xml:space="preserve">Οι υπεύθυνοι συντηρητές και τα </w:t>
      </w:r>
      <w:r w:rsidR="00B20F88" w:rsidRPr="005B7AFA">
        <w:rPr>
          <w:rFonts w:ascii="Times New Roman" w:hAnsi="Times New Roman"/>
        </w:rPr>
        <w:t xml:space="preserve">λοιπά </w:t>
      </w:r>
      <w:r w:rsidRPr="005B7AFA">
        <w:rPr>
          <w:rFonts w:ascii="Times New Roman" w:hAnsi="Times New Roman"/>
        </w:rPr>
        <w:t xml:space="preserve">φυσικά πρόσωπα που παρέχουν υπηρεσίες συντήρησης για λογαριασμό </w:t>
      </w:r>
      <w:r w:rsidR="00B20F88" w:rsidRPr="005B7AFA">
        <w:rPr>
          <w:rFonts w:ascii="Times New Roman" w:hAnsi="Times New Roman"/>
        </w:rPr>
        <w:t xml:space="preserve">της επιχείρησης </w:t>
      </w:r>
      <w:r w:rsidRPr="005B7AFA">
        <w:rPr>
          <w:rFonts w:ascii="Times New Roman" w:hAnsi="Times New Roman"/>
        </w:rPr>
        <w:t xml:space="preserve">ικανοποιούν τις απαιτήσεις των διατάξεων </w:t>
      </w:r>
      <w:r w:rsidR="005E5E37" w:rsidRPr="005B7AFA">
        <w:rPr>
          <w:rFonts w:ascii="Times New Roman" w:hAnsi="Times New Roman"/>
        </w:rPr>
        <w:t>του πδ</w:t>
      </w:r>
      <w:r w:rsidRPr="005B7AFA">
        <w:rPr>
          <w:rFonts w:ascii="Times New Roman" w:hAnsi="Times New Roman"/>
        </w:rPr>
        <w:t xml:space="preserve"> 108/2013 (Α΄141), του νόμου 6422/1934 (Α΄</w:t>
      </w:r>
      <w:r w:rsidR="00CE4E2F">
        <w:rPr>
          <w:rFonts w:ascii="Times New Roman" w:hAnsi="Times New Roman"/>
        </w:rPr>
        <w:t xml:space="preserve"> </w:t>
      </w:r>
      <w:r w:rsidRPr="005B7AFA">
        <w:rPr>
          <w:rFonts w:ascii="Times New Roman" w:hAnsi="Times New Roman"/>
        </w:rPr>
        <w:t>412) και του νόμου 3844/2010 (Α΄</w:t>
      </w:r>
      <w:r w:rsidR="00CE4E2F">
        <w:rPr>
          <w:rFonts w:ascii="Times New Roman" w:hAnsi="Times New Roman"/>
        </w:rPr>
        <w:t xml:space="preserve"> </w:t>
      </w:r>
      <w:r w:rsidRPr="005B7AFA">
        <w:rPr>
          <w:rFonts w:ascii="Times New Roman" w:hAnsi="Times New Roman"/>
        </w:rPr>
        <w:t xml:space="preserve">63). </w:t>
      </w:r>
    </w:p>
    <w:p w:rsidR="00F26FBA" w:rsidRDefault="00E44CAC" w:rsidP="00E44CAC">
      <w:pPr>
        <w:pStyle w:val="a6"/>
        <w:numPr>
          <w:ilvl w:val="0"/>
          <w:numId w:val="49"/>
        </w:numPr>
        <w:autoSpaceDE w:val="0"/>
        <w:autoSpaceDN w:val="0"/>
        <w:adjustRightInd w:val="0"/>
        <w:spacing w:before="120" w:after="120" w:line="240" w:lineRule="auto"/>
        <w:ind w:right="-625"/>
        <w:contextualSpacing w:val="0"/>
        <w:jc w:val="both"/>
        <w:rPr>
          <w:rFonts w:ascii="Times New Roman" w:hAnsi="Times New Roman"/>
        </w:rPr>
      </w:pPr>
      <w:r w:rsidRPr="005B7AFA">
        <w:rPr>
          <w:rFonts w:ascii="Times New Roman" w:hAnsi="Times New Roman"/>
        </w:rPr>
        <w:t xml:space="preserve">Για </w:t>
      </w:r>
      <w:r w:rsidR="00CE4E2F">
        <w:rPr>
          <w:rFonts w:ascii="Times New Roman" w:hAnsi="Times New Roman"/>
        </w:rPr>
        <w:t xml:space="preserve">την </w:t>
      </w:r>
      <w:r w:rsidRPr="005B7AFA">
        <w:rPr>
          <w:rFonts w:ascii="Times New Roman" w:hAnsi="Times New Roman"/>
        </w:rPr>
        <w:t xml:space="preserve">χορήγηση άδειας συνεργείου συντήρησης ανελκυστήρων, υποβάλλεται αίτηση του </w:t>
      </w:r>
      <w:r w:rsidR="00794F56" w:rsidRPr="005B7AFA">
        <w:rPr>
          <w:rFonts w:ascii="Times New Roman" w:hAnsi="Times New Roman"/>
        </w:rPr>
        <w:t xml:space="preserve">νόμιμου εκπροσώπου της επιχείρησης </w:t>
      </w:r>
      <w:r w:rsidR="000A0963" w:rsidRPr="005B7AFA">
        <w:rPr>
          <w:rFonts w:ascii="Times New Roman" w:hAnsi="Times New Roman"/>
        </w:rPr>
        <w:t xml:space="preserve">προς την αρμόδια </w:t>
      </w:r>
      <w:r w:rsidRPr="005B7AFA">
        <w:rPr>
          <w:rFonts w:ascii="Times New Roman" w:hAnsi="Times New Roman"/>
        </w:rPr>
        <w:t>υπηρεσί</w:t>
      </w:r>
      <w:r w:rsidR="000A0963" w:rsidRPr="005B7AFA">
        <w:rPr>
          <w:rFonts w:ascii="Times New Roman" w:hAnsi="Times New Roman"/>
        </w:rPr>
        <w:t xml:space="preserve">α </w:t>
      </w:r>
      <w:r w:rsidRPr="005B7AFA">
        <w:rPr>
          <w:rFonts w:ascii="Times New Roman" w:hAnsi="Times New Roman"/>
        </w:rPr>
        <w:t xml:space="preserve">της </w:t>
      </w:r>
      <w:r w:rsidR="008F5080" w:rsidRPr="005B7AFA">
        <w:rPr>
          <w:rFonts w:ascii="Times New Roman" w:hAnsi="Times New Roman"/>
        </w:rPr>
        <w:t xml:space="preserve">οικείας </w:t>
      </w:r>
      <w:r w:rsidRPr="005B7AFA">
        <w:rPr>
          <w:rFonts w:ascii="Times New Roman" w:hAnsi="Times New Roman"/>
        </w:rPr>
        <w:t xml:space="preserve">Περιφέρειας </w:t>
      </w:r>
      <w:r w:rsidR="000A0963" w:rsidRPr="005B7AFA">
        <w:rPr>
          <w:rFonts w:ascii="Times New Roman" w:hAnsi="Times New Roman"/>
        </w:rPr>
        <w:t xml:space="preserve">στην οποία έχει τη φορολογική της έδρα η επιχείρηση, </w:t>
      </w:r>
      <w:r w:rsidR="00DD6026" w:rsidRPr="005B7AFA">
        <w:rPr>
          <w:rFonts w:ascii="Times New Roman" w:hAnsi="Times New Roman"/>
        </w:rPr>
        <w:t>συνοδευό</w:t>
      </w:r>
      <w:r w:rsidR="00616805" w:rsidRPr="005B7AFA">
        <w:rPr>
          <w:rFonts w:ascii="Times New Roman" w:hAnsi="Times New Roman"/>
        </w:rPr>
        <w:t xml:space="preserve">μενη </w:t>
      </w:r>
      <w:r w:rsidRPr="005B7AFA">
        <w:rPr>
          <w:rFonts w:ascii="Times New Roman" w:hAnsi="Times New Roman"/>
        </w:rPr>
        <w:t xml:space="preserve">από τα </w:t>
      </w:r>
      <w:r w:rsidR="00904B8C" w:rsidRPr="005B7AFA">
        <w:rPr>
          <w:rFonts w:ascii="Times New Roman" w:hAnsi="Times New Roman"/>
        </w:rPr>
        <w:t>παρακάτω</w:t>
      </w:r>
      <w:r w:rsidRPr="005B7AFA">
        <w:rPr>
          <w:rFonts w:ascii="Times New Roman" w:hAnsi="Times New Roman"/>
        </w:rPr>
        <w:t>:</w:t>
      </w:r>
      <w:r w:rsidR="00BF44E9" w:rsidRPr="005B7AFA">
        <w:rPr>
          <w:rFonts w:ascii="Times New Roman" w:hAnsi="Times New Roman"/>
        </w:rPr>
        <w:t xml:space="preserve"> </w:t>
      </w:r>
    </w:p>
    <w:p w:rsidR="006D310C" w:rsidRPr="00CD4831" w:rsidRDefault="00082415" w:rsidP="00082415">
      <w:pPr>
        <w:autoSpaceDE w:val="0"/>
        <w:autoSpaceDN w:val="0"/>
        <w:adjustRightInd w:val="0"/>
        <w:spacing w:before="80" w:after="80"/>
        <w:ind w:left="357" w:right="-624"/>
        <w:jc w:val="both"/>
        <w:rPr>
          <w:lang w:val="el-GR"/>
        </w:rPr>
      </w:pPr>
      <w:r w:rsidRPr="00CD4831">
        <w:rPr>
          <w:lang w:val="el-GR"/>
        </w:rPr>
        <w:lastRenderedPageBreak/>
        <w:t>α.</w:t>
      </w:r>
      <w:r w:rsidRPr="00CD4831">
        <w:rPr>
          <w:lang w:val="el-GR"/>
        </w:rPr>
        <w:tab/>
      </w:r>
      <w:r w:rsidR="002217FF" w:rsidRPr="00CD4831">
        <w:rPr>
          <w:lang w:val="el-GR"/>
        </w:rPr>
        <w:t>ορισμό νόμιμου</w:t>
      </w:r>
      <w:r w:rsidR="00F428C2" w:rsidRPr="00CD4831">
        <w:rPr>
          <w:lang w:val="el-GR"/>
        </w:rPr>
        <w:t xml:space="preserve"> εκπροσ</w:t>
      </w:r>
      <w:r w:rsidR="002217FF" w:rsidRPr="00CD4831">
        <w:rPr>
          <w:lang w:val="el-GR"/>
        </w:rPr>
        <w:t>ώπου</w:t>
      </w:r>
      <w:r w:rsidR="00F428C2" w:rsidRPr="00CD4831">
        <w:rPr>
          <w:lang w:val="el-GR"/>
        </w:rPr>
        <w:t xml:space="preserve"> της επιχείρησης</w:t>
      </w:r>
    </w:p>
    <w:p w:rsidR="00E44CAC" w:rsidRPr="00082415" w:rsidRDefault="00082415" w:rsidP="00F26FBA">
      <w:pPr>
        <w:autoSpaceDE w:val="0"/>
        <w:autoSpaceDN w:val="0"/>
        <w:adjustRightInd w:val="0"/>
        <w:spacing w:before="80" w:after="80"/>
        <w:ind w:left="714" w:right="-624" w:hanging="357"/>
        <w:jc w:val="both"/>
        <w:rPr>
          <w:lang w:val="el-GR"/>
        </w:rPr>
      </w:pPr>
      <w:r w:rsidRPr="00CD4831">
        <w:rPr>
          <w:lang w:val="el-GR"/>
        </w:rPr>
        <w:t>β.</w:t>
      </w:r>
      <w:r w:rsidRPr="00CD4831">
        <w:rPr>
          <w:lang w:val="el-GR"/>
        </w:rPr>
        <w:tab/>
      </w:r>
      <w:r w:rsidR="00904B8C" w:rsidRPr="00CD4831">
        <w:rPr>
          <w:lang w:val="el-GR"/>
        </w:rPr>
        <w:t>σ</w:t>
      </w:r>
      <w:r w:rsidR="00E44CAC" w:rsidRPr="00CD4831">
        <w:rPr>
          <w:lang w:val="el-GR"/>
        </w:rPr>
        <w:t xml:space="preserve">τοιχεία της </w:t>
      </w:r>
      <w:r w:rsidR="008F5080" w:rsidRPr="00CD4831">
        <w:rPr>
          <w:lang w:val="el-GR"/>
        </w:rPr>
        <w:t>φορολογικής</w:t>
      </w:r>
      <w:r w:rsidR="00904B8C" w:rsidRPr="00CD4831">
        <w:rPr>
          <w:lang w:val="el-GR"/>
        </w:rPr>
        <w:t xml:space="preserve"> </w:t>
      </w:r>
      <w:r w:rsidR="009C6B47" w:rsidRPr="00CD4831">
        <w:rPr>
          <w:lang w:val="el-GR"/>
        </w:rPr>
        <w:t xml:space="preserve">έδρας της επιχείρησης </w:t>
      </w:r>
      <w:r w:rsidR="00904B8C" w:rsidRPr="00DC4EB5">
        <w:rPr>
          <w:lang w:val="el-GR"/>
        </w:rPr>
        <w:t xml:space="preserve">και </w:t>
      </w:r>
      <w:r w:rsidR="009C6B47" w:rsidRPr="00DC4EB5">
        <w:rPr>
          <w:lang w:val="el-GR"/>
        </w:rPr>
        <w:t xml:space="preserve">της έδρας των </w:t>
      </w:r>
      <w:r w:rsidR="00904B8C" w:rsidRPr="00DC4EB5">
        <w:rPr>
          <w:lang w:val="el-GR"/>
        </w:rPr>
        <w:t>υποκαταστημάτων</w:t>
      </w:r>
      <w:r w:rsidR="009C6B47" w:rsidRPr="00DC4EB5">
        <w:rPr>
          <w:lang w:val="el-GR"/>
        </w:rPr>
        <w:t xml:space="preserve"> </w:t>
      </w:r>
      <w:r w:rsidR="00F26FBA" w:rsidRPr="00DC4EB5">
        <w:rPr>
          <w:lang w:val="el-GR"/>
        </w:rPr>
        <w:t>αυτής τα οποία</w:t>
      </w:r>
      <w:r w:rsidR="00F26FBA" w:rsidRPr="00DC4EB5">
        <w:rPr>
          <w:lang w:val="el-GR"/>
        </w:rPr>
        <w:br/>
        <w:t>παρέχουν υπηρεσίες συντήρησης ανελκυστήρων</w:t>
      </w:r>
    </w:p>
    <w:p w:rsidR="00E44CAC" w:rsidRPr="00FE3C67" w:rsidRDefault="00082415" w:rsidP="00082415">
      <w:pPr>
        <w:spacing w:before="80" w:after="80"/>
        <w:ind w:left="714" w:right="-624" w:hanging="357"/>
        <w:jc w:val="both"/>
        <w:rPr>
          <w:lang w:val="el-GR"/>
        </w:rPr>
      </w:pPr>
      <w:r w:rsidRPr="00FE3C67">
        <w:rPr>
          <w:lang w:val="el-GR"/>
        </w:rPr>
        <w:t>γ.</w:t>
      </w:r>
      <w:r w:rsidRPr="00FE3C67">
        <w:rPr>
          <w:lang w:val="el-GR"/>
        </w:rPr>
        <w:tab/>
      </w:r>
      <w:r w:rsidR="00E64230" w:rsidRPr="00FE3C67">
        <w:rPr>
          <w:lang w:val="el-GR"/>
        </w:rPr>
        <w:t>κ</w:t>
      </w:r>
      <w:r w:rsidR="00E44CAC" w:rsidRPr="00FE3C67">
        <w:rPr>
          <w:lang w:val="el-GR"/>
        </w:rPr>
        <w:t>αταστατικ</w:t>
      </w:r>
      <w:r w:rsidR="00F428C2" w:rsidRPr="00FE3C67">
        <w:rPr>
          <w:lang w:val="el-GR"/>
        </w:rPr>
        <w:t>ό</w:t>
      </w:r>
      <w:r w:rsidR="00E44CAC" w:rsidRPr="00FE3C67">
        <w:rPr>
          <w:lang w:val="el-GR"/>
        </w:rPr>
        <w:t xml:space="preserve"> εταιρείας, πιστοποιητικό τροποποιήσεων</w:t>
      </w:r>
      <w:r w:rsidR="00F428C2" w:rsidRPr="00B95492">
        <w:rPr>
          <w:lang w:val="el-GR"/>
        </w:rPr>
        <w:t xml:space="preserve">, </w:t>
      </w:r>
      <w:r w:rsidR="00CD4831" w:rsidRPr="00B95492">
        <w:rPr>
          <w:lang w:val="el-GR"/>
        </w:rPr>
        <w:t>ενιαίο πιστοποιητικό δικαστικής φερεγγυότητας</w:t>
      </w:r>
      <w:r w:rsidR="004E4101" w:rsidRPr="00B95492">
        <w:rPr>
          <w:lang w:val="el-GR"/>
        </w:rPr>
        <w:t xml:space="preserve"> (νομικό πρόσωπο)</w:t>
      </w:r>
      <w:r w:rsidR="007F7D6E">
        <w:rPr>
          <w:lang w:val="el-GR"/>
        </w:rPr>
        <w:t>, πιστοποιητικό εγγραφής στο ΓΕΜΗ</w:t>
      </w:r>
      <w:r w:rsidR="00BD61B4">
        <w:rPr>
          <w:lang w:val="el-GR"/>
        </w:rPr>
        <w:t xml:space="preserve"> ή βεβαίωση έναρξης εργασιών για τις ατομικές επιχειρήσεις</w:t>
      </w:r>
      <w:bookmarkStart w:id="2" w:name="_GoBack"/>
      <w:bookmarkEnd w:id="2"/>
      <w:r w:rsidR="007F7D6E">
        <w:rPr>
          <w:lang w:val="el-GR"/>
        </w:rPr>
        <w:t>.</w:t>
      </w:r>
    </w:p>
    <w:p w:rsidR="008F5080" w:rsidRPr="00FE3C67" w:rsidRDefault="00082415" w:rsidP="00082415">
      <w:pPr>
        <w:autoSpaceDE w:val="0"/>
        <w:autoSpaceDN w:val="0"/>
        <w:adjustRightInd w:val="0"/>
        <w:spacing w:before="80" w:after="80"/>
        <w:ind w:left="714" w:right="-624" w:hanging="357"/>
        <w:jc w:val="both"/>
        <w:rPr>
          <w:lang w:val="el-GR"/>
        </w:rPr>
      </w:pPr>
      <w:r w:rsidRPr="00FE3C67">
        <w:rPr>
          <w:lang w:val="el-GR"/>
        </w:rPr>
        <w:t>δ.</w:t>
      </w:r>
      <w:r w:rsidRPr="00FE3C67">
        <w:rPr>
          <w:lang w:val="el-GR"/>
        </w:rPr>
        <w:tab/>
      </w:r>
      <w:r w:rsidR="00E64230" w:rsidRPr="00FE3C67">
        <w:rPr>
          <w:lang w:val="el-GR"/>
        </w:rPr>
        <w:t>ε</w:t>
      </w:r>
      <w:r w:rsidR="00FE3C67">
        <w:rPr>
          <w:lang w:val="el-GR"/>
        </w:rPr>
        <w:t>παγγελματική άδεια / βεβαίωση α</w:t>
      </w:r>
      <w:r w:rsidR="000674B9">
        <w:rPr>
          <w:lang w:val="el-GR"/>
        </w:rPr>
        <w:t>ναγγελίας των υπεύθυν</w:t>
      </w:r>
      <w:r w:rsidR="008F5080" w:rsidRPr="00FE3C67">
        <w:rPr>
          <w:lang w:val="el-GR"/>
        </w:rPr>
        <w:t>ων συντηρητ</w:t>
      </w:r>
      <w:r w:rsidR="000674B9">
        <w:rPr>
          <w:lang w:val="el-GR"/>
        </w:rPr>
        <w:t>ώ</w:t>
      </w:r>
      <w:r w:rsidR="008F5080" w:rsidRPr="00FE3C67">
        <w:rPr>
          <w:lang w:val="el-GR"/>
        </w:rPr>
        <w:t>ν και του λοιπού προσωπικού του συνεργείου που παρέχει υπηρεσίες συντήρησης</w:t>
      </w:r>
      <w:r w:rsidR="004E4101">
        <w:rPr>
          <w:lang w:val="el-GR"/>
        </w:rPr>
        <w:t xml:space="preserve"> για λογαριασμό της επιχείρησης</w:t>
      </w:r>
    </w:p>
    <w:p w:rsidR="00E64230" w:rsidRPr="00FE3C67" w:rsidRDefault="00E64230" w:rsidP="00082415">
      <w:pPr>
        <w:autoSpaceDE w:val="0"/>
        <w:autoSpaceDN w:val="0"/>
        <w:adjustRightInd w:val="0"/>
        <w:spacing w:before="80" w:after="80"/>
        <w:ind w:left="714" w:right="-624" w:hanging="357"/>
        <w:jc w:val="both"/>
        <w:rPr>
          <w:lang w:val="el-GR"/>
        </w:rPr>
      </w:pPr>
      <w:r w:rsidRPr="00FE3C67">
        <w:rPr>
          <w:lang w:val="el-GR"/>
        </w:rPr>
        <w:t>ε.</w:t>
      </w:r>
      <w:r w:rsidRPr="00FE3C67">
        <w:rPr>
          <w:lang w:val="el-GR"/>
        </w:rPr>
        <w:tab/>
        <w:t xml:space="preserve">τις κατά περίπτωση συμβάσεις εργασίας ή έργου με τα </w:t>
      </w:r>
      <w:r w:rsidRPr="000674B9">
        <w:rPr>
          <w:lang w:val="el-GR"/>
        </w:rPr>
        <w:t>φυσι</w:t>
      </w:r>
      <w:r w:rsidR="00DD6026" w:rsidRPr="000674B9">
        <w:rPr>
          <w:lang w:val="el-GR"/>
        </w:rPr>
        <w:t>κ</w:t>
      </w:r>
      <w:r w:rsidRPr="000674B9">
        <w:rPr>
          <w:lang w:val="el-GR"/>
        </w:rPr>
        <w:t>ά</w:t>
      </w:r>
      <w:r w:rsidRPr="00FE3C67">
        <w:rPr>
          <w:lang w:val="el-GR"/>
        </w:rPr>
        <w:t xml:space="preserve"> πρόσωπα που παρέχουν για λογαριασμό της επιχείρησης υπηρεσίες συντήρησης, ή απόσπασμα του βιβλίου των μετόχων από το οποίο να πρ</w:t>
      </w:r>
      <w:r w:rsidR="004E4101">
        <w:rPr>
          <w:lang w:val="el-GR"/>
        </w:rPr>
        <w:t>οκύπτει η ιδιότητα του μετόχου</w:t>
      </w:r>
    </w:p>
    <w:p w:rsidR="009C075A" w:rsidRDefault="00E64230" w:rsidP="00082415">
      <w:pPr>
        <w:autoSpaceDE w:val="0"/>
        <w:autoSpaceDN w:val="0"/>
        <w:adjustRightInd w:val="0"/>
        <w:spacing w:before="80" w:after="80"/>
        <w:ind w:left="714" w:right="-624" w:hanging="357"/>
        <w:jc w:val="both"/>
        <w:rPr>
          <w:lang w:val="el-GR"/>
        </w:rPr>
      </w:pPr>
      <w:r w:rsidRPr="00FE3C67">
        <w:rPr>
          <w:lang w:val="el-GR"/>
        </w:rPr>
        <w:t>στ</w:t>
      </w:r>
      <w:r w:rsidR="00082415" w:rsidRPr="00FE3C67">
        <w:rPr>
          <w:lang w:val="el-GR"/>
        </w:rPr>
        <w:t>.</w:t>
      </w:r>
      <w:r w:rsidR="00082415" w:rsidRPr="00FE3C67">
        <w:rPr>
          <w:lang w:val="el-GR"/>
        </w:rPr>
        <w:tab/>
      </w:r>
      <w:r w:rsidR="000A0963" w:rsidRPr="00FE3C67">
        <w:rPr>
          <w:lang w:val="el-GR"/>
        </w:rPr>
        <w:t>π</w:t>
      </w:r>
      <w:r w:rsidR="00FE3C67" w:rsidRPr="00FE3C67">
        <w:rPr>
          <w:lang w:val="el-GR"/>
        </w:rPr>
        <w:t>ιστοποιητικό</w:t>
      </w:r>
      <w:r w:rsidR="009C075A" w:rsidRPr="00FE3C67">
        <w:rPr>
          <w:lang w:val="el-GR"/>
        </w:rPr>
        <w:t xml:space="preserve"> </w:t>
      </w:r>
      <w:r w:rsidR="004D6D33" w:rsidRPr="00FE3C67">
        <w:rPr>
          <w:lang w:val="el-GR"/>
        </w:rPr>
        <w:t>εν ισχύ</w:t>
      </w:r>
      <w:r w:rsidR="00146CCF" w:rsidRPr="00FE3C67">
        <w:rPr>
          <w:lang w:val="el-GR"/>
        </w:rPr>
        <w:t>,</w:t>
      </w:r>
      <w:r w:rsidR="004D6D33" w:rsidRPr="00FE3C67">
        <w:rPr>
          <w:lang w:val="el-GR"/>
        </w:rPr>
        <w:t xml:space="preserve"> </w:t>
      </w:r>
      <w:r w:rsidR="009C075A" w:rsidRPr="00FE3C67">
        <w:rPr>
          <w:lang w:val="el-GR"/>
        </w:rPr>
        <w:t>διαπιστευμένο</w:t>
      </w:r>
      <w:r w:rsidR="004D6D33" w:rsidRPr="00FE3C67">
        <w:rPr>
          <w:lang w:val="el-GR"/>
        </w:rPr>
        <w:t>υ</w:t>
      </w:r>
      <w:r w:rsidR="009C075A" w:rsidRPr="00FE3C67">
        <w:rPr>
          <w:lang w:val="el-GR"/>
        </w:rPr>
        <w:t xml:space="preserve"> Φορέα Πιστοποίησης</w:t>
      </w:r>
      <w:r w:rsidR="004D6D33" w:rsidRPr="00FE3C67">
        <w:rPr>
          <w:lang w:val="el-GR"/>
        </w:rPr>
        <w:t xml:space="preserve">, </w:t>
      </w:r>
      <w:r w:rsidR="00FE3C67" w:rsidRPr="00FE3C67">
        <w:rPr>
          <w:lang w:val="el-GR"/>
        </w:rPr>
        <w:t>με το</w:t>
      </w:r>
      <w:r w:rsidR="00130834" w:rsidRPr="00FE3C67">
        <w:rPr>
          <w:lang w:val="el-GR"/>
        </w:rPr>
        <w:t xml:space="preserve"> οποί</w:t>
      </w:r>
      <w:r w:rsidR="00FE3C67" w:rsidRPr="00FE3C67">
        <w:rPr>
          <w:lang w:val="el-GR"/>
        </w:rPr>
        <w:t>ο</w:t>
      </w:r>
      <w:r w:rsidR="004D6D33" w:rsidRPr="00FE3C67">
        <w:rPr>
          <w:lang w:val="el-GR"/>
        </w:rPr>
        <w:t xml:space="preserve"> </w:t>
      </w:r>
      <w:r w:rsidR="009C075A" w:rsidRPr="00FE3C67">
        <w:rPr>
          <w:lang w:val="el-GR"/>
        </w:rPr>
        <w:t>τεκμηριώνε</w:t>
      </w:r>
      <w:r w:rsidR="00130834" w:rsidRPr="00FE3C67">
        <w:rPr>
          <w:lang w:val="el-GR"/>
        </w:rPr>
        <w:t>τα</w:t>
      </w:r>
      <w:r w:rsidR="009C075A" w:rsidRPr="00FE3C67">
        <w:rPr>
          <w:lang w:val="el-GR"/>
        </w:rPr>
        <w:t xml:space="preserve">ι </w:t>
      </w:r>
      <w:r w:rsidR="00130834" w:rsidRPr="00FE3C67">
        <w:rPr>
          <w:lang w:val="el-GR"/>
        </w:rPr>
        <w:t>η</w:t>
      </w:r>
      <w:r w:rsidR="009C075A" w:rsidRPr="00FE3C67">
        <w:rPr>
          <w:lang w:val="el-GR"/>
        </w:rPr>
        <w:t xml:space="preserve"> εφαρμογή από την </w:t>
      </w:r>
      <w:r w:rsidR="00DD6026" w:rsidRPr="00FE3C67">
        <w:rPr>
          <w:lang w:val="el-GR"/>
        </w:rPr>
        <w:t>επιχείρηση</w:t>
      </w:r>
      <w:r w:rsidR="00FE3C67" w:rsidRPr="00FE3C67">
        <w:rPr>
          <w:lang w:val="el-GR"/>
        </w:rPr>
        <w:t>,</w:t>
      </w:r>
      <w:r w:rsidR="009C075A" w:rsidRPr="00FE3C67">
        <w:rPr>
          <w:lang w:val="el-GR"/>
        </w:rPr>
        <w:t xml:space="preserve"> Συστήματος Διαχείρισης Ποιότητας</w:t>
      </w:r>
      <w:r w:rsidR="00146CCF" w:rsidRPr="00FE3C67">
        <w:rPr>
          <w:lang w:val="el-GR"/>
        </w:rPr>
        <w:t xml:space="preserve"> [</w:t>
      </w:r>
      <w:r w:rsidR="00146CCF" w:rsidRPr="00FE3C67">
        <w:rPr>
          <w:sz w:val="18"/>
          <w:szCs w:val="18"/>
          <w:lang w:val="el-GR"/>
        </w:rPr>
        <w:t xml:space="preserve">ΕΛΟΤ ΕΝ </w:t>
      </w:r>
      <w:r w:rsidR="00146CCF" w:rsidRPr="00FE3C67">
        <w:rPr>
          <w:sz w:val="18"/>
          <w:szCs w:val="18"/>
          <w:lang w:val="en-US"/>
        </w:rPr>
        <w:t>ISO</w:t>
      </w:r>
      <w:r w:rsidR="00146CCF" w:rsidRPr="00FE3C67">
        <w:rPr>
          <w:sz w:val="18"/>
          <w:szCs w:val="18"/>
          <w:lang w:val="el-GR"/>
        </w:rPr>
        <w:t xml:space="preserve"> 9001</w:t>
      </w:r>
      <w:r w:rsidR="00146CCF" w:rsidRPr="00FE3C67">
        <w:rPr>
          <w:lang w:val="el-GR"/>
        </w:rPr>
        <w:t>],</w:t>
      </w:r>
      <w:r w:rsidR="009C075A" w:rsidRPr="00FE3C67">
        <w:rPr>
          <w:lang w:val="el-GR"/>
        </w:rPr>
        <w:t xml:space="preserve"> για τις παρεχόμενες υπηρεσίες</w:t>
      </w:r>
      <w:r w:rsidR="004D6D33" w:rsidRPr="00FE3C67">
        <w:rPr>
          <w:lang w:val="el-GR"/>
        </w:rPr>
        <w:t xml:space="preserve"> συντήρησης</w:t>
      </w:r>
    </w:p>
    <w:p w:rsidR="005B7AFA" w:rsidRPr="00FE3C67" w:rsidRDefault="005B7AFA" w:rsidP="00935B7C">
      <w:pPr>
        <w:autoSpaceDE w:val="0"/>
        <w:autoSpaceDN w:val="0"/>
        <w:adjustRightInd w:val="0"/>
        <w:spacing w:before="120" w:after="120"/>
        <w:ind w:left="714" w:right="-624" w:hanging="357"/>
        <w:jc w:val="both"/>
        <w:rPr>
          <w:lang w:val="el-GR"/>
        </w:rPr>
      </w:pPr>
      <w:r>
        <w:rPr>
          <w:lang w:val="el-GR"/>
        </w:rPr>
        <w:t xml:space="preserve">ζ.  </w:t>
      </w:r>
      <w:r w:rsidR="006019FF">
        <w:rPr>
          <w:lang w:val="el-GR"/>
        </w:rPr>
        <w:t xml:space="preserve"> </w:t>
      </w:r>
      <w:r>
        <w:rPr>
          <w:lang w:val="el-GR"/>
        </w:rPr>
        <w:t>ασφά</w:t>
      </w:r>
      <w:r w:rsidR="006019FF">
        <w:rPr>
          <w:lang w:val="el-GR"/>
        </w:rPr>
        <w:t>λιση επαγγελματικής ευθύνης</w:t>
      </w:r>
      <w:r w:rsidR="004E4101">
        <w:rPr>
          <w:lang w:val="el-GR"/>
        </w:rPr>
        <w:t>.</w:t>
      </w:r>
    </w:p>
    <w:p w:rsidR="00EB3630" w:rsidRPr="00FE3C67" w:rsidRDefault="00EB3630" w:rsidP="00935B7C">
      <w:pPr>
        <w:pStyle w:val="a6"/>
        <w:numPr>
          <w:ilvl w:val="0"/>
          <w:numId w:val="49"/>
        </w:numPr>
        <w:spacing w:before="120" w:after="120" w:line="240" w:lineRule="auto"/>
        <w:ind w:right="-624"/>
        <w:contextualSpacing w:val="0"/>
        <w:jc w:val="both"/>
        <w:rPr>
          <w:rFonts w:ascii="Times New Roman" w:hAnsi="Times New Roman"/>
        </w:rPr>
      </w:pPr>
      <w:r w:rsidRPr="00FE3C67">
        <w:rPr>
          <w:rFonts w:ascii="Times New Roman" w:hAnsi="Times New Roman"/>
        </w:rPr>
        <w:t>Η αδειοδότηση από την Περιφέρεια</w:t>
      </w:r>
      <w:r w:rsidR="00FE3C67" w:rsidRPr="00FE3C67">
        <w:rPr>
          <w:rFonts w:ascii="Times New Roman" w:hAnsi="Times New Roman"/>
        </w:rPr>
        <w:t>,</w:t>
      </w:r>
      <w:r w:rsidRPr="00FE3C67">
        <w:rPr>
          <w:rFonts w:ascii="Times New Roman" w:hAnsi="Times New Roman"/>
        </w:rPr>
        <w:t xml:space="preserve"> εκχωρεί το δικαίωμα πρόσβασης του συνεργείου συντήρησης στις ειδικές </w:t>
      </w:r>
      <w:r w:rsidRPr="00A815B1">
        <w:rPr>
          <w:rFonts w:ascii="Times New Roman" w:hAnsi="Times New Roman"/>
        </w:rPr>
        <w:t>εφαρμογές</w:t>
      </w:r>
      <w:r w:rsidRPr="00F00C4C">
        <w:rPr>
          <w:rFonts w:ascii="Times New Roman" w:hAnsi="Times New Roman"/>
          <w:b/>
        </w:rPr>
        <w:t xml:space="preserve"> του Μητρώου</w:t>
      </w:r>
      <w:r w:rsidRPr="00FE3C67">
        <w:rPr>
          <w:rFonts w:ascii="Times New Roman" w:hAnsi="Times New Roman"/>
        </w:rPr>
        <w:t>.</w:t>
      </w:r>
    </w:p>
    <w:p w:rsidR="00B95492" w:rsidRPr="00B95492" w:rsidRDefault="005C5F70" w:rsidP="00935B7C">
      <w:pPr>
        <w:pStyle w:val="a6"/>
        <w:numPr>
          <w:ilvl w:val="0"/>
          <w:numId w:val="49"/>
        </w:numPr>
        <w:spacing w:before="120" w:after="120" w:line="240" w:lineRule="auto"/>
        <w:ind w:right="-625"/>
        <w:contextualSpacing w:val="0"/>
        <w:jc w:val="both"/>
        <w:rPr>
          <w:b/>
          <w:lang w:eastAsia="el-GR"/>
        </w:rPr>
      </w:pPr>
      <w:r w:rsidRPr="00FE3C67">
        <w:rPr>
          <w:rFonts w:ascii="Times New Roman" w:hAnsi="Times New Roman"/>
        </w:rPr>
        <w:t xml:space="preserve">Για </w:t>
      </w:r>
      <w:r w:rsidR="008F5080" w:rsidRPr="00FE3C67">
        <w:rPr>
          <w:rFonts w:ascii="Times New Roman" w:hAnsi="Times New Roman"/>
        </w:rPr>
        <w:t>οποι</w:t>
      </w:r>
      <w:r w:rsidR="00090BC4" w:rsidRPr="00FE3C67">
        <w:rPr>
          <w:rFonts w:ascii="Times New Roman" w:hAnsi="Times New Roman"/>
        </w:rPr>
        <w:t xml:space="preserve">αδήποτε τροποποίηση επέρχεται στα στοιχεία </w:t>
      </w:r>
      <w:r w:rsidR="003C0317" w:rsidRPr="00FE3C67">
        <w:rPr>
          <w:rFonts w:ascii="Times New Roman" w:hAnsi="Times New Roman"/>
        </w:rPr>
        <w:t>της άδειας του</w:t>
      </w:r>
      <w:r w:rsidR="00F55AE9" w:rsidRPr="00FE3C67">
        <w:rPr>
          <w:rFonts w:ascii="Times New Roman" w:hAnsi="Times New Roman"/>
        </w:rPr>
        <w:t xml:space="preserve"> </w:t>
      </w:r>
      <w:proofErr w:type="spellStart"/>
      <w:r w:rsidR="003C0317" w:rsidRPr="00FE3C67">
        <w:rPr>
          <w:rFonts w:ascii="Times New Roman" w:hAnsi="Times New Roman"/>
        </w:rPr>
        <w:t>αδειοδοτημέ</w:t>
      </w:r>
      <w:r w:rsidR="00090BC4" w:rsidRPr="00FE3C67">
        <w:rPr>
          <w:rFonts w:ascii="Times New Roman" w:hAnsi="Times New Roman"/>
        </w:rPr>
        <w:t>νου</w:t>
      </w:r>
      <w:proofErr w:type="spellEnd"/>
      <w:r w:rsidR="00090BC4" w:rsidRPr="00FE3C67">
        <w:rPr>
          <w:rFonts w:ascii="Times New Roman" w:hAnsi="Times New Roman"/>
        </w:rPr>
        <w:t xml:space="preserve"> συνεργείου συντήρησης</w:t>
      </w:r>
      <w:r w:rsidR="003C0317" w:rsidRPr="00FE3C67">
        <w:rPr>
          <w:rFonts w:ascii="Times New Roman" w:hAnsi="Times New Roman"/>
        </w:rPr>
        <w:t>,</w:t>
      </w:r>
      <w:r w:rsidR="00090BC4" w:rsidRPr="00FE3C67">
        <w:rPr>
          <w:rFonts w:ascii="Times New Roman" w:hAnsi="Times New Roman"/>
        </w:rPr>
        <w:t xml:space="preserve"> </w:t>
      </w:r>
      <w:r w:rsidR="007773CC" w:rsidRPr="00FE3C67">
        <w:rPr>
          <w:rFonts w:ascii="Times New Roman" w:hAnsi="Times New Roman"/>
        </w:rPr>
        <w:t xml:space="preserve">ενημερώνεται </w:t>
      </w:r>
      <w:r w:rsidRPr="00D43119">
        <w:rPr>
          <w:rFonts w:ascii="Times New Roman" w:hAnsi="Times New Roman"/>
          <w:b/>
        </w:rPr>
        <w:t xml:space="preserve">το </w:t>
      </w:r>
      <w:r w:rsidR="00D34398" w:rsidRPr="00D43119">
        <w:rPr>
          <w:rFonts w:ascii="Times New Roman" w:hAnsi="Times New Roman"/>
          <w:b/>
        </w:rPr>
        <w:t>Μητρώο</w:t>
      </w:r>
      <w:r w:rsidR="00D34398" w:rsidRPr="00FE3C67">
        <w:rPr>
          <w:rFonts w:ascii="Times New Roman" w:hAnsi="Times New Roman"/>
        </w:rPr>
        <w:t>.</w:t>
      </w:r>
      <w:r w:rsidR="0045016D">
        <w:rPr>
          <w:rFonts w:ascii="Times New Roman" w:hAnsi="Times New Roman"/>
        </w:rPr>
        <w:t xml:space="preserve"> </w:t>
      </w:r>
    </w:p>
    <w:p w:rsidR="00B95492" w:rsidRPr="00D2689A" w:rsidRDefault="00B95492" w:rsidP="00935B7C">
      <w:pPr>
        <w:pStyle w:val="a6"/>
        <w:numPr>
          <w:ilvl w:val="0"/>
          <w:numId w:val="49"/>
        </w:numPr>
        <w:spacing w:before="120" w:after="120" w:line="240" w:lineRule="auto"/>
        <w:ind w:right="-625"/>
        <w:contextualSpacing w:val="0"/>
        <w:jc w:val="both"/>
        <w:rPr>
          <w:b/>
          <w:lang w:eastAsia="el-GR"/>
        </w:rPr>
      </w:pPr>
      <w:r>
        <w:rPr>
          <w:rFonts w:ascii="Times New Roman" w:hAnsi="Times New Roman"/>
          <w:lang w:eastAsia="el-GR"/>
        </w:rPr>
        <w:t xml:space="preserve">Τα στοιχεία της άδειας </w:t>
      </w:r>
      <w:proofErr w:type="spellStart"/>
      <w:r>
        <w:rPr>
          <w:rFonts w:ascii="Times New Roman" w:hAnsi="Times New Roman"/>
          <w:lang w:eastAsia="el-GR"/>
        </w:rPr>
        <w:t>επικαιροποιούνται</w:t>
      </w:r>
      <w:proofErr w:type="spellEnd"/>
      <w:r>
        <w:rPr>
          <w:rFonts w:ascii="Times New Roman" w:hAnsi="Times New Roman"/>
          <w:lang w:eastAsia="el-GR"/>
        </w:rPr>
        <w:t xml:space="preserve"> με ευθύνη του </w:t>
      </w:r>
      <w:proofErr w:type="spellStart"/>
      <w:r>
        <w:rPr>
          <w:rFonts w:ascii="Times New Roman" w:hAnsi="Times New Roman"/>
          <w:lang w:eastAsia="el-GR"/>
        </w:rPr>
        <w:t>αδειοδοτημένου</w:t>
      </w:r>
      <w:proofErr w:type="spellEnd"/>
      <w:r>
        <w:rPr>
          <w:rFonts w:ascii="Times New Roman" w:hAnsi="Times New Roman"/>
          <w:lang w:eastAsia="el-GR"/>
        </w:rPr>
        <w:t xml:space="preserve"> συνεργείου </w:t>
      </w:r>
      <w:r w:rsidR="00935B7C">
        <w:rPr>
          <w:rFonts w:ascii="Times New Roman" w:hAnsi="Times New Roman"/>
          <w:lang w:eastAsia="el-GR"/>
        </w:rPr>
        <w:t xml:space="preserve">συντήρησης </w:t>
      </w:r>
      <w:r>
        <w:rPr>
          <w:rFonts w:ascii="Times New Roman" w:hAnsi="Times New Roman"/>
          <w:lang w:eastAsia="el-GR"/>
        </w:rPr>
        <w:t>κάθε πέντε (5) έτη.</w:t>
      </w:r>
    </w:p>
    <w:p w:rsidR="00D2689A" w:rsidRPr="00D2689A" w:rsidRDefault="00D2689A" w:rsidP="00453768">
      <w:pPr>
        <w:autoSpaceDE w:val="0"/>
        <w:autoSpaceDN w:val="0"/>
        <w:adjustRightInd w:val="0"/>
        <w:ind w:right="-1"/>
        <w:jc w:val="both"/>
        <w:outlineLvl w:val="0"/>
        <w:rPr>
          <w:b/>
          <w:sz w:val="22"/>
          <w:szCs w:val="22"/>
          <w:lang w:val="el-GR" w:eastAsia="el-GR"/>
        </w:rPr>
      </w:pPr>
    </w:p>
    <w:p w:rsidR="00A943BD" w:rsidRDefault="00A943BD" w:rsidP="00F956C2">
      <w:pPr>
        <w:autoSpaceDE w:val="0"/>
        <w:autoSpaceDN w:val="0"/>
        <w:adjustRightInd w:val="0"/>
        <w:ind w:right="-1"/>
        <w:jc w:val="center"/>
        <w:outlineLvl w:val="0"/>
        <w:rPr>
          <w:b/>
          <w:sz w:val="22"/>
          <w:szCs w:val="22"/>
          <w:lang w:val="el-GR" w:eastAsia="el-GR"/>
        </w:rPr>
      </w:pPr>
    </w:p>
    <w:p w:rsidR="00A14DC4" w:rsidRPr="009B1867" w:rsidRDefault="00212D9B" w:rsidP="00F956C2">
      <w:pPr>
        <w:autoSpaceDE w:val="0"/>
        <w:autoSpaceDN w:val="0"/>
        <w:adjustRightInd w:val="0"/>
        <w:ind w:right="-625"/>
        <w:jc w:val="center"/>
        <w:outlineLvl w:val="0"/>
        <w:rPr>
          <w:b/>
          <w:sz w:val="22"/>
          <w:szCs w:val="22"/>
          <w:lang w:val="el-GR" w:eastAsia="el-GR"/>
        </w:rPr>
      </w:pPr>
      <w:r>
        <w:rPr>
          <w:b/>
          <w:sz w:val="22"/>
          <w:szCs w:val="22"/>
          <w:lang w:val="el-GR" w:eastAsia="el-GR"/>
        </w:rPr>
        <w:t>Ά</w:t>
      </w:r>
      <w:r w:rsidR="007773CC">
        <w:rPr>
          <w:b/>
          <w:sz w:val="22"/>
          <w:szCs w:val="22"/>
          <w:lang w:val="el-GR" w:eastAsia="el-GR"/>
        </w:rPr>
        <w:t xml:space="preserve"> </w:t>
      </w:r>
      <w:r>
        <w:rPr>
          <w:b/>
          <w:sz w:val="22"/>
          <w:szCs w:val="22"/>
          <w:lang w:val="el-GR" w:eastAsia="el-GR"/>
        </w:rPr>
        <w:t>ρ</w:t>
      </w:r>
      <w:r w:rsidR="007773CC">
        <w:rPr>
          <w:b/>
          <w:sz w:val="22"/>
          <w:szCs w:val="22"/>
          <w:lang w:val="el-GR" w:eastAsia="el-GR"/>
        </w:rPr>
        <w:t xml:space="preserve"> </w:t>
      </w:r>
      <w:r>
        <w:rPr>
          <w:b/>
          <w:sz w:val="22"/>
          <w:szCs w:val="22"/>
          <w:lang w:val="el-GR" w:eastAsia="el-GR"/>
        </w:rPr>
        <w:t>θ</w:t>
      </w:r>
      <w:r w:rsidR="007773CC">
        <w:rPr>
          <w:b/>
          <w:sz w:val="22"/>
          <w:szCs w:val="22"/>
          <w:lang w:val="el-GR" w:eastAsia="el-GR"/>
        </w:rPr>
        <w:t xml:space="preserve"> </w:t>
      </w:r>
      <w:r>
        <w:rPr>
          <w:b/>
          <w:sz w:val="22"/>
          <w:szCs w:val="22"/>
          <w:lang w:val="el-GR" w:eastAsia="el-GR"/>
        </w:rPr>
        <w:t>ρ</w:t>
      </w:r>
      <w:r w:rsidR="007773CC">
        <w:rPr>
          <w:b/>
          <w:sz w:val="22"/>
          <w:szCs w:val="22"/>
          <w:lang w:val="el-GR" w:eastAsia="el-GR"/>
        </w:rPr>
        <w:t xml:space="preserve"> </w:t>
      </w:r>
      <w:r>
        <w:rPr>
          <w:b/>
          <w:sz w:val="22"/>
          <w:szCs w:val="22"/>
          <w:lang w:val="el-GR" w:eastAsia="el-GR"/>
        </w:rPr>
        <w:t>ο</w:t>
      </w:r>
      <w:r w:rsidR="007773CC">
        <w:rPr>
          <w:b/>
          <w:sz w:val="22"/>
          <w:szCs w:val="22"/>
          <w:lang w:val="el-GR" w:eastAsia="el-GR"/>
        </w:rPr>
        <w:t xml:space="preserve"> </w:t>
      </w:r>
      <w:r>
        <w:rPr>
          <w:b/>
          <w:sz w:val="22"/>
          <w:szCs w:val="22"/>
          <w:lang w:val="el-GR" w:eastAsia="el-GR"/>
        </w:rPr>
        <w:t xml:space="preserve"> </w:t>
      </w:r>
      <w:r w:rsidR="007773CC">
        <w:rPr>
          <w:b/>
          <w:sz w:val="22"/>
          <w:szCs w:val="22"/>
          <w:lang w:val="el-GR" w:eastAsia="el-GR"/>
        </w:rPr>
        <w:t xml:space="preserve">  </w:t>
      </w:r>
      <w:r>
        <w:rPr>
          <w:b/>
          <w:sz w:val="22"/>
          <w:szCs w:val="22"/>
          <w:lang w:val="el-GR" w:eastAsia="el-GR"/>
        </w:rPr>
        <w:t>11</w:t>
      </w:r>
    </w:p>
    <w:p w:rsidR="00A14DC4" w:rsidRPr="007773CC" w:rsidRDefault="00A14DC4" w:rsidP="00F956C2">
      <w:pPr>
        <w:autoSpaceDE w:val="0"/>
        <w:autoSpaceDN w:val="0"/>
        <w:adjustRightInd w:val="0"/>
        <w:ind w:right="-625"/>
        <w:jc w:val="center"/>
        <w:rPr>
          <w:sz w:val="22"/>
          <w:szCs w:val="22"/>
          <w:lang w:val="el-GR" w:eastAsia="el-GR"/>
        </w:rPr>
      </w:pPr>
      <w:r w:rsidRPr="007773CC">
        <w:rPr>
          <w:sz w:val="22"/>
          <w:szCs w:val="22"/>
          <w:lang w:val="el-GR" w:eastAsia="el-GR"/>
        </w:rPr>
        <w:t>Υποχρεώσεις διαχειριστή</w:t>
      </w:r>
    </w:p>
    <w:p w:rsidR="006268A6" w:rsidRPr="005E4C71" w:rsidRDefault="009637C4" w:rsidP="00151746">
      <w:pPr>
        <w:pStyle w:val="a6"/>
        <w:numPr>
          <w:ilvl w:val="0"/>
          <w:numId w:val="50"/>
        </w:numPr>
        <w:autoSpaceDE w:val="0"/>
        <w:autoSpaceDN w:val="0"/>
        <w:adjustRightInd w:val="0"/>
        <w:spacing w:before="120" w:after="120" w:line="240" w:lineRule="auto"/>
        <w:ind w:left="360" w:right="-625"/>
        <w:contextualSpacing w:val="0"/>
        <w:jc w:val="both"/>
        <w:outlineLvl w:val="0"/>
        <w:rPr>
          <w:rFonts w:ascii="Times New Roman" w:hAnsi="Times New Roman"/>
        </w:rPr>
      </w:pPr>
      <w:r w:rsidRPr="005E4C71">
        <w:rPr>
          <w:rFonts w:ascii="Times New Roman" w:hAnsi="Times New Roman"/>
          <w:lang w:eastAsia="el-GR"/>
        </w:rPr>
        <w:t>Ο διαχειριστής παραδίδει στο συνεργείο συντήρησης αντίγραφο της αναφερόμενης στην παρ</w:t>
      </w:r>
      <w:r w:rsidR="00F55027" w:rsidRPr="005E4C71">
        <w:rPr>
          <w:rFonts w:ascii="Times New Roman" w:hAnsi="Times New Roman"/>
          <w:lang w:eastAsia="el-GR"/>
        </w:rPr>
        <w:t>άγραφο</w:t>
      </w:r>
      <w:r w:rsidRPr="005E4C71">
        <w:rPr>
          <w:rFonts w:ascii="Times New Roman" w:hAnsi="Times New Roman"/>
          <w:lang w:eastAsia="el-GR"/>
        </w:rPr>
        <w:t xml:space="preserve"> 3 του άρθρου 3</w:t>
      </w:r>
      <w:r w:rsidR="00F55AE9" w:rsidRPr="005E4C71">
        <w:rPr>
          <w:rFonts w:ascii="Times New Roman" w:hAnsi="Times New Roman"/>
          <w:lang w:eastAsia="el-GR"/>
        </w:rPr>
        <w:t>,</w:t>
      </w:r>
      <w:r w:rsidR="006268A6" w:rsidRPr="005E4C71">
        <w:rPr>
          <w:rFonts w:ascii="Times New Roman" w:hAnsi="Times New Roman"/>
          <w:lang w:eastAsia="el-GR"/>
        </w:rPr>
        <w:t xml:space="preserve"> τεκμηρίωσης</w:t>
      </w:r>
      <w:r w:rsidR="00F55027" w:rsidRPr="005E4C71">
        <w:rPr>
          <w:rFonts w:ascii="Times New Roman" w:hAnsi="Times New Roman"/>
          <w:lang w:eastAsia="el-GR"/>
        </w:rPr>
        <w:t xml:space="preserve"> που του χορήγησε ο εγκαταστάτης του ανελκυστήρα</w:t>
      </w:r>
      <w:r w:rsidR="006268A6" w:rsidRPr="005E4C71">
        <w:rPr>
          <w:rFonts w:ascii="Times New Roman" w:hAnsi="Times New Roman"/>
          <w:lang w:eastAsia="el-GR"/>
        </w:rPr>
        <w:t>.</w:t>
      </w:r>
    </w:p>
    <w:p w:rsidR="00827B1F" w:rsidRPr="009B1867" w:rsidRDefault="00827B1F" w:rsidP="00151746">
      <w:pPr>
        <w:pStyle w:val="a6"/>
        <w:numPr>
          <w:ilvl w:val="0"/>
          <w:numId w:val="50"/>
        </w:numPr>
        <w:autoSpaceDE w:val="0"/>
        <w:autoSpaceDN w:val="0"/>
        <w:adjustRightInd w:val="0"/>
        <w:spacing w:before="120" w:after="120" w:line="240" w:lineRule="auto"/>
        <w:ind w:left="360" w:right="-625"/>
        <w:contextualSpacing w:val="0"/>
        <w:jc w:val="both"/>
        <w:outlineLvl w:val="0"/>
        <w:rPr>
          <w:rFonts w:ascii="Times New Roman" w:hAnsi="Times New Roman"/>
        </w:rPr>
      </w:pPr>
      <w:r w:rsidRPr="009B1867">
        <w:rPr>
          <w:rFonts w:ascii="Times New Roman" w:hAnsi="Times New Roman"/>
        </w:rPr>
        <w:t>Ο διαχειριστής</w:t>
      </w:r>
      <w:r w:rsidR="006268A6" w:rsidRPr="009B1867">
        <w:rPr>
          <w:rFonts w:ascii="Times New Roman" w:hAnsi="Times New Roman"/>
        </w:rPr>
        <w:t xml:space="preserve"> </w:t>
      </w:r>
      <w:r w:rsidRPr="009B1867">
        <w:rPr>
          <w:rFonts w:ascii="Times New Roman" w:hAnsi="Times New Roman"/>
        </w:rPr>
        <w:t>οφείλει:</w:t>
      </w:r>
    </w:p>
    <w:p w:rsidR="006268A6" w:rsidRPr="009B1867" w:rsidRDefault="005C5F70" w:rsidP="00F956C2">
      <w:pPr>
        <w:pStyle w:val="a6"/>
        <w:autoSpaceDE w:val="0"/>
        <w:autoSpaceDN w:val="0"/>
        <w:adjustRightInd w:val="0"/>
        <w:spacing w:before="120" w:after="120" w:line="240" w:lineRule="auto"/>
        <w:ind w:right="-625" w:hanging="360"/>
        <w:contextualSpacing w:val="0"/>
        <w:jc w:val="both"/>
        <w:outlineLvl w:val="0"/>
        <w:rPr>
          <w:rFonts w:ascii="Times New Roman" w:hAnsi="Times New Roman"/>
        </w:rPr>
      </w:pPr>
      <w:r>
        <w:rPr>
          <w:rFonts w:ascii="Times New Roman" w:hAnsi="Times New Roman"/>
        </w:rPr>
        <w:t>α)</w:t>
      </w:r>
      <w:r>
        <w:rPr>
          <w:rFonts w:ascii="Times New Roman" w:hAnsi="Times New Roman"/>
        </w:rPr>
        <w:tab/>
      </w:r>
      <w:r w:rsidR="003E5E80">
        <w:rPr>
          <w:rFonts w:ascii="Times New Roman" w:hAnsi="Times New Roman"/>
        </w:rPr>
        <w:t xml:space="preserve">να μεριμνά </w:t>
      </w:r>
      <w:r w:rsidR="00827B1F" w:rsidRPr="009B1867">
        <w:rPr>
          <w:rFonts w:ascii="Times New Roman" w:hAnsi="Times New Roman"/>
        </w:rPr>
        <w:t>για την ανάθεση</w:t>
      </w:r>
      <w:r w:rsidR="006268A6" w:rsidRPr="009B1867">
        <w:rPr>
          <w:rFonts w:ascii="Times New Roman" w:hAnsi="Times New Roman"/>
        </w:rPr>
        <w:t xml:space="preserve"> της συντήρησης του ανελκυστήρα σε </w:t>
      </w:r>
      <w:proofErr w:type="spellStart"/>
      <w:r w:rsidR="006268A6" w:rsidRPr="009B1867">
        <w:rPr>
          <w:rFonts w:ascii="Times New Roman" w:hAnsi="Times New Roman"/>
        </w:rPr>
        <w:t>αδει</w:t>
      </w:r>
      <w:r w:rsidR="009B1867">
        <w:rPr>
          <w:rFonts w:ascii="Times New Roman" w:hAnsi="Times New Roman"/>
        </w:rPr>
        <w:t>οδοτημένο</w:t>
      </w:r>
      <w:proofErr w:type="spellEnd"/>
      <w:r w:rsidR="009B1867">
        <w:rPr>
          <w:rFonts w:ascii="Times New Roman" w:hAnsi="Times New Roman"/>
        </w:rPr>
        <w:t xml:space="preserve"> συνεργείο συντήρησης</w:t>
      </w:r>
      <w:r w:rsidR="0031037C">
        <w:rPr>
          <w:rFonts w:ascii="Times New Roman" w:hAnsi="Times New Roman"/>
        </w:rPr>
        <w:t xml:space="preserve"> </w:t>
      </w:r>
      <w:r w:rsidR="0031037C" w:rsidRPr="003E5E80">
        <w:rPr>
          <w:rFonts w:ascii="Times New Roman" w:hAnsi="Times New Roman"/>
        </w:rPr>
        <w:t xml:space="preserve">σύμφωνα με τις διατάξεις του άρθρου </w:t>
      </w:r>
      <w:r w:rsidR="004C2EF4">
        <w:rPr>
          <w:rFonts w:ascii="Times New Roman" w:hAnsi="Times New Roman"/>
        </w:rPr>
        <w:t>5</w:t>
      </w:r>
    </w:p>
    <w:p w:rsidR="00862D60" w:rsidRPr="00862D60" w:rsidRDefault="00827B1F" w:rsidP="00F956C2">
      <w:pPr>
        <w:spacing w:before="120" w:after="120"/>
        <w:ind w:left="720" w:right="-625" w:hanging="360"/>
        <w:jc w:val="both"/>
        <w:rPr>
          <w:sz w:val="22"/>
          <w:szCs w:val="22"/>
          <w:lang w:val="el-GR"/>
        </w:rPr>
      </w:pPr>
      <w:r w:rsidRPr="009B1867">
        <w:rPr>
          <w:sz w:val="22"/>
          <w:szCs w:val="22"/>
          <w:lang w:val="el-GR"/>
        </w:rPr>
        <w:t>β</w:t>
      </w:r>
      <w:r w:rsidR="005C5F70">
        <w:rPr>
          <w:sz w:val="22"/>
          <w:szCs w:val="22"/>
          <w:lang w:val="el-GR"/>
        </w:rPr>
        <w:t>)</w:t>
      </w:r>
      <w:r w:rsidR="005C5F70">
        <w:rPr>
          <w:sz w:val="22"/>
          <w:szCs w:val="22"/>
          <w:lang w:val="el-GR"/>
        </w:rPr>
        <w:tab/>
      </w:r>
      <w:r w:rsidR="003E5E80">
        <w:rPr>
          <w:sz w:val="22"/>
          <w:szCs w:val="22"/>
          <w:lang w:val="el-GR"/>
        </w:rPr>
        <w:t xml:space="preserve">να μεριμνά </w:t>
      </w:r>
      <w:r w:rsidR="006268A6" w:rsidRPr="009B1867">
        <w:rPr>
          <w:sz w:val="22"/>
          <w:szCs w:val="22"/>
          <w:lang w:val="el-GR"/>
        </w:rPr>
        <w:t>για τη</w:t>
      </w:r>
      <w:r w:rsidR="00862D60" w:rsidRPr="00862D60">
        <w:rPr>
          <w:sz w:val="22"/>
          <w:szCs w:val="22"/>
          <w:lang w:val="el-GR"/>
        </w:rPr>
        <w:t xml:space="preserve"> </w:t>
      </w:r>
      <w:r w:rsidR="006268A6" w:rsidRPr="009B1867">
        <w:rPr>
          <w:sz w:val="22"/>
          <w:szCs w:val="22"/>
          <w:lang w:val="el-GR"/>
        </w:rPr>
        <w:t xml:space="preserve">διενέργεια των </w:t>
      </w:r>
      <w:r w:rsidR="0090095C" w:rsidRPr="00862D60">
        <w:rPr>
          <w:sz w:val="22"/>
          <w:szCs w:val="22"/>
          <w:lang w:val="el-GR"/>
        </w:rPr>
        <w:t>κατά περίπτωση</w:t>
      </w:r>
      <w:r w:rsidR="0090095C">
        <w:rPr>
          <w:sz w:val="22"/>
          <w:szCs w:val="22"/>
          <w:lang w:val="el-GR"/>
        </w:rPr>
        <w:t xml:space="preserve"> </w:t>
      </w:r>
      <w:r w:rsidR="00552E0A">
        <w:rPr>
          <w:sz w:val="22"/>
          <w:szCs w:val="22"/>
          <w:lang w:val="el-GR"/>
        </w:rPr>
        <w:t>προβλεπό</w:t>
      </w:r>
      <w:r w:rsidR="00862D60">
        <w:rPr>
          <w:sz w:val="22"/>
          <w:szCs w:val="22"/>
          <w:lang w:val="el-GR"/>
        </w:rPr>
        <w:t>μ</w:t>
      </w:r>
      <w:r w:rsidR="00552E0A">
        <w:rPr>
          <w:sz w:val="22"/>
          <w:szCs w:val="22"/>
          <w:lang w:val="el-GR"/>
        </w:rPr>
        <w:t>ε</w:t>
      </w:r>
      <w:r w:rsidR="00862D60">
        <w:rPr>
          <w:sz w:val="22"/>
          <w:szCs w:val="22"/>
          <w:lang w:val="el-GR"/>
        </w:rPr>
        <w:t xml:space="preserve">νων </w:t>
      </w:r>
      <w:r w:rsidR="005F51AD" w:rsidRPr="009B1867">
        <w:rPr>
          <w:sz w:val="22"/>
          <w:szCs w:val="22"/>
          <w:lang w:val="el-GR"/>
        </w:rPr>
        <w:t>ελέγχων</w:t>
      </w:r>
      <w:r w:rsidR="00D01334" w:rsidRPr="00D01334">
        <w:rPr>
          <w:sz w:val="22"/>
          <w:szCs w:val="22"/>
          <w:lang w:val="el-GR"/>
        </w:rPr>
        <w:t xml:space="preserve"> </w:t>
      </w:r>
      <w:r w:rsidR="00D01334">
        <w:rPr>
          <w:sz w:val="22"/>
          <w:szCs w:val="22"/>
          <w:lang w:val="el-GR"/>
        </w:rPr>
        <w:t>του άρθρου 13</w:t>
      </w:r>
      <w:r w:rsidR="0090095C">
        <w:rPr>
          <w:sz w:val="22"/>
          <w:szCs w:val="22"/>
          <w:lang w:val="el-GR"/>
        </w:rPr>
        <w:t>,</w:t>
      </w:r>
      <w:r w:rsidR="005F51AD" w:rsidRPr="009B1867">
        <w:rPr>
          <w:sz w:val="22"/>
          <w:szCs w:val="22"/>
          <w:lang w:val="el-GR"/>
        </w:rPr>
        <w:t xml:space="preserve"> </w:t>
      </w:r>
      <w:r w:rsidR="0090095C" w:rsidRPr="00862D60">
        <w:rPr>
          <w:sz w:val="22"/>
          <w:szCs w:val="22"/>
          <w:lang w:val="el-GR"/>
        </w:rPr>
        <w:t>διαπιστωτικ</w:t>
      </w:r>
      <w:r w:rsidR="0090095C">
        <w:rPr>
          <w:sz w:val="22"/>
          <w:szCs w:val="22"/>
          <w:lang w:val="el-GR"/>
        </w:rPr>
        <w:t>ού</w:t>
      </w:r>
      <w:r w:rsidR="0090095C" w:rsidRPr="00862D60">
        <w:rPr>
          <w:sz w:val="22"/>
          <w:szCs w:val="22"/>
          <w:lang w:val="el-GR"/>
        </w:rPr>
        <w:t>, περιοδικ</w:t>
      </w:r>
      <w:r w:rsidR="0090095C">
        <w:rPr>
          <w:sz w:val="22"/>
          <w:szCs w:val="22"/>
          <w:lang w:val="el-GR"/>
        </w:rPr>
        <w:t>ού</w:t>
      </w:r>
      <w:r w:rsidR="0090095C" w:rsidRPr="00862D60">
        <w:rPr>
          <w:sz w:val="22"/>
          <w:szCs w:val="22"/>
          <w:lang w:val="el-GR"/>
        </w:rPr>
        <w:t xml:space="preserve"> ή έκτακτο</w:t>
      </w:r>
      <w:r w:rsidR="0090095C">
        <w:rPr>
          <w:sz w:val="22"/>
          <w:szCs w:val="22"/>
          <w:lang w:val="el-GR"/>
        </w:rPr>
        <w:t>υ,</w:t>
      </w:r>
      <w:r w:rsidR="0090095C" w:rsidRPr="00862D60">
        <w:rPr>
          <w:sz w:val="22"/>
          <w:szCs w:val="22"/>
          <w:lang w:val="el-GR"/>
        </w:rPr>
        <w:t xml:space="preserve"> </w:t>
      </w:r>
      <w:r w:rsidR="0061554F">
        <w:rPr>
          <w:sz w:val="22"/>
          <w:szCs w:val="22"/>
          <w:lang w:val="el-GR"/>
        </w:rPr>
        <w:t xml:space="preserve"> </w:t>
      </w:r>
      <w:r w:rsidR="005F51AD" w:rsidRPr="009B1867">
        <w:rPr>
          <w:sz w:val="22"/>
          <w:szCs w:val="22"/>
          <w:lang w:val="el-GR"/>
        </w:rPr>
        <w:t>από αναγνωρισμένο φορέα</w:t>
      </w:r>
      <w:r w:rsidR="0090095C">
        <w:rPr>
          <w:sz w:val="22"/>
          <w:szCs w:val="22"/>
          <w:lang w:val="el-GR"/>
        </w:rPr>
        <w:t xml:space="preserve"> που επιλέγει </w:t>
      </w:r>
      <w:r w:rsidR="00862D60" w:rsidRPr="00862D60">
        <w:rPr>
          <w:sz w:val="22"/>
          <w:szCs w:val="22"/>
          <w:lang w:val="el-GR"/>
        </w:rPr>
        <w:t xml:space="preserve">από τον </w:t>
      </w:r>
      <w:r w:rsidR="00BC3958" w:rsidRPr="00862D60">
        <w:rPr>
          <w:sz w:val="22"/>
          <w:szCs w:val="22"/>
          <w:lang w:val="el-GR"/>
        </w:rPr>
        <w:t xml:space="preserve">κατάλογο </w:t>
      </w:r>
      <w:r w:rsidR="00862D60" w:rsidRPr="00862D60">
        <w:rPr>
          <w:sz w:val="22"/>
          <w:szCs w:val="22"/>
          <w:lang w:val="el-GR"/>
        </w:rPr>
        <w:t>της</w:t>
      </w:r>
      <w:r w:rsidR="00BC3958" w:rsidRPr="00862D60">
        <w:rPr>
          <w:sz w:val="22"/>
          <w:szCs w:val="22"/>
          <w:lang w:val="el-GR"/>
        </w:rPr>
        <w:t xml:space="preserve"> παρ</w:t>
      </w:r>
      <w:r w:rsidR="00862D60" w:rsidRPr="00862D60">
        <w:rPr>
          <w:sz w:val="22"/>
          <w:szCs w:val="22"/>
          <w:lang w:val="el-GR"/>
        </w:rPr>
        <w:t>αγρά</w:t>
      </w:r>
      <w:r w:rsidR="00BC3958" w:rsidRPr="00862D60">
        <w:rPr>
          <w:sz w:val="22"/>
          <w:szCs w:val="22"/>
          <w:lang w:val="el-GR"/>
        </w:rPr>
        <w:t>φο</w:t>
      </w:r>
      <w:r w:rsidR="00862D60" w:rsidRPr="00862D60">
        <w:rPr>
          <w:sz w:val="22"/>
          <w:szCs w:val="22"/>
          <w:lang w:val="el-GR"/>
        </w:rPr>
        <w:t>υ</w:t>
      </w:r>
      <w:r w:rsidR="00BC3958" w:rsidRPr="00862D60">
        <w:rPr>
          <w:sz w:val="22"/>
          <w:szCs w:val="22"/>
          <w:lang w:val="el-GR"/>
        </w:rPr>
        <w:t xml:space="preserve"> 3</w:t>
      </w:r>
      <w:r w:rsidR="00862D60" w:rsidRPr="00862D60">
        <w:rPr>
          <w:sz w:val="22"/>
          <w:szCs w:val="22"/>
          <w:lang w:val="el-GR"/>
        </w:rPr>
        <w:t>,</w:t>
      </w:r>
      <w:r w:rsidR="004C2EF4">
        <w:rPr>
          <w:sz w:val="22"/>
          <w:szCs w:val="22"/>
          <w:lang w:val="el-GR"/>
        </w:rPr>
        <w:t xml:space="preserve"> του άρθρου 12</w:t>
      </w:r>
    </w:p>
    <w:p w:rsidR="006268A6" w:rsidRDefault="005B506E" w:rsidP="00F956C2">
      <w:pPr>
        <w:spacing w:before="120" w:after="120"/>
        <w:ind w:left="720" w:right="-625" w:hanging="360"/>
        <w:jc w:val="both"/>
        <w:rPr>
          <w:sz w:val="22"/>
          <w:szCs w:val="22"/>
          <w:lang w:val="el-GR"/>
        </w:rPr>
      </w:pPr>
      <w:r>
        <w:rPr>
          <w:sz w:val="22"/>
          <w:szCs w:val="22"/>
          <w:lang w:val="el-GR"/>
        </w:rPr>
        <w:t>γ</w:t>
      </w:r>
      <w:r w:rsidR="005C5F70">
        <w:rPr>
          <w:sz w:val="22"/>
          <w:szCs w:val="22"/>
          <w:lang w:val="el-GR"/>
        </w:rPr>
        <w:t>)</w:t>
      </w:r>
      <w:r w:rsidR="005C5F70">
        <w:rPr>
          <w:sz w:val="22"/>
          <w:szCs w:val="22"/>
          <w:lang w:val="el-GR"/>
        </w:rPr>
        <w:tab/>
      </w:r>
      <w:r w:rsidR="003E5E80">
        <w:rPr>
          <w:sz w:val="22"/>
          <w:szCs w:val="22"/>
          <w:lang w:val="el-GR"/>
        </w:rPr>
        <w:t xml:space="preserve">να </w:t>
      </w:r>
      <w:r w:rsidR="004C2EF4">
        <w:rPr>
          <w:sz w:val="22"/>
          <w:szCs w:val="22"/>
          <w:lang w:val="el-GR"/>
        </w:rPr>
        <w:t>αναγγέ</w:t>
      </w:r>
      <w:r w:rsidR="004C2EF4" w:rsidRPr="009B1867">
        <w:rPr>
          <w:sz w:val="22"/>
          <w:szCs w:val="22"/>
          <w:lang w:val="el-GR"/>
        </w:rPr>
        <w:t>λ</w:t>
      </w:r>
      <w:r w:rsidR="004C2EF4">
        <w:rPr>
          <w:sz w:val="22"/>
          <w:szCs w:val="22"/>
          <w:lang w:val="el-GR"/>
        </w:rPr>
        <w:t>λει</w:t>
      </w:r>
      <w:r w:rsidR="006268A6" w:rsidRPr="009B1867">
        <w:rPr>
          <w:sz w:val="22"/>
          <w:szCs w:val="22"/>
          <w:lang w:val="el-GR"/>
        </w:rPr>
        <w:t xml:space="preserve"> κάθε παρουσιαζόμενης δυσλειτουργίας του ανελκυ</w:t>
      </w:r>
      <w:r w:rsidR="004C2EF4">
        <w:rPr>
          <w:sz w:val="22"/>
          <w:szCs w:val="22"/>
          <w:lang w:val="el-GR"/>
        </w:rPr>
        <w:t>στήρα στο συνεργείο συντήρησης</w:t>
      </w:r>
    </w:p>
    <w:p w:rsidR="003E473C" w:rsidRDefault="005B506E" w:rsidP="00F956C2">
      <w:pPr>
        <w:spacing w:before="120" w:after="120"/>
        <w:ind w:left="720" w:right="-625" w:hanging="360"/>
        <w:jc w:val="both"/>
        <w:rPr>
          <w:sz w:val="22"/>
          <w:szCs w:val="22"/>
          <w:lang w:val="el-GR"/>
        </w:rPr>
      </w:pPr>
      <w:r>
        <w:rPr>
          <w:sz w:val="22"/>
          <w:szCs w:val="22"/>
          <w:lang w:val="el-GR"/>
        </w:rPr>
        <w:t>δ</w:t>
      </w:r>
      <w:r w:rsidR="005C5F70">
        <w:rPr>
          <w:sz w:val="22"/>
          <w:szCs w:val="22"/>
          <w:lang w:val="el-GR"/>
        </w:rPr>
        <w:t>)</w:t>
      </w:r>
      <w:r w:rsidR="005C5F70">
        <w:rPr>
          <w:sz w:val="22"/>
          <w:szCs w:val="22"/>
          <w:lang w:val="el-GR"/>
        </w:rPr>
        <w:tab/>
      </w:r>
      <w:r w:rsidR="004962A1" w:rsidRPr="004C2EF4">
        <w:rPr>
          <w:sz w:val="22"/>
          <w:szCs w:val="22"/>
          <w:lang w:val="el-GR"/>
        </w:rPr>
        <w:t>να λαμβάνει προληπτικά μέτρα για την αποφυγή ατυχήματος εφόσον διαπιστωθεί κίνδυνος από τη λειτουργία του ανελκυστήρα, θέτοντας προσωρινά τον ανελκυστήρα εκτός λειτουργίας,</w:t>
      </w:r>
      <w:r w:rsidR="004962A1">
        <w:rPr>
          <w:sz w:val="22"/>
          <w:szCs w:val="22"/>
          <w:lang w:val="el-GR"/>
        </w:rPr>
        <w:t xml:space="preserve"> </w:t>
      </w:r>
      <w:r w:rsidR="004962A1" w:rsidRPr="004C2EF4">
        <w:rPr>
          <w:sz w:val="22"/>
          <w:szCs w:val="22"/>
          <w:lang w:val="el-GR"/>
        </w:rPr>
        <w:t>είτε κατ’ ίδιαν, είτε με τη συνδρομή του συντηρητή</w:t>
      </w:r>
      <w:r w:rsidR="004962A1">
        <w:rPr>
          <w:sz w:val="22"/>
          <w:szCs w:val="22"/>
          <w:lang w:val="el-GR"/>
        </w:rPr>
        <w:t xml:space="preserve"> </w:t>
      </w:r>
    </w:p>
    <w:p w:rsidR="006268A6" w:rsidRPr="009B1867" w:rsidRDefault="005B506E" w:rsidP="00F956C2">
      <w:pPr>
        <w:spacing w:before="120" w:after="120"/>
        <w:ind w:left="720" w:right="-625" w:hanging="360"/>
        <w:jc w:val="both"/>
        <w:rPr>
          <w:sz w:val="22"/>
          <w:szCs w:val="22"/>
          <w:lang w:val="el-GR"/>
        </w:rPr>
      </w:pPr>
      <w:r>
        <w:rPr>
          <w:sz w:val="22"/>
          <w:szCs w:val="22"/>
          <w:lang w:val="el-GR"/>
        </w:rPr>
        <w:t>ε</w:t>
      </w:r>
      <w:r w:rsidR="005C5F70">
        <w:rPr>
          <w:sz w:val="22"/>
          <w:szCs w:val="22"/>
          <w:lang w:val="el-GR"/>
        </w:rPr>
        <w:t>)</w:t>
      </w:r>
      <w:r w:rsidR="005C5F70">
        <w:rPr>
          <w:sz w:val="22"/>
          <w:szCs w:val="22"/>
          <w:lang w:val="el-GR"/>
        </w:rPr>
        <w:tab/>
      </w:r>
      <w:r w:rsidR="00797793">
        <w:rPr>
          <w:sz w:val="22"/>
          <w:szCs w:val="22"/>
          <w:lang w:val="el-GR"/>
        </w:rPr>
        <w:t xml:space="preserve">να μεριμνά </w:t>
      </w:r>
      <w:r w:rsidR="006268A6" w:rsidRPr="009B1867">
        <w:rPr>
          <w:sz w:val="22"/>
          <w:szCs w:val="22"/>
          <w:lang w:val="el-GR"/>
        </w:rPr>
        <w:t xml:space="preserve">για την τήρηση </w:t>
      </w:r>
      <w:r w:rsidR="00B714C9">
        <w:rPr>
          <w:sz w:val="22"/>
          <w:szCs w:val="22"/>
          <w:lang w:val="el-GR"/>
        </w:rPr>
        <w:t>του Β</w:t>
      </w:r>
      <w:r w:rsidR="00B714C9" w:rsidRPr="009B1867">
        <w:rPr>
          <w:sz w:val="22"/>
          <w:szCs w:val="22"/>
          <w:lang w:val="el-GR"/>
        </w:rPr>
        <w:t>ιβλιαρίου</w:t>
      </w:r>
      <w:r w:rsidR="00B714C9">
        <w:rPr>
          <w:sz w:val="22"/>
          <w:szCs w:val="22"/>
          <w:lang w:val="el-GR"/>
        </w:rPr>
        <w:t>-Αρχείου</w:t>
      </w:r>
      <w:r w:rsidR="00B714C9" w:rsidRPr="009B1867">
        <w:rPr>
          <w:sz w:val="22"/>
          <w:szCs w:val="22"/>
          <w:lang w:val="el-GR"/>
        </w:rPr>
        <w:t xml:space="preserve"> </w:t>
      </w:r>
      <w:r w:rsidR="00B714C9">
        <w:rPr>
          <w:sz w:val="22"/>
          <w:szCs w:val="22"/>
          <w:lang w:val="el-GR"/>
        </w:rPr>
        <w:t>του ανελκυστήρα και των σχετικών οδηγι</w:t>
      </w:r>
      <w:r w:rsidR="004C2EF4">
        <w:rPr>
          <w:sz w:val="22"/>
          <w:szCs w:val="22"/>
          <w:lang w:val="el-GR"/>
        </w:rPr>
        <w:t>ών και εγγράφων που τον αφορούν</w:t>
      </w:r>
    </w:p>
    <w:p w:rsidR="005F51AD" w:rsidRPr="00FB7A9E" w:rsidRDefault="005B506E" w:rsidP="00F956C2">
      <w:pPr>
        <w:spacing w:before="120" w:after="120"/>
        <w:ind w:left="720" w:right="-625" w:hanging="360"/>
        <w:jc w:val="both"/>
        <w:rPr>
          <w:sz w:val="22"/>
          <w:szCs w:val="22"/>
          <w:lang w:val="el-GR"/>
        </w:rPr>
      </w:pPr>
      <w:r>
        <w:rPr>
          <w:sz w:val="22"/>
          <w:szCs w:val="22"/>
          <w:lang w:val="el-GR"/>
        </w:rPr>
        <w:t>στ</w:t>
      </w:r>
      <w:r w:rsidR="00827B1F" w:rsidRPr="009B1867">
        <w:rPr>
          <w:sz w:val="22"/>
          <w:szCs w:val="22"/>
          <w:lang w:val="el-GR"/>
        </w:rPr>
        <w:t>)</w:t>
      </w:r>
      <w:r w:rsidR="005C5F70">
        <w:rPr>
          <w:sz w:val="22"/>
          <w:szCs w:val="22"/>
          <w:lang w:val="el-GR"/>
        </w:rPr>
        <w:tab/>
      </w:r>
      <w:r w:rsidR="00797793">
        <w:rPr>
          <w:sz w:val="22"/>
          <w:szCs w:val="22"/>
          <w:lang w:val="el-GR"/>
        </w:rPr>
        <w:t>να ελέγχει τακτικά</w:t>
      </w:r>
      <w:r w:rsidR="000C2139">
        <w:rPr>
          <w:sz w:val="22"/>
          <w:szCs w:val="22"/>
          <w:lang w:val="el-GR"/>
        </w:rPr>
        <w:t xml:space="preserve"> τη</w:t>
      </w:r>
      <w:r w:rsidR="006268A6" w:rsidRPr="009B1867">
        <w:rPr>
          <w:sz w:val="22"/>
          <w:szCs w:val="22"/>
          <w:lang w:val="el-GR"/>
        </w:rPr>
        <w:t xml:space="preserve"> λειτουργία της διάταξης </w:t>
      </w:r>
      <w:r w:rsidR="00B714C9">
        <w:rPr>
          <w:sz w:val="22"/>
          <w:szCs w:val="22"/>
          <w:lang w:val="el-GR"/>
        </w:rPr>
        <w:t>«</w:t>
      </w:r>
      <w:r w:rsidR="006268A6" w:rsidRPr="009B1867">
        <w:rPr>
          <w:sz w:val="22"/>
          <w:szCs w:val="22"/>
          <w:lang w:val="el-GR"/>
        </w:rPr>
        <w:t>ειδοποίησης έκτακτης ανάγκης</w:t>
      </w:r>
      <w:r w:rsidR="00B714C9">
        <w:rPr>
          <w:sz w:val="22"/>
          <w:szCs w:val="22"/>
          <w:lang w:val="el-GR"/>
        </w:rPr>
        <w:t>»</w:t>
      </w:r>
      <w:r w:rsidR="004C2EF4">
        <w:rPr>
          <w:sz w:val="22"/>
          <w:szCs w:val="22"/>
          <w:lang w:val="el-GR"/>
        </w:rPr>
        <w:t xml:space="preserve"> του θαλάμου του ανελκυστήρα</w:t>
      </w:r>
    </w:p>
    <w:p w:rsidR="0013757F" w:rsidRPr="005E4C71" w:rsidRDefault="005B506E" w:rsidP="00F956C2">
      <w:pPr>
        <w:spacing w:before="120" w:after="120"/>
        <w:ind w:left="720" w:right="-625" w:hanging="360"/>
        <w:jc w:val="both"/>
        <w:rPr>
          <w:sz w:val="22"/>
          <w:szCs w:val="22"/>
          <w:lang w:val="el-GR"/>
        </w:rPr>
      </w:pPr>
      <w:r w:rsidRPr="005E4C71">
        <w:rPr>
          <w:sz w:val="22"/>
          <w:szCs w:val="22"/>
          <w:lang w:val="el-GR"/>
        </w:rPr>
        <w:t>ζ</w:t>
      </w:r>
      <w:r w:rsidR="005C5F70" w:rsidRPr="005E4C71">
        <w:rPr>
          <w:sz w:val="22"/>
          <w:szCs w:val="22"/>
          <w:lang w:val="el-GR"/>
        </w:rPr>
        <w:t>)</w:t>
      </w:r>
      <w:r w:rsidR="005C5F70" w:rsidRPr="005E4C71">
        <w:rPr>
          <w:sz w:val="22"/>
          <w:szCs w:val="22"/>
          <w:lang w:val="el-GR"/>
        </w:rPr>
        <w:tab/>
      </w:r>
      <w:r w:rsidR="00965F27">
        <w:rPr>
          <w:sz w:val="22"/>
          <w:szCs w:val="22"/>
          <w:lang w:val="el-GR"/>
        </w:rPr>
        <w:t xml:space="preserve">να μεριμνά </w:t>
      </w:r>
      <w:r w:rsidR="0013757F" w:rsidRPr="005E4C71">
        <w:rPr>
          <w:sz w:val="22"/>
          <w:szCs w:val="22"/>
          <w:lang w:val="el-GR"/>
        </w:rPr>
        <w:t>για τ</w:t>
      </w:r>
      <w:r w:rsidR="00B714C9" w:rsidRPr="005E4C71">
        <w:rPr>
          <w:sz w:val="22"/>
          <w:szCs w:val="22"/>
          <w:lang w:val="el-GR"/>
        </w:rPr>
        <w:t>η</w:t>
      </w:r>
      <w:r w:rsidR="001F2EAB" w:rsidRPr="005E4C71">
        <w:rPr>
          <w:sz w:val="22"/>
          <w:szCs w:val="22"/>
          <w:lang w:val="el-GR"/>
        </w:rPr>
        <w:t>ν</w:t>
      </w:r>
      <w:r w:rsidR="00B714C9" w:rsidRPr="005E4C71">
        <w:rPr>
          <w:sz w:val="22"/>
          <w:szCs w:val="22"/>
          <w:lang w:val="el-GR"/>
        </w:rPr>
        <w:t xml:space="preserve"> ανάληψη των ενεργειών που απαιτούνται </w:t>
      </w:r>
      <w:r w:rsidR="001F2EAB" w:rsidRPr="005E4C71">
        <w:rPr>
          <w:sz w:val="22"/>
          <w:szCs w:val="22"/>
          <w:lang w:val="el-GR"/>
        </w:rPr>
        <w:t xml:space="preserve">από την εφαρμογή των διατάξεων </w:t>
      </w:r>
      <w:r w:rsidR="0013757F" w:rsidRPr="005E4C71">
        <w:rPr>
          <w:sz w:val="22"/>
          <w:szCs w:val="22"/>
          <w:lang w:val="el-GR"/>
        </w:rPr>
        <w:t xml:space="preserve">της παραγράφου </w:t>
      </w:r>
      <w:r w:rsidR="00863F10">
        <w:rPr>
          <w:sz w:val="22"/>
          <w:szCs w:val="22"/>
          <w:lang w:val="el-GR"/>
        </w:rPr>
        <w:t>9</w:t>
      </w:r>
      <w:r w:rsidR="001F2EAB" w:rsidRPr="005E4C71">
        <w:rPr>
          <w:sz w:val="22"/>
          <w:szCs w:val="22"/>
          <w:lang w:val="el-GR"/>
        </w:rPr>
        <w:t>,</w:t>
      </w:r>
      <w:r w:rsidR="0013757F" w:rsidRPr="005E4C71">
        <w:rPr>
          <w:sz w:val="22"/>
          <w:szCs w:val="22"/>
          <w:lang w:val="el-GR"/>
        </w:rPr>
        <w:t xml:space="preserve"> του άρθρου </w:t>
      </w:r>
      <w:r w:rsidR="004D1C6B" w:rsidRPr="005E4C71">
        <w:rPr>
          <w:sz w:val="22"/>
          <w:szCs w:val="22"/>
          <w:lang w:val="el-GR"/>
        </w:rPr>
        <w:t>5</w:t>
      </w:r>
      <w:r w:rsidR="001F2EAB" w:rsidRPr="005E4C71">
        <w:rPr>
          <w:sz w:val="22"/>
          <w:szCs w:val="22"/>
          <w:lang w:val="el-GR"/>
        </w:rPr>
        <w:t>, καθώς</w:t>
      </w:r>
      <w:r w:rsidR="00E0715B" w:rsidRPr="005E4C71">
        <w:rPr>
          <w:sz w:val="22"/>
          <w:szCs w:val="22"/>
          <w:lang w:val="el-GR"/>
        </w:rPr>
        <w:t xml:space="preserve"> και της παραγράφου 6</w:t>
      </w:r>
      <w:r w:rsidR="001F2EAB" w:rsidRPr="005E4C71">
        <w:rPr>
          <w:sz w:val="22"/>
          <w:szCs w:val="22"/>
          <w:lang w:val="el-GR"/>
        </w:rPr>
        <w:t>,</w:t>
      </w:r>
      <w:r w:rsidR="006D3F82" w:rsidRPr="005E4C71">
        <w:rPr>
          <w:sz w:val="22"/>
          <w:szCs w:val="22"/>
          <w:lang w:val="el-GR"/>
        </w:rPr>
        <w:t xml:space="preserve"> του άρθρου </w:t>
      </w:r>
      <w:r w:rsidR="00A31B13" w:rsidRPr="005E4C71">
        <w:rPr>
          <w:sz w:val="22"/>
          <w:szCs w:val="22"/>
          <w:lang w:val="el-GR"/>
        </w:rPr>
        <w:t>17</w:t>
      </w:r>
      <w:r w:rsidR="006D3F82" w:rsidRPr="005E4C71">
        <w:rPr>
          <w:sz w:val="22"/>
          <w:szCs w:val="22"/>
          <w:lang w:val="el-GR"/>
        </w:rPr>
        <w:t>.</w:t>
      </w:r>
    </w:p>
    <w:p w:rsidR="00A14DC4" w:rsidRPr="005E4C71" w:rsidRDefault="003E473C" w:rsidP="00151746">
      <w:pPr>
        <w:pStyle w:val="a6"/>
        <w:numPr>
          <w:ilvl w:val="0"/>
          <w:numId w:val="51"/>
        </w:numPr>
        <w:spacing w:before="120" w:after="120" w:line="240" w:lineRule="auto"/>
        <w:ind w:right="-625"/>
        <w:contextualSpacing w:val="0"/>
        <w:jc w:val="both"/>
        <w:rPr>
          <w:rFonts w:ascii="Times New Roman" w:hAnsi="Times New Roman"/>
        </w:rPr>
      </w:pPr>
      <w:r w:rsidRPr="005E4C71">
        <w:rPr>
          <w:rFonts w:ascii="Times New Roman" w:hAnsi="Times New Roman"/>
        </w:rPr>
        <w:t>Ο διαχειριστής, σ</w:t>
      </w:r>
      <w:r w:rsidR="005C5F70" w:rsidRPr="005E4C71">
        <w:rPr>
          <w:rFonts w:ascii="Times New Roman" w:hAnsi="Times New Roman"/>
        </w:rPr>
        <w:t>ε περίπτωση α</w:t>
      </w:r>
      <w:r w:rsidR="00A14DC4" w:rsidRPr="005E4C71">
        <w:rPr>
          <w:rFonts w:ascii="Times New Roman" w:hAnsi="Times New Roman"/>
        </w:rPr>
        <w:t>λλαγή</w:t>
      </w:r>
      <w:r w:rsidR="005C5F70" w:rsidRPr="005E4C71">
        <w:rPr>
          <w:rFonts w:ascii="Times New Roman" w:hAnsi="Times New Roman"/>
        </w:rPr>
        <w:t>ς</w:t>
      </w:r>
      <w:r w:rsidR="00A14DC4" w:rsidRPr="005E4C71">
        <w:rPr>
          <w:rFonts w:ascii="Times New Roman" w:hAnsi="Times New Roman"/>
        </w:rPr>
        <w:t xml:space="preserve"> του συνεργείου συντήρησης</w:t>
      </w:r>
      <w:r w:rsidRPr="005E4C71">
        <w:rPr>
          <w:rFonts w:ascii="Times New Roman" w:hAnsi="Times New Roman"/>
        </w:rPr>
        <w:t>,</w:t>
      </w:r>
      <w:r w:rsidR="008D2D63" w:rsidRPr="005E4C71">
        <w:rPr>
          <w:rFonts w:ascii="Times New Roman" w:hAnsi="Times New Roman"/>
        </w:rPr>
        <w:t xml:space="preserve"> </w:t>
      </w:r>
      <w:r w:rsidR="00A14DC4" w:rsidRPr="005E4C71">
        <w:rPr>
          <w:rFonts w:ascii="Times New Roman" w:hAnsi="Times New Roman"/>
        </w:rPr>
        <w:t>ακ</w:t>
      </w:r>
      <w:r w:rsidR="008D2D63" w:rsidRPr="005E4C71">
        <w:rPr>
          <w:rFonts w:ascii="Times New Roman" w:hAnsi="Times New Roman"/>
        </w:rPr>
        <w:t>ολουθεί</w:t>
      </w:r>
      <w:r w:rsidR="00A14DC4" w:rsidRPr="005E4C71">
        <w:rPr>
          <w:rFonts w:ascii="Times New Roman" w:hAnsi="Times New Roman"/>
        </w:rPr>
        <w:t xml:space="preserve"> </w:t>
      </w:r>
      <w:r w:rsidR="008D2D63" w:rsidRPr="005E4C71">
        <w:rPr>
          <w:rFonts w:ascii="Times New Roman" w:hAnsi="Times New Roman"/>
        </w:rPr>
        <w:t>τις</w:t>
      </w:r>
      <w:r w:rsidR="00A14DC4" w:rsidRPr="005E4C71">
        <w:rPr>
          <w:rFonts w:ascii="Times New Roman" w:hAnsi="Times New Roman"/>
        </w:rPr>
        <w:t xml:space="preserve"> διαδικασίες του </w:t>
      </w:r>
      <w:r w:rsidR="000140BC" w:rsidRPr="005E4C71">
        <w:rPr>
          <w:rFonts w:ascii="Times New Roman" w:hAnsi="Times New Roman"/>
        </w:rPr>
        <w:t>άρθρου 9</w:t>
      </w:r>
      <w:r w:rsidR="00A14DC4" w:rsidRPr="005E4C71">
        <w:rPr>
          <w:rFonts w:ascii="Times New Roman" w:hAnsi="Times New Roman"/>
        </w:rPr>
        <w:t>.</w:t>
      </w:r>
    </w:p>
    <w:p w:rsidR="00A14DC4" w:rsidRPr="00577E66" w:rsidRDefault="00A14DC4" w:rsidP="00875D5E">
      <w:pPr>
        <w:autoSpaceDE w:val="0"/>
        <w:autoSpaceDN w:val="0"/>
        <w:adjustRightInd w:val="0"/>
        <w:spacing w:before="120" w:after="120" w:line="276" w:lineRule="auto"/>
        <w:ind w:right="-1"/>
        <w:jc w:val="center"/>
        <w:rPr>
          <w:rFonts w:ascii="Arial" w:hAnsi="Arial" w:cs="Arial"/>
          <w:b/>
          <w:sz w:val="22"/>
          <w:szCs w:val="22"/>
          <w:lang w:val="el-GR" w:eastAsia="el-GR"/>
        </w:rPr>
      </w:pPr>
    </w:p>
    <w:p w:rsidR="00A14DC4" w:rsidRPr="009D210B" w:rsidRDefault="00A14DC4" w:rsidP="009D210B">
      <w:pPr>
        <w:ind w:right="-625"/>
        <w:jc w:val="center"/>
        <w:rPr>
          <w:b/>
          <w:lang w:val="el-GR" w:eastAsia="el-GR"/>
        </w:rPr>
      </w:pPr>
      <w:r>
        <w:rPr>
          <w:rFonts w:ascii="Arial" w:hAnsi="Arial" w:cs="Arial"/>
          <w:b/>
          <w:sz w:val="22"/>
          <w:szCs w:val="22"/>
          <w:lang w:val="el-GR" w:eastAsia="el-GR"/>
        </w:rPr>
        <w:br w:type="page"/>
      </w:r>
      <w:r w:rsidRPr="009D210B">
        <w:rPr>
          <w:b/>
          <w:lang w:val="el-GR" w:eastAsia="el-GR"/>
        </w:rPr>
        <w:lastRenderedPageBreak/>
        <w:t>Κ</w:t>
      </w:r>
      <w:r w:rsidR="00F37F3C" w:rsidRPr="009D210B">
        <w:rPr>
          <w:b/>
          <w:lang w:val="el-GR" w:eastAsia="el-GR"/>
        </w:rPr>
        <w:t xml:space="preserve"> </w:t>
      </w:r>
      <w:r w:rsidRPr="009D210B">
        <w:rPr>
          <w:b/>
          <w:lang w:val="el-GR" w:eastAsia="el-GR"/>
        </w:rPr>
        <w:t>Ε</w:t>
      </w:r>
      <w:r w:rsidR="00F37F3C" w:rsidRPr="009D210B">
        <w:rPr>
          <w:b/>
          <w:lang w:val="el-GR" w:eastAsia="el-GR"/>
        </w:rPr>
        <w:t xml:space="preserve"> </w:t>
      </w:r>
      <w:r w:rsidRPr="009D210B">
        <w:rPr>
          <w:b/>
          <w:lang w:val="el-GR" w:eastAsia="el-GR"/>
        </w:rPr>
        <w:t>Φ</w:t>
      </w:r>
      <w:r w:rsidR="00F37F3C" w:rsidRPr="009D210B">
        <w:rPr>
          <w:b/>
          <w:lang w:val="el-GR" w:eastAsia="el-GR"/>
        </w:rPr>
        <w:t xml:space="preserve"> </w:t>
      </w:r>
      <w:r w:rsidRPr="009D210B">
        <w:rPr>
          <w:b/>
          <w:lang w:val="el-GR" w:eastAsia="el-GR"/>
        </w:rPr>
        <w:t>Α</w:t>
      </w:r>
      <w:r w:rsidR="00F37F3C" w:rsidRPr="009D210B">
        <w:rPr>
          <w:b/>
          <w:lang w:val="el-GR" w:eastAsia="el-GR"/>
        </w:rPr>
        <w:t xml:space="preserve"> </w:t>
      </w:r>
      <w:r w:rsidRPr="009D210B">
        <w:rPr>
          <w:b/>
          <w:lang w:val="el-GR" w:eastAsia="el-GR"/>
        </w:rPr>
        <w:t>Λ</w:t>
      </w:r>
      <w:r w:rsidR="00F37F3C" w:rsidRPr="009D210B">
        <w:rPr>
          <w:b/>
          <w:lang w:val="el-GR" w:eastAsia="el-GR"/>
        </w:rPr>
        <w:t xml:space="preserve"> </w:t>
      </w:r>
      <w:r w:rsidRPr="009D210B">
        <w:rPr>
          <w:b/>
          <w:lang w:val="el-GR" w:eastAsia="el-GR"/>
        </w:rPr>
        <w:t>Α</w:t>
      </w:r>
      <w:r w:rsidR="00F37F3C" w:rsidRPr="009D210B">
        <w:rPr>
          <w:b/>
          <w:lang w:val="el-GR" w:eastAsia="el-GR"/>
        </w:rPr>
        <w:t xml:space="preserve"> </w:t>
      </w:r>
      <w:r w:rsidRPr="009D210B">
        <w:rPr>
          <w:b/>
          <w:lang w:val="el-GR" w:eastAsia="el-GR"/>
        </w:rPr>
        <w:t>Ι</w:t>
      </w:r>
      <w:r w:rsidR="00F37F3C" w:rsidRPr="009D210B">
        <w:rPr>
          <w:b/>
          <w:lang w:val="el-GR" w:eastAsia="el-GR"/>
        </w:rPr>
        <w:t xml:space="preserve"> </w:t>
      </w:r>
      <w:r w:rsidRPr="009D210B">
        <w:rPr>
          <w:b/>
          <w:lang w:val="el-GR" w:eastAsia="el-GR"/>
        </w:rPr>
        <w:t>Ο</w:t>
      </w:r>
      <w:r w:rsidR="00F37F3C" w:rsidRPr="009D210B">
        <w:rPr>
          <w:b/>
          <w:lang w:val="el-GR" w:eastAsia="el-GR"/>
        </w:rPr>
        <w:t xml:space="preserve">  </w:t>
      </w:r>
      <w:r w:rsidRPr="009D210B">
        <w:rPr>
          <w:b/>
          <w:lang w:val="el-GR" w:eastAsia="el-GR"/>
        </w:rPr>
        <w:t xml:space="preserve"> </w:t>
      </w:r>
      <w:r w:rsidR="00195A43">
        <w:rPr>
          <w:b/>
          <w:lang w:val="el-GR" w:eastAsia="el-GR"/>
        </w:rPr>
        <w:t xml:space="preserve"> Γ</w:t>
      </w:r>
    </w:p>
    <w:p w:rsidR="00A14DC4" w:rsidRPr="009D210B" w:rsidRDefault="00A14DC4" w:rsidP="009D210B">
      <w:pPr>
        <w:ind w:right="-625"/>
        <w:jc w:val="center"/>
        <w:rPr>
          <w:lang w:val="el-GR" w:eastAsia="el-GR"/>
        </w:rPr>
      </w:pPr>
      <w:r w:rsidRPr="009D210B">
        <w:rPr>
          <w:lang w:val="el-GR" w:eastAsia="el-GR"/>
        </w:rPr>
        <w:t xml:space="preserve"> Ε</w:t>
      </w:r>
      <w:r w:rsidR="00F37F3C" w:rsidRPr="009D210B">
        <w:rPr>
          <w:lang w:val="el-GR" w:eastAsia="el-GR"/>
        </w:rPr>
        <w:t xml:space="preserve"> </w:t>
      </w:r>
      <w:r w:rsidRPr="009D210B">
        <w:rPr>
          <w:lang w:val="el-GR" w:eastAsia="el-GR"/>
        </w:rPr>
        <w:t>Λ</w:t>
      </w:r>
      <w:r w:rsidR="00F37F3C" w:rsidRPr="009D210B">
        <w:rPr>
          <w:lang w:val="el-GR" w:eastAsia="el-GR"/>
        </w:rPr>
        <w:t xml:space="preserve"> </w:t>
      </w:r>
      <w:r w:rsidRPr="009D210B">
        <w:rPr>
          <w:lang w:val="el-GR" w:eastAsia="el-GR"/>
        </w:rPr>
        <w:t>Ε</w:t>
      </w:r>
      <w:r w:rsidR="00F37F3C" w:rsidRPr="009D210B">
        <w:rPr>
          <w:lang w:val="el-GR" w:eastAsia="el-GR"/>
        </w:rPr>
        <w:t xml:space="preserve"> </w:t>
      </w:r>
      <w:r w:rsidRPr="009D210B">
        <w:rPr>
          <w:lang w:val="el-GR" w:eastAsia="el-GR"/>
        </w:rPr>
        <w:t>Γ</w:t>
      </w:r>
      <w:r w:rsidR="00F37F3C" w:rsidRPr="009D210B">
        <w:rPr>
          <w:lang w:val="el-GR" w:eastAsia="el-GR"/>
        </w:rPr>
        <w:t xml:space="preserve"> </w:t>
      </w:r>
      <w:r w:rsidRPr="009D210B">
        <w:rPr>
          <w:lang w:val="el-GR" w:eastAsia="el-GR"/>
        </w:rPr>
        <w:t>Χ</w:t>
      </w:r>
      <w:r w:rsidR="00F37F3C" w:rsidRPr="009D210B">
        <w:rPr>
          <w:lang w:val="el-GR" w:eastAsia="el-GR"/>
        </w:rPr>
        <w:t xml:space="preserve"> </w:t>
      </w:r>
      <w:r w:rsidRPr="009D210B">
        <w:rPr>
          <w:lang w:val="el-GR" w:eastAsia="el-GR"/>
        </w:rPr>
        <w:t>Ο</w:t>
      </w:r>
      <w:r w:rsidR="00F37F3C" w:rsidRPr="009D210B">
        <w:rPr>
          <w:lang w:val="el-GR" w:eastAsia="el-GR"/>
        </w:rPr>
        <w:t xml:space="preserve"> </w:t>
      </w:r>
      <w:r w:rsidRPr="009D210B">
        <w:rPr>
          <w:lang w:val="el-GR" w:eastAsia="el-GR"/>
        </w:rPr>
        <w:t>Ι</w:t>
      </w:r>
      <w:r w:rsidR="00F37F3C" w:rsidRPr="009D210B">
        <w:rPr>
          <w:lang w:val="el-GR" w:eastAsia="el-GR"/>
        </w:rPr>
        <w:t xml:space="preserve">  </w:t>
      </w:r>
      <w:r w:rsidR="009D210B">
        <w:rPr>
          <w:lang w:val="el-GR" w:eastAsia="el-GR"/>
        </w:rPr>
        <w:t xml:space="preserve">  </w:t>
      </w:r>
      <w:r w:rsidRPr="009D210B">
        <w:rPr>
          <w:lang w:val="el-GR" w:eastAsia="el-GR"/>
        </w:rPr>
        <w:t xml:space="preserve"> Α</w:t>
      </w:r>
      <w:r w:rsidR="00F37F3C" w:rsidRPr="009D210B">
        <w:rPr>
          <w:lang w:val="el-GR" w:eastAsia="el-GR"/>
        </w:rPr>
        <w:t xml:space="preserve"> </w:t>
      </w:r>
      <w:r w:rsidRPr="009D210B">
        <w:rPr>
          <w:lang w:val="el-GR" w:eastAsia="el-GR"/>
        </w:rPr>
        <w:t>Ν</w:t>
      </w:r>
      <w:r w:rsidR="00F37F3C" w:rsidRPr="009D210B">
        <w:rPr>
          <w:lang w:val="el-GR" w:eastAsia="el-GR"/>
        </w:rPr>
        <w:t xml:space="preserve"> </w:t>
      </w:r>
      <w:r w:rsidRPr="009D210B">
        <w:rPr>
          <w:lang w:val="el-GR" w:eastAsia="el-GR"/>
        </w:rPr>
        <w:t>Ε</w:t>
      </w:r>
      <w:r w:rsidR="00F37F3C" w:rsidRPr="009D210B">
        <w:rPr>
          <w:lang w:val="el-GR" w:eastAsia="el-GR"/>
        </w:rPr>
        <w:t xml:space="preserve"> </w:t>
      </w:r>
      <w:r w:rsidRPr="009D210B">
        <w:rPr>
          <w:lang w:val="el-GR" w:eastAsia="el-GR"/>
        </w:rPr>
        <w:t>Λ</w:t>
      </w:r>
      <w:r w:rsidR="00F37F3C" w:rsidRPr="009D210B">
        <w:rPr>
          <w:lang w:val="el-GR" w:eastAsia="el-GR"/>
        </w:rPr>
        <w:t xml:space="preserve"> </w:t>
      </w:r>
      <w:r w:rsidRPr="009D210B">
        <w:rPr>
          <w:lang w:val="el-GR" w:eastAsia="el-GR"/>
        </w:rPr>
        <w:t>Κ</w:t>
      </w:r>
      <w:r w:rsidR="00F37F3C" w:rsidRPr="009D210B">
        <w:rPr>
          <w:lang w:val="el-GR" w:eastAsia="el-GR"/>
        </w:rPr>
        <w:t xml:space="preserve"> </w:t>
      </w:r>
      <w:r w:rsidRPr="009D210B">
        <w:rPr>
          <w:lang w:val="el-GR" w:eastAsia="el-GR"/>
        </w:rPr>
        <w:t>Υ</w:t>
      </w:r>
      <w:r w:rsidR="00F37F3C" w:rsidRPr="009D210B">
        <w:rPr>
          <w:lang w:val="el-GR" w:eastAsia="el-GR"/>
        </w:rPr>
        <w:t xml:space="preserve"> </w:t>
      </w:r>
      <w:r w:rsidRPr="009D210B">
        <w:rPr>
          <w:lang w:val="el-GR" w:eastAsia="el-GR"/>
        </w:rPr>
        <w:t>Σ</w:t>
      </w:r>
      <w:r w:rsidR="00F37F3C" w:rsidRPr="009D210B">
        <w:rPr>
          <w:lang w:val="el-GR" w:eastAsia="el-GR"/>
        </w:rPr>
        <w:t xml:space="preserve"> Τ </w:t>
      </w:r>
      <w:r w:rsidRPr="009D210B">
        <w:rPr>
          <w:lang w:val="el-GR" w:eastAsia="el-GR"/>
        </w:rPr>
        <w:t>Η</w:t>
      </w:r>
      <w:r w:rsidR="00F37F3C" w:rsidRPr="009D210B">
        <w:rPr>
          <w:lang w:val="el-GR" w:eastAsia="el-GR"/>
        </w:rPr>
        <w:t xml:space="preserve"> </w:t>
      </w:r>
      <w:r w:rsidRPr="009D210B">
        <w:rPr>
          <w:lang w:val="el-GR" w:eastAsia="el-GR"/>
        </w:rPr>
        <w:t>Ρ</w:t>
      </w:r>
      <w:r w:rsidR="00F37F3C" w:rsidRPr="009D210B">
        <w:rPr>
          <w:lang w:val="el-GR" w:eastAsia="el-GR"/>
        </w:rPr>
        <w:t xml:space="preserve"> </w:t>
      </w:r>
      <w:r w:rsidRPr="009D210B">
        <w:rPr>
          <w:lang w:val="el-GR" w:eastAsia="el-GR"/>
        </w:rPr>
        <w:t>Ω</w:t>
      </w:r>
      <w:r w:rsidR="00F37F3C" w:rsidRPr="009D210B">
        <w:rPr>
          <w:lang w:val="el-GR" w:eastAsia="el-GR"/>
        </w:rPr>
        <w:t xml:space="preserve"> </w:t>
      </w:r>
      <w:r w:rsidRPr="009D210B">
        <w:rPr>
          <w:lang w:val="el-GR" w:eastAsia="el-GR"/>
        </w:rPr>
        <w:t>Ν</w:t>
      </w:r>
    </w:p>
    <w:p w:rsidR="009D210B" w:rsidRDefault="009D210B" w:rsidP="009D210B">
      <w:pPr>
        <w:autoSpaceDE w:val="0"/>
        <w:autoSpaceDN w:val="0"/>
        <w:adjustRightInd w:val="0"/>
        <w:spacing w:line="276" w:lineRule="auto"/>
        <w:ind w:right="-625"/>
        <w:jc w:val="center"/>
        <w:outlineLvl w:val="0"/>
        <w:rPr>
          <w:b/>
          <w:sz w:val="22"/>
          <w:szCs w:val="22"/>
          <w:lang w:val="el-GR" w:eastAsia="el-GR"/>
        </w:rPr>
      </w:pPr>
    </w:p>
    <w:p w:rsidR="00A14DC4" w:rsidRPr="00E31E8A" w:rsidRDefault="00212D9B" w:rsidP="00086C45">
      <w:pPr>
        <w:autoSpaceDE w:val="0"/>
        <w:autoSpaceDN w:val="0"/>
        <w:adjustRightInd w:val="0"/>
        <w:ind w:right="-624"/>
        <w:jc w:val="center"/>
        <w:outlineLvl w:val="0"/>
        <w:rPr>
          <w:b/>
          <w:sz w:val="22"/>
          <w:szCs w:val="22"/>
          <w:lang w:val="el-GR" w:eastAsia="el-GR"/>
        </w:rPr>
      </w:pPr>
      <w:r>
        <w:rPr>
          <w:b/>
          <w:sz w:val="22"/>
          <w:szCs w:val="22"/>
          <w:lang w:val="el-GR" w:eastAsia="el-GR"/>
        </w:rPr>
        <w:t>Ά</w:t>
      </w:r>
      <w:r w:rsidR="009D210B">
        <w:rPr>
          <w:b/>
          <w:sz w:val="22"/>
          <w:szCs w:val="22"/>
          <w:lang w:val="el-GR" w:eastAsia="el-GR"/>
        </w:rPr>
        <w:t xml:space="preserve"> </w:t>
      </w:r>
      <w:r>
        <w:rPr>
          <w:b/>
          <w:sz w:val="22"/>
          <w:szCs w:val="22"/>
          <w:lang w:val="el-GR" w:eastAsia="el-GR"/>
        </w:rPr>
        <w:t>ρ</w:t>
      </w:r>
      <w:r w:rsidR="009D210B">
        <w:rPr>
          <w:b/>
          <w:sz w:val="22"/>
          <w:szCs w:val="22"/>
          <w:lang w:val="el-GR" w:eastAsia="el-GR"/>
        </w:rPr>
        <w:t xml:space="preserve"> </w:t>
      </w:r>
      <w:r>
        <w:rPr>
          <w:b/>
          <w:sz w:val="22"/>
          <w:szCs w:val="22"/>
          <w:lang w:val="el-GR" w:eastAsia="el-GR"/>
        </w:rPr>
        <w:t>θ</w:t>
      </w:r>
      <w:r w:rsidR="009D210B">
        <w:rPr>
          <w:b/>
          <w:sz w:val="22"/>
          <w:szCs w:val="22"/>
          <w:lang w:val="el-GR" w:eastAsia="el-GR"/>
        </w:rPr>
        <w:t xml:space="preserve"> </w:t>
      </w:r>
      <w:r>
        <w:rPr>
          <w:b/>
          <w:sz w:val="22"/>
          <w:szCs w:val="22"/>
          <w:lang w:val="el-GR" w:eastAsia="el-GR"/>
        </w:rPr>
        <w:t>ρ</w:t>
      </w:r>
      <w:r w:rsidR="009D210B">
        <w:rPr>
          <w:b/>
          <w:sz w:val="22"/>
          <w:szCs w:val="22"/>
          <w:lang w:val="el-GR" w:eastAsia="el-GR"/>
        </w:rPr>
        <w:t xml:space="preserve"> </w:t>
      </w:r>
      <w:r>
        <w:rPr>
          <w:b/>
          <w:sz w:val="22"/>
          <w:szCs w:val="22"/>
          <w:lang w:val="el-GR" w:eastAsia="el-GR"/>
        </w:rPr>
        <w:t>ο</w:t>
      </w:r>
      <w:r w:rsidR="009D210B">
        <w:rPr>
          <w:b/>
          <w:sz w:val="22"/>
          <w:szCs w:val="22"/>
          <w:lang w:val="el-GR" w:eastAsia="el-GR"/>
        </w:rPr>
        <w:t xml:space="preserve"> </w:t>
      </w:r>
      <w:r>
        <w:rPr>
          <w:b/>
          <w:sz w:val="22"/>
          <w:szCs w:val="22"/>
          <w:lang w:val="el-GR" w:eastAsia="el-GR"/>
        </w:rPr>
        <w:t xml:space="preserve"> </w:t>
      </w:r>
      <w:r w:rsidR="009D210B">
        <w:rPr>
          <w:b/>
          <w:sz w:val="22"/>
          <w:szCs w:val="22"/>
          <w:lang w:val="el-GR" w:eastAsia="el-GR"/>
        </w:rPr>
        <w:t xml:space="preserve">   </w:t>
      </w:r>
      <w:r>
        <w:rPr>
          <w:b/>
          <w:sz w:val="22"/>
          <w:szCs w:val="22"/>
          <w:lang w:val="el-GR" w:eastAsia="el-GR"/>
        </w:rPr>
        <w:t>12</w:t>
      </w:r>
    </w:p>
    <w:p w:rsidR="00A14DC4" w:rsidRPr="009D210B" w:rsidRDefault="00B97D37" w:rsidP="00086C45">
      <w:pPr>
        <w:autoSpaceDE w:val="0"/>
        <w:autoSpaceDN w:val="0"/>
        <w:adjustRightInd w:val="0"/>
        <w:ind w:right="-624"/>
        <w:jc w:val="center"/>
        <w:rPr>
          <w:sz w:val="22"/>
          <w:szCs w:val="22"/>
          <w:lang w:val="el-GR" w:eastAsia="el-GR"/>
        </w:rPr>
      </w:pPr>
      <w:r>
        <w:rPr>
          <w:sz w:val="22"/>
          <w:szCs w:val="22"/>
          <w:lang w:val="el-GR" w:eastAsia="el-GR"/>
        </w:rPr>
        <w:t xml:space="preserve">Αναγνωρισμένοι </w:t>
      </w:r>
      <w:r w:rsidR="00490749">
        <w:rPr>
          <w:sz w:val="22"/>
          <w:szCs w:val="22"/>
          <w:lang w:val="el-GR" w:eastAsia="el-GR"/>
        </w:rPr>
        <w:t>φ</w:t>
      </w:r>
      <w:r w:rsidR="00A14DC4" w:rsidRPr="009D210B">
        <w:rPr>
          <w:sz w:val="22"/>
          <w:szCs w:val="22"/>
          <w:lang w:val="el-GR" w:eastAsia="el-GR"/>
        </w:rPr>
        <w:t>ορείς ελέγχου</w:t>
      </w:r>
    </w:p>
    <w:p w:rsidR="00A14DC4" w:rsidRPr="00E31E8A" w:rsidRDefault="00A14DC4" w:rsidP="002D4B73">
      <w:pPr>
        <w:pStyle w:val="a6"/>
        <w:numPr>
          <w:ilvl w:val="0"/>
          <w:numId w:val="44"/>
        </w:numPr>
        <w:spacing w:before="120" w:after="120" w:line="240" w:lineRule="auto"/>
        <w:ind w:right="-624"/>
        <w:contextualSpacing w:val="0"/>
        <w:jc w:val="both"/>
        <w:rPr>
          <w:rFonts w:ascii="Times New Roman" w:hAnsi="Times New Roman"/>
        </w:rPr>
      </w:pPr>
      <w:r w:rsidRPr="00E31E8A">
        <w:rPr>
          <w:rFonts w:ascii="Times New Roman" w:hAnsi="Times New Roman"/>
        </w:rPr>
        <w:t xml:space="preserve">Οι </w:t>
      </w:r>
      <w:r w:rsidR="00E31E8A" w:rsidRPr="00E31E8A">
        <w:rPr>
          <w:rFonts w:ascii="Times New Roman" w:hAnsi="Times New Roman"/>
        </w:rPr>
        <w:t xml:space="preserve">αναγνωρισμένοι φορείς </w:t>
      </w:r>
      <w:r w:rsidR="0070331E">
        <w:rPr>
          <w:rFonts w:ascii="Times New Roman" w:hAnsi="Times New Roman"/>
        </w:rPr>
        <w:t>που</w:t>
      </w:r>
      <w:r w:rsidR="00E31E8A" w:rsidRPr="00E31E8A">
        <w:rPr>
          <w:rFonts w:ascii="Times New Roman" w:hAnsi="Times New Roman"/>
        </w:rPr>
        <w:t xml:space="preserve"> </w:t>
      </w:r>
      <w:r w:rsidRPr="00E31E8A">
        <w:rPr>
          <w:rFonts w:ascii="Times New Roman" w:hAnsi="Times New Roman"/>
        </w:rPr>
        <w:t xml:space="preserve">διενεργούν </w:t>
      </w:r>
      <w:r w:rsidR="0070331E">
        <w:rPr>
          <w:rFonts w:ascii="Times New Roman" w:hAnsi="Times New Roman"/>
        </w:rPr>
        <w:t xml:space="preserve">ελέγχους </w:t>
      </w:r>
      <w:r w:rsidR="0070331E" w:rsidRPr="0070331E">
        <w:rPr>
          <w:rFonts w:ascii="Times New Roman" w:hAnsi="Times New Roman"/>
        </w:rPr>
        <w:t xml:space="preserve">στο πλαίσιο της παρούσας απόφασης </w:t>
      </w:r>
      <w:r w:rsidR="009169DA">
        <w:rPr>
          <w:rFonts w:ascii="Times New Roman" w:hAnsi="Times New Roman"/>
        </w:rPr>
        <w:t xml:space="preserve">διαπιστεύονται </w:t>
      </w:r>
      <w:r w:rsidR="009169DA" w:rsidRPr="00C27C56">
        <w:rPr>
          <w:rFonts w:ascii="Times New Roman" w:hAnsi="Times New Roman"/>
        </w:rPr>
        <w:t xml:space="preserve">σύμφωνα με το πρότυπο ΕΛΟΤ ΕΝ </w:t>
      </w:r>
      <w:r w:rsidR="009169DA" w:rsidRPr="00C27C56">
        <w:rPr>
          <w:rFonts w:ascii="Times New Roman" w:hAnsi="Times New Roman"/>
          <w:lang w:val="en-US"/>
        </w:rPr>
        <w:t>ISO</w:t>
      </w:r>
      <w:r w:rsidR="009169DA" w:rsidRPr="00C27C56">
        <w:rPr>
          <w:rFonts w:ascii="Times New Roman" w:hAnsi="Times New Roman"/>
        </w:rPr>
        <w:t>/</w:t>
      </w:r>
      <w:r w:rsidR="009169DA" w:rsidRPr="00C27C56">
        <w:rPr>
          <w:rFonts w:ascii="Times New Roman" w:hAnsi="Times New Roman"/>
          <w:lang w:val="en-US"/>
        </w:rPr>
        <w:t>IEC</w:t>
      </w:r>
      <w:r w:rsidR="009169DA" w:rsidRPr="00C27C56">
        <w:rPr>
          <w:rFonts w:ascii="Times New Roman" w:hAnsi="Times New Roman"/>
        </w:rPr>
        <w:t xml:space="preserve"> 17020</w:t>
      </w:r>
      <w:r w:rsidR="009169DA" w:rsidRPr="001C7001">
        <w:rPr>
          <w:rFonts w:ascii="Times New Roman" w:hAnsi="Times New Roman"/>
        </w:rPr>
        <w:t xml:space="preserve"> </w:t>
      </w:r>
      <w:r w:rsidR="009169DA">
        <w:rPr>
          <w:rFonts w:ascii="Times New Roman" w:hAnsi="Times New Roman"/>
        </w:rPr>
        <w:t xml:space="preserve">και </w:t>
      </w:r>
      <w:r w:rsidR="0070331E">
        <w:rPr>
          <w:rFonts w:ascii="Times New Roman" w:hAnsi="Times New Roman"/>
        </w:rPr>
        <w:t>λ</w:t>
      </w:r>
      <w:r w:rsidRPr="00E31E8A">
        <w:rPr>
          <w:rFonts w:ascii="Times New Roman" w:hAnsi="Times New Roman"/>
        </w:rPr>
        <w:t>αμβάνουν έγκριση αναγνώρισης από την αρμόδια υπηρεσία της Γενικής Γραμ</w:t>
      </w:r>
      <w:r w:rsidR="009169DA">
        <w:rPr>
          <w:rFonts w:ascii="Times New Roman" w:hAnsi="Times New Roman"/>
        </w:rPr>
        <w:t xml:space="preserve">ματείας Βιομηχανίας, με βάση το </w:t>
      </w:r>
      <w:r w:rsidRPr="00E31E8A">
        <w:rPr>
          <w:rFonts w:ascii="Times New Roman" w:hAnsi="Times New Roman"/>
        </w:rPr>
        <w:t xml:space="preserve">πλαίσιο απαιτήσεων της </w:t>
      </w:r>
      <w:r w:rsidR="00330CF6">
        <w:rPr>
          <w:rFonts w:ascii="Times New Roman" w:hAnsi="Times New Roman"/>
        </w:rPr>
        <w:t>α</w:t>
      </w:r>
      <w:r w:rsidR="00330CF6" w:rsidRPr="00E31E8A">
        <w:rPr>
          <w:rFonts w:ascii="Times New Roman" w:hAnsi="Times New Roman"/>
        </w:rPr>
        <w:t>πόφασης</w:t>
      </w:r>
      <w:r w:rsidRPr="00E31E8A">
        <w:rPr>
          <w:rFonts w:ascii="Times New Roman" w:hAnsi="Times New Roman"/>
        </w:rPr>
        <w:t xml:space="preserve"> </w:t>
      </w:r>
      <w:r w:rsidR="00FC27FD" w:rsidRPr="00E31E8A">
        <w:rPr>
          <w:rFonts w:ascii="Times New Roman" w:hAnsi="Times New Roman"/>
        </w:rPr>
        <w:t xml:space="preserve">Φ.01.2/56790/ΔΠΠ1828/31.5.2016 </w:t>
      </w:r>
      <w:r w:rsidR="009D210B" w:rsidRPr="00E31E8A">
        <w:rPr>
          <w:rFonts w:ascii="Times New Roman" w:hAnsi="Times New Roman"/>
        </w:rPr>
        <w:t>(Β΄1897)</w:t>
      </w:r>
      <w:r w:rsidR="009D210B">
        <w:rPr>
          <w:rFonts w:ascii="Times New Roman" w:hAnsi="Times New Roman"/>
        </w:rPr>
        <w:t>.</w:t>
      </w:r>
    </w:p>
    <w:p w:rsidR="00A14DC4" w:rsidRPr="00AD6CBC" w:rsidRDefault="00A14DC4" w:rsidP="00AB5AB5">
      <w:pPr>
        <w:pStyle w:val="a6"/>
        <w:numPr>
          <w:ilvl w:val="0"/>
          <w:numId w:val="44"/>
        </w:numPr>
        <w:spacing w:after="0" w:line="240" w:lineRule="auto"/>
        <w:ind w:right="-624"/>
        <w:contextualSpacing w:val="0"/>
        <w:jc w:val="both"/>
        <w:rPr>
          <w:rFonts w:ascii="Times New Roman" w:hAnsi="Times New Roman"/>
        </w:rPr>
      </w:pPr>
      <w:r w:rsidRPr="00AD6CBC">
        <w:rPr>
          <w:rFonts w:ascii="Times New Roman" w:hAnsi="Times New Roman"/>
        </w:rPr>
        <w:t>Τ</w:t>
      </w:r>
      <w:r w:rsidR="007B4F68">
        <w:rPr>
          <w:rFonts w:ascii="Times New Roman" w:hAnsi="Times New Roman"/>
        </w:rPr>
        <w:t>α</w:t>
      </w:r>
      <w:r w:rsidRPr="00AD6CBC">
        <w:rPr>
          <w:rFonts w:ascii="Times New Roman" w:hAnsi="Times New Roman"/>
        </w:rPr>
        <w:t xml:space="preserve"> </w:t>
      </w:r>
      <w:r w:rsidR="007B4F68">
        <w:rPr>
          <w:rFonts w:ascii="Times New Roman" w:hAnsi="Times New Roman"/>
        </w:rPr>
        <w:t>πιστοποιητικά</w:t>
      </w:r>
      <w:r w:rsidR="00330CF6" w:rsidRPr="00AD6CBC">
        <w:rPr>
          <w:rFonts w:ascii="Times New Roman" w:hAnsi="Times New Roman"/>
        </w:rPr>
        <w:t xml:space="preserve"> ελέγχου </w:t>
      </w:r>
      <w:r w:rsidR="007B4F68">
        <w:rPr>
          <w:rFonts w:ascii="Times New Roman" w:hAnsi="Times New Roman"/>
        </w:rPr>
        <w:t xml:space="preserve">που εκδίδονται με βάση την </w:t>
      </w:r>
      <w:r w:rsidR="007B4F68" w:rsidRPr="00E31E8A">
        <w:rPr>
          <w:rFonts w:ascii="Times New Roman" w:hAnsi="Times New Roman"/>
        </w:rPr>
        <w:t>Φ.01.2/56790/ΔΠΠ1828/31.5.2016</w:t>
      </w:r>
      <w:r w:rsidR="00FC27FD">
        <w:rPr>
          <w:rFonts w:ascii="Times New Roman" w:hAnsi="Times New Roman"/>
        </w:rPr>
        <w:t>,</w:t>
      </w:r>
      <w:r w:rsidR="007B4F68">
        <w:rPr>
          <w:rFonts w:ascii="Times New Roman" w:hAnsi="Times New Roman"/>
        </w:rPr>
        <w:t xml:space="preserve"> είναι σύμφωνα με το Παράρτημα </w:t>
      </w:r>
      <w:r w:rsidR="007B4F68">
        <w:rPr>
          <w:rFonts w:ascii="Times New Roman" w:hAnsi="Times New Roman"/>
          <w:lang w:val="en-US"/>
        </w:rPr>
        <w:t>IV</w:t>
      </w:r>
      <w:r w:rsidR="007B4F68">
        <w:rPr>
          <w:rFonts w:ascii="Times New Roman" w:hAnsi="Times New Roman"/>
        </w:rPr>
        <w:t xml:space="preserve"> της παρούσας απόφασης</w:t>
      </w:r>
      <w:r w:rsidR="007B4F68" w:rsidRPr="00AD6CBC">
        <w:rPr>
          <w:rFonts w:ascii="Times New Roman" w:hAnsi="Times New Roman"/>
        </w:rPr>
        <w:t xml:space="preserve"> </w:t>
      </w:r>
      <w:r w:rsidR="007B4F68">
        <w:rPr>
          <w:rFonts w:ascii="Times New Roman" w:hAnsi="Times New Roman"/>
        </w:rPr>
        <w:t>και</w:t>
      </w:r>
      <w:r w:rsidRPr="00AD6CBC">
        <w:rPr>
          <w:rFonts w:ascii="Times New Roman" w:hAnsi="Times New Roman"/>
        </w:rPr>
        <w:t xml:space="preserve"> αφορούν ένα ή περισσότερα από τα παρακάτω πεδία:</w:t>
      </w:r>
      <w:r w:rsidR="007B4F68">
        <w:rPr>
          <w:rFonts w:ascii="Times New Roman" w:hAnsi="Times New Roman"/>
        </w:rPr>
        <w:t xml:space="preserve"> </w:t>
      </w:r>
    </w:p>
    <w:p w:rsidR="00A14DC4" w:rsidRPr="001C7001" w:rsidRDefault="00281B60" w:rsidP="005F1E06">
      <w:pPr>
        <w:pStyle w:val="a6"/>
        <w:tabs>
          <w:tab w:val="left" w:pos="284"/>
        </w:tabs>
        <w:spacing w:before="120" w:after="120" w:line="240" w:lineRule="auto"/>
        <w:ind w:left="357" w:right="-624"/>
        <w:contextualSpacing w:val="0"/>
        <w:jc w:val="both"/>
        <w:rPr>
          <w:rFonts w:ascii="Times New Roman" w:hAnsi="Times New Roman"/>
        </w:rPr>
      </w:pPr>
      <w:r>
        <w:rPr>
          <w:rFonts w:ascii="Times New Roman" w:hAnsi="Times New Roman"/>
        </w:rPr>
        <w:t>α.</w:t>
      </w:r>
      <w:r>
        <w:rPr>
          <w:rFonts w:ascii="Times New Roman" w:hAnsi="Times New Roman"/>
        </w:rPr>
        <w:tab/>
      </w:r>
      <w:r w:rsidR="00BA67DC" w:rsidRPr="009169DA">
        <w:rPr>
          <w:rFonts w:ascii="Times New Roman" w:hAnsi="Times New Roman"/>
        </w:rPr>
        <w:t>διαπιστωτικός</w:t>
      </w:r>
      <w:r w:rsidR="00BA67DC">
        <w:rPr>
          <w:rFonts w:ascii="Times New Roman" w:hAnsi="Times New Roman"/>
        </w:rPr>
        <w:t xml:space="preserve"> </w:t>
      </w:r>
      <w:r w:rsidR="00A14DC4" w:rsidRPr="001C7001">
        <w:rPr>
          <w:rFonts w:ascii="Times New Roman" w:hAnsi="Times New Roman"/>
        </w:rPr>
        <w:t>έλεγχος</w:t>
      </w:r>
    </w:p>
    <w:p w:rsidR="00A14DC4" w:rsidRPr="001C7001" w:rsidRDefault="00281B60" w:rsidP="005F1E06">
      <w:pPr>
        <w:pStyle w:val="a6"/>
        <w:tabs>
          <w:tab w:val="left" w:pos="284"/>
        </w:tabs>
        <w:spacing w:before="120" w:after="120" w:line="240" w:lineRule="auto"/>
        <w:ind w:left="357" w:right="-624"/>
        <w:contextualSpacing w:val="0"/>
        <w:jc w:val="both"/>
        <w:rPr>
          <w:rFonts w:ascii="Times New Roman" w:hAnsi="Times New Roman"/>
        </w:rPr>
      </w:pPr>
      <w:r>
        <w:rPr>
          <w:rFonts w:ascii="Times New Roman" w:hAnsi="Times New Roman"/>
        </w:rPr>
        <w:t>β.</w:t>
      </w:r>
      <w:r>
        <w:rPr>
          <w:rFonts w:ascii="Times New Roman" w:hAnsi="Times New Roman"/>
        </w:rPr>
        <w:tab/>
      </w:r>
      <w:r w:rsidR="00A14DC4" w:rsidRPr="001C7001">
        <w:rPr>
          <w:rFonts w:ascii="Times New Roman" w:hAnsi="Times New Roman"/>
        </w:rPr>
        <w:t>περιοδικός έλεγχος</w:t>
      </w:r>
    </w:p>
    <w:p w:rsidR="00A14DC4" w:rsidRPr="001C7001" w:rsidRDefault="00281B60" w:rsidP="005F1E06">
      <w:pPr>
        <w:pStyle w:val="a6"/>
        <w:tabs>
          <w:tab w:val="left" w:pos="284"/>
        </w:tabs>
        <w:spacing w:before="120" w:after="120" w:line="240" w:lineRule="auto"/>
        <w:ind w:left="357" w:right="-624"/>
        <w:contextualSpacing w:val="0"/>
        <w:jc w:val="both"/>
        <w:rPr>
          <w:rFonts w:ascii="Times New Roman" w:hAnsi="Times New Roman"/>
        </w:rPr>
      </w:pPr>
      <w:r>
        <w:rPr>
          <w:rFonts w:ascii="Times New Roman" w:hAnsi="Times New Roman"/>
        </w:rPr>
        <w:t>γ.</w:t>
      </w:r>
      <w:r>
        <w:rPr>
          <w:rFonts w:ascii="Times New Roman" w:hAnsi="Times New Roman"/>
        </w:rPr>
        <w:tab/>
      </w:r>
      <w:r w:rsidR="00A14DC4" w:rsidRPr="001C7001">
        <w:rPr>
          <w:rFonts w:ascii="Times New Roman" w:hAnsi="Times New Roman"/>
        </w:rPr>
        <w:t>έκτακτος έλεγχος</w:t>
      </w:r>
    </w:p>
    <w:p w:rsidR="00BD6840" w:rsidRPr="009169DA" w:rsidRDefault="00A14DC4" w:rsidP="002D4B73">
      <w:pPr>
        <w:pStyle w:val="a6"/>
        <w:numPr>
          <w:ilvl w:val="0"/>
          <w:numId w:val="44"/>
        </w:numPr>
        <w:autoSpaceDE w:val="0"/>
        <w:autoSpaceDN w:val="0"/>
        <w:adjustRightInd w:val="0"/>
        <w:spacing w:before="120" w:after="120" w:line="240" w:lineRule="auto"/>
        <w:ind w:right="-624"/>
        <w:contextualSpacing w:val="0"/>
        <w:jc w:val="both"/>
        <w:outlineLvl w:val="0"/>
        <w:rPr>
          <w:rFonts w:ascii="Arial" w:hAnsi="Arial" w:cs="Arial"/>
          <w:b/>
          <w:lang w:eastAsia="el-GR"/>
        </w:rPr>
      </w:pPr>
      <w:r w:rsidRPr="009169DA">
        <w:rPr>
          <w:rFonts w:ascii="Times New Roman" w:hAnsi="Times New Roman"/>
        </w:rPr>
        <w:t xml:space="preserve">Κατάλογος των ως άνω </w:t>
      </w:r>
      <w:r w:rsidR="00394FBA">
        <w:rPr>
          <w:rFonts w:ascii="Times New Roman" w:hAnsi="Times New Roman"/>
        </w:rPr>
        <w:t xml:space="preserve">αναγνωρισμένων </w:t>
      </w:r>
      <w:r w:rsidRPr="009169DA">
        <w:rPr>
          <w:rFonts w:ascii="Times New Roman" w:hAnsi="Times New Roman"/>
        </w:rPr>
        <w:t>φορέων</w:t>
      </w:r>
      <w:r w:rsidR="00B368BF" w:rsidRPr="009169DA">
        <w:rPr>
          <w:rFonts w:ascii="Times New Roman" w:hAnsi="Times New Roman"/>
        </w:rPr>
        <w:t>,</w:t>
      </w:r>
      <w:r w:rsidRPr="009169DA">
        <w:rPr>
          <w:rFonts w:ascii="Times New Roman" w:hAnsi="Times New Roman"/>
        </w:rPr>
        <w:t xml:space="preserve"> </w:t>
      </w:r>
      <w:r w:rsidR="00394FBA">
        <w:rPr>
          <w:rFonts w:ascii="Times New Roman" w:hAnsi="Times New Roman"/>
        </w:rPr>
        <w:t xml:space="preserve">βρίσκεται αναρτημένος </w:t>
      </w:r>
      <w:r w:rsidRPr="009169DA">
        <w:rPr>
          <w:rFonts w:ascii="Times New Roman" w:hAnsi="Times New Roman"/>
        </w:rPr>
        <w:t>στην ιστοσελίδα της Γενικής Γραμματείας Βιομηχανίας</w:t>
      </w:r>
      <w:r w:rsidR="00394FBA">
        <w:rPr>
          <w:rFonts w:ascii="Times New Roman" w:hAnsi="Times New Roman"/>
        </w:rPr>
        <w:t>.</w:t>
      </w:r>
      <w:r w:rsidR="001C7001" w:rsidRPr="009169DA">
        <w:rPr>
          <w:rFonts w:ascii="Times New Roman" w:hAnsi="Times New Roman"/>
        </w:rPr>
        <w:t xml:space="preserve"> </w:t>
      </w:r>
    </w:p>
    <w:p w:rsidR="00394FBA" w:rsidRDefault="00394FBA" w:rsidP="009B4258">
      <w:pPr>
        <w:autoSpaceDE w:val="0"/>
        <w:autoSpaceDN w:val="0"/>
        <w:adjustRightInd w:val="0"/>
        <w:spacing w:before="120"/>
        <w:ind w:right="-625"/>
        <w:jc w:val="center"/>
        <w:outlineLvl w:val="0"/>
        <w:rPr>
          <w:b/>
          <w:sz w:val="22"/>
          <w:szCs w:val="22"/>
          <w:lang w:val="el-GR" w:eastAsia="el-GR"/>
        </w:rPr>
      </w:pPr>
    </w:p>
    <w:p w:rsidR="00A14DC4" w:rsidRPr="00C413D0" w:rsidRDefault="00212D9B" w:rsidP="00545522">
      <w:pPr>
        <w:autoSpaceDE w:val="0"/>
        <w:autoSpaceDN w:val="0"/>
        <w:adjustRightInd w:val="0"/>
        <w:ind w:right="-624"/>
        <w:jc w:val="center"/>
        <w:outlineLvl w:val="0"/>
        <w:rPr>
          <w:b/>
          <w:sz w:val="22"/>
          <w:szCs w:val="22"/>
          <w:lang w:val="el-GR" w:eastAsia="el-GR"/>
        </w:rPr>
      </w:pPr>
      <w:r w:rsidRPr="00C413D0">
        <w:rPr>
          <w:b/>
          <w:sz w:val="22"/>
          <w:szCs w:val="22"/>
          <w:lang w:val="el-GR" w:eastAsia="el-GR"/>
        </w:rPr>
        <w:t>Ά</w:t>
      </w:r>
      <w:r w:rsidR="00394FBA" w:rsidRPr="00C413D0">
        <w:rPr>
          <w:b/>
          <w:sz w:val="22"/>
          <w:szCs w:val="22"/>
          <w:lang w:val="el-GR" w:eastAsia="el-GR"/>
        </w:rPr>
        <w:t xml:space="preserve"> </w:t>
      </w:r>
      <w:r w:rsidRPr="00C413D0">
        <w:rPr>
          <w:b/>
          <w:sz w:val="22"/>
          <w:szCs w:val="22"/>
          <w:lang w:val="el-GR" w:eastAsia="el-GR"/>
        </w:rPr>
        <w:t>ρ</w:t>
      </w:r>
      <w:r w:rsidR="00394FBA" w:rsidRPr="00C413D0">
        <w:rPr>
          <w:b/>
          <w:sz w:val="22"/>
          <w:szCs w:val="22"/>
          <w:lang w:val="el-GR" w:eastAsia="el-GR"/>
        </w:rPr>
        <w:t xml:space="preserve"> </w:t>
      </w:r>
      <w:r w:rsidRPr="00C413D0">
        <w:rPr>
          <w:b/>
          <w:sz w:val="22"/>
          <w:szCs w:val="22"/>
          <w:lang w:val="el-GR" w:eastAsia="el-GR"/>
        </w:rPr>
        <w:t>θ</w:t>
      </w:r>
      <w:r w:rsidR="00394FBA" w:rsidRPr="00C413D0">
        <w:rPr>
          <w:b/>
          <w:sz w:val="22"/>
          <w:szCs w:val="22"/>
          <w:lang w:val="el-GR" w:eastAsia="el-GR"/>
        </w:rPr>
        <w:t xml:space="preserve"> </w:t>
      </w:r>
      <w:r w:rsidRPr="00C413D0">
        <w:rPr>
          <w:b/>
          <w:sz w:val="22"/>
          <w:szCs w:val="22"/>
          <w:lang w:val="el-GR" w:eastAsia="el-GR"/>
        </w:rPr>
        <w:t>ρ</w:t>
      </w:r>
      <w:r w:rsidR="00394FBA" w:rsidRPr="00C413D0">
        <w:rPr>
          <w:b/>
          <w:sz w:val="22"/>
          <w:szCs w:val="22"/>
          <w:lang w:val="el-GR" w:eastAsia="el-GR"/>
        </w:rPr>
        <w:t xml:space="preserve"> </w:t>
      </w:r>
      <w:r w:rsidRPr="00C413D0">
        <w:rPr>
          <w:b/>
          <w:sz w:val="22"/>
          <w:szCs w:val="22"/>
          <w:lang w:val="el-GR" w:eastAsia="el-GR"/>
        </w:rPr>
        <w:t>ο</w:t>
      </w:r>
      <w:r w:rsidR="00394FBA" w:rsidRPr="00C413D0">
        <w:rPr>
          <w:b/>
          <w:sz w:val="22"/>
          <w:szCs w:val="22"/>
          <w:lang w:val="el-GR" w:eastAsia="el-GR"/>
        </w:rPr>
        <w:t xml:space="preserve"> </w:t>
      </w:r>
      <w:r w:rsidRPr="00C413D0">
        <w:rPr>
          <w:b/>
          <w:sz w:val="22"/>
          <w:szCs w:val="22"/>
          <w:lang w:val="el-GR" w:eastAsia="el-GR"/>
        </w:rPr>
        <w:t xml:space="preserve"> </w:t>
      </w:r>
      <w:r w:rsidR="00394FBA" w:rsidRPr="00C413D0">
        <w:rPr>
          <w:b/>
          <w:sz w:val="22"/>
          <w:szCs w:val="22"/>
          <w:lang w:val="el-GR" w:eastAsia="el-GR"/>
        </w:rPr>
        <w:t xml:space="preserve">  </w:t>
      </w:r>
      <w:r w:rsidRPr="00C413D0">
        <w:rPr>
          <w:b/>
          <w:sz w:val="22"/>
          <w:szCs w:val="22"/>
          <w:lang w:val="el-GR" w:eastAsia="el-GR"/>
        </w:rPr>
        <w:t>13</w:t>
      </w:r>
    </w:p>
    <w:p w:rsidR="00A14DC4" w:rsidRPr="00C413D0" w:rsidRDefault="00252740" w:rsidP="00545522">
      <w:pPr>
        <w:autoSpaceDE w:val="0"/>
        <w:autoSpaceDN w:val="0"/>
        <w:adjustRightInd w:val="0"/>
        <w:ind w:right="-624"/>
        <w:jc w:val="center"/>
        <w:rPr>
          <w:sz w:val="22"/>
          <w:szCs w:val="22"/>
          <w:lang w:val="el-GR" w:eastAsia="el-GR"/>
        </w:rPr>
      </w:pPr>
      <w:r w:rsidRPr="00C413D0">
        <w:rPr>
          <w:sz w:val="22"/>
          <w:szCs w:val="22"/>
          <w:lang w:val="el-GR"/>
        </w:rPr>
        <w:t>Έλεγχο</w:t>
      </w:r>
      <w:r w:rsidR="00C413D0">
        <w:rPr>
          <w:sz w:val="22"/>
          <w:szCs w:val="22"/>
          <w:lang w:val="el-GR"/>
        </w:rPr>
        <w:t>ι</w:t>
      </w:r>
      <w:r w:rsidRPr="00C413D0">
        <w:rPr>
          <w:sz w:val="22"/>
          <w:szCs w:val="22"/>
          <w:lang w:val="el-GR"/>
        </w:rPr>
        <w:t xml:space="preserve"> </w:t>
      </w:r>
      <w:r w:rsidR="00C413D0">
        <w:rPr>
          <w:sz w:val="22"/>
          <w:szCs w:val="22"/>
          <w:lang w:val="el-GR"/>
        </w:rPr>
        <w:t xml:space="preserve">σε </w:t>
      </w:r>
      <w:r w:rsidRPr="00C413D0">
        <w:rPr>
          <w:sz w:val="22"/>
          <w:szCs w:val="22"/>
          <w:lang w:val="el-GR"/>
        </w:rPr>
        <w:t>ανελκυστήρ</w:t>
      </w:r>
      <w:r w:rsidR="00C413D0">
        <w:rPr>
          <w:sz w:val="22"/>
          <w:szCs w:val="22"/>
          <w:lang w:val="el-GR"/>
        </w:rPr>
        <w:t>α</w:t>
      </w:r>
      <w:r w:rsidRPr="00C413D0">
        <w:rPr>
          <w:sz w:val="22"/>
          <w:szCs w:val="22"/>
          <w:lang w:val="el-GR"/>
        </w:rPr>
        <w:t xml:space="preserve"> από </w:t>
      </w:r>
      <w:r w:rsidR="000D2F0C" w:rsidRPr="00C413D0">
        <w:rPr>
          <w:sz w:val="22"/>
          <w:szCs w:val="22"/>
          <w:lang w:val="el-GR"/>
        </w:rPr>
        <w:t xml:space="preserve">αναγνωρισμένο </w:t>
      </w:r>
      <w:r w:rsidR="00A14DC4" w:rsidRPr="00C413D0">
        <w:rPr>
          <w:sz w:val="22"/>
          <w:szCs w:val="22"/>
          <w:lang w:val="el-GR"/>
        </w:rPr>
        <w:t>φορ</w:t>
      </w:r>
      <w:r w:rsidR="00C413D0">
        <w:rPr>
          <w:sz w:val="22"/>
          <w:szCs w:val="22"/>
          <w:lang w:val="el-GR"/>
        </w:rPr>
        <w:t>έα</w:t>
      </w:r>
      <w:r w:rsidRPr="00C413D0">
        <w:rPr>
          <w:sz w:val="22"/>
          <w:szCs w:val="22"/>
          <w:lang w:val="el-GR"/>
        </w:rPr>
        <w:t xml:space="preserve"> ελέγχου</w:t>
      </w:r>
    </w:p>
    <w:p w:rsidR="00A14DC4" w:rsidRPr="00DC2C62" w:rsidRDefault="00A14DC4" w:rsidP="00DC2C62">
      <w:pPr>
        <w:numPr>
          <w:ilvl w:val="0"/>
          <w:numId w:val="3"/>
        </w:numPr>
        <w:tabs>
          <w:tab w:val="num" w:pos="284"/>
        </w:tabs>
        <w:spacing w:before="120" w:after="120"/>
        <w:ind w:left="284" w:right="-625" w:hanging="284"/>
        <w:jc w:val="both"/>
        <w:rPr>
          <w:sz w:val="22"/>
          <w:szCs w:val="22"/>
          <w:lang w:val="el-GR"/>
        </w:rPr>
      </w:pPr>
      <w:r w:rsidRPr="00DC2C62">
        <w:rPr>
          <w:sz w:val="22"/>
          <w:szCs w:val="22"/>
          <w:lang w:val="el-GR"/>
        </w:rPr>
        <w:t xml:space="preserve">Οι έλεγχοι των εγκατεστημένων ανελκυστήρων που διενεργούνται από τους αναγνωρισμένους φορείς ελέγχου </w:t>
      </w:r>
      <w:r w:rsidR="00B56CC1" w:rsidRPr="00DC2C62">
        <w:rPr>
          <w:sz w:val="22"/>
          <w:szCs w:val="22"/>
          <w:lang w:val="el-GR"/>
        </w:rPr>
        <w:t>του άρθρου 1</w:t>
      </w:r>
      <w:r w:rsidR="00372AEF" w:rsidRPr="00DC2C62">
        <w:rPr>
          <w:sz w:val="22"/>
          <w:szCs w:val="22"/>
          <w:lang w:val="el-GR"/>
        </w:rPr>
        <w:t>2</w:t>
      </w:r>
      <w:r w:rsidR="0070331E" w:rsidRPr="00DC2C62">
        <w:rPr>
          <w:sz w:val="22"/>
          <w:szCs w:val="22"/>
          <w:lang w:val="el-GR"/>
        </w:rPr>
        <w:t xml:space="preserve"> στο πλαίσιο της παρούσας απόφασης</w:t>
      </w:r>
      <w:r w:rsidR="00687ECA">
        <w:rPr>
          <w:sz w:val="22"/>
          <w:szCs w:val="22"/>
          <w:lang w:val="el-GR"/>
        </w:rPr>
        <w:t xml:space="preserve"> σε υφιστάμενους ανελκυστήρες</w:t>
      </w:r>
      <w:r w:rsidR="001C3252">
        <w:rPr>
          <w:sz w:val="22"/>
          <w:szCs w:val="22"/>
          <w:lang w:val="el-GR"/>
        </w:rPr>
        <w:t>,</w:t>
      </w:r>
      <w:r w:rsidR="0070331E" w:rsidRPr="00DC2C62">
        <w:rPr>
          <w:sz w:val="22"/>
          <w:szCs w:val="22"/>
          <w:lang w:val="el-GR"/>
        </w:rPr>
        <w:t xml:space="preserve"> αφορούν </w:t>
      </w:r>
      <w:r w:rsidR="0070331E" w:rsidRPr="00DC2C62">
        <w:rPr>
          <w:sz w:val="22"/>
          <w:szCs w:val="22"/>
          <w:lang w:val="el-GR" w:eastAsia="el-GR"/>
        </w:rPr>
        <w:t>στην επιβεβαίωση της καλής κατάστασης και λειτουργίας των ανελκυστήρων</w:t>
      </w:r>
      <w:r w:rsidR="00687ECA">
        <w:rPr>
          <w:sz w:val="22"/>
          <w:szCs w:val="22"/>
          <w:lang w:val="el-GR" w:eastAsia="el-GR"/>
        </w:rPr>
        <w:t xml:space="preserve"> αυτών</w:t>
      </w:r>
      <w:r w:rsidR="0070331E" w:rsidRPr="00DC2C62">
        <w:rPr>
          <w:sz w:val="22"/>
          <w:szCs w:val="22"/>
          <w:lang w:val="el-GR" w:eastAsia="el-GR"/>
        </w:rPr>
        <w:t>.</w:t>
      </w:r>
      <w:r w:rsidR="00B56CC1" w:rsidRPr="00DC2C62">
        <w:rPr>
          <w:sz w:val="22"/>
          <w:szCs w:val="22"/>
          <w:lang w:val="el-GR"/>
        </w:rPr>
        <w:t xml:space="preserve"> </w:t>
      </w:r>
      <w:r w:rsidRPr="00DC2C62">
        <w:rPr>
          <w:sz w:val="22"/>
          <w:szCs w:val="22"/>
          <w:lang w:val="el-GR"/>
        </w:rPr>
        <w:t xml:space="preserve"> Σε καμία περίπτωση δεν αφορούν σε ελέγχους </w:t>
      </w:r>
      <w:r w:rsidR="00F656F0" w:rsidRPr="00DC2C62">
        <w:rPr>
          <w:sz w:val="22"/>
          <w:szCs w:val="22"/>
          <w:lang w:val="el-GR"/>
        </w:rPr>
        <w:t xml:space="preserve">που διενεργούν Κοινοποιημένοι Οργανισμοί </w:t>
      </w:r>
      <w:r w:rsidRPr="00DC2C62">
        <w:rPr>
          <w:sz w:val="22"/>
          <w:szCs w:val="22"/>
          <w:lang w:val="el-GR"/>
        </w:rPr>
        <w:t>στο πλαίσιο της διαδικασίας αξιολόγησης της συμμόρφωσης προς τις ουσιώδεις απαιτήσεις υγείας και ασφάλειας</w:t>
      </w:r>
      <w:r w:rsidR="00CF2864" w:rsidRPr="00DC2C62">
        <w:rPr>
          <w:sz w:val="22"/>
          <w:szCs w:val="22"/>
          <w:lang w:val="el-GR"/>
        </w:rPr>
        <w:t>,</w:t>
      </w:r>
      <w:r w:rsidRPr="00DC2C62">
        <w:rPr>
          <w:sz w:val="22"/>
          <w:szCs w:val="22"/>
          <w:lang w:val="el-GR"/>
        </w:rPr>
        <w:t xml:space="preserve"> όπως </w:t>
      </w:r>
      <w:r w:rsidR="00B10943" w:rsidRPr="00DC2C62">
        <w:rPr>
          <w:sz w:val="22"/>
          <w:szCs w:val="22"/>
          <w:lang w:val="el-GR"/>
        </w:rPr>
        <w:t xml:space="preserve">η διαδικασία </w:t>
      </w:r>
      <w:r w:rsidRPr="00DC2C62">
        <w:rPr>
          <w:sz w:val="22"/>
          <w:szCs w:val="22"/>
          <w:lang w:val="el-GR"/>
        </w:rPr>
        <w:t xml:space="preserve">αυτή καθορίζεται </w:t>
      </w:r>
      <w:r w:rsidR="00B10943" w:rsidRPr="00DC2C62">
        <w:rPr>
          <w:sz w:val="22"/>
          <w:szCs w:val="22"/>
          <w:lang w:val="el-GR"/>
        </w:rPr>
        <w:t>στις διατάξεις της</w:t>
      </w:r>
      <w:r w:rsidR="00354D2C">
        <w:rPr>
          <w:sz w:val="22"/>
          <w:szCs w:val="22"/>
          <w:lang w:val="el-GR"/>
        </w:rPr>
        <w:t xml:space="preserve"> υ</w:t>
      </w:r>
      <w:r w:rsidRPr="00DC2C62">
        <w:rPr>
          <w:sz w:val="22"/>
          <w:szCs w:val="22"/>
          <w:lang w:val="el-GR"/>
        </w:rPr>
        <w:t>πουργική</w:t>
      </w:r>
      <w:r w:rsidR="00881E7C" w:rsidRPr="00DC2C62">
        <w:rPr>
          <w:sz w:val="22"/>
          <w:szCs w:val="22"/>
          <w:lang w:val="el-GR"/>
        </w:rPr>
        <w:t>ς</w:t>
      </w:r>
      <w:r w:rsidRPr="00DC2C62">
        <w:rPr>
          <w:sz w:val="22"/>
          <w:szCs w:val="22"/>
          <w:lang w:val="el-GR"/>
        </w:rPr>
        <w:t xml:space="preserve"> </w:t>
      </w:r>
      <w:r w:rsidR="00354D2C">
        <w:rPr>
          <w:sz w:val="22"/>
          <w:szCs w:val="22"/>
          <w:lang w:val="el-GR"/>
        </w:rPr>
        <w:t>α</w:t>
      </w:r>
      <w:r w:rsidRPr="00DC2C62">
        <w:rPr>
          <w:sz w:val="22"/>
          <w:szCs w:val="22"/>
          <w:lang w:val="el-GR"/>
        </w:rPr>
        <w:t>πόφαση</w:t>
      </w:r>
      <w:r w:rsidR="00881E7C" w:rsidRPr="00DC2C62">
        <w:rPr>
          <w:sz w:val="22"/>
          <w:szCs w:val="22"/>
          <w:lang w:val="el-GR"/>
        </w:rPr>
        <w:t>ς</w:t>
      </w:r>
      <w:r w:rsidRPr="00DC2C62">
        <w:rPr>
          <w:sz w:val="22"/>
          <w:szCs w:val="22"/>
          <w:lang w:val="el-GR"/>
        </w:rPr>
        <w:t xml:space="preserve"> 39507/167/Φ.9.2/13.04.2016 (Β</w:t>
      </w:r>
      <w:r w:rsidR="001C3252">
        <w:rPr>
          <w:sz w:val="22"/>
          <w:szCs w:val="22"/>
          <w:lang w:val="el-GR"/>
        </w:rPr>
        <w:t>΄</w:t>
      </w:r>
      <w:r w:rsidRPr="00DC2C62">
        <w:rPr>
          <w:sz w:val="22"/>
          <w:szCs w:val="22"/>
          <w:lang w:val="el-GR"/>
        </w:rPr>
        <w:t xml:space="preserve"> 1047).</w:t>
      </w:r>
    </w:p>
    <w:p w:rsidR="00DC2C62" w:rsidRPr="005457E7" w:rsidRDefault="00DC2C62" w:rsidP="00DC2C62">
      <w:pPr>
        <w:numPr>
          <w:ilvl w:val="0"/>
          <w:numId w:val="3"/>
        </w:numPr>
        <w:tabs>
          <w:tab w:val="num" w:pos="284"/>
        </w:tabs>
        <w:spacing w:before="120" w:after="120"/>
        <w:ind w:left="284" w:right="-625" w:hanging="284"/>
        <w:jc w:val="both"/>
        <w:rPr>
          <w:sz w:val="22"/>
          <w:szCs w:val="22"/>
          <w:lang w:val="el-GR"/>
        </w:rPr>
      </w:pPr>
      <w:r w:rsidRPr="005457E7">
        <w:rPr>
          <w:b/>
          <w:sz w:val="22"/>
          <w:szCs w:val="22"/>
          <w:lang w:val="el-GR"/>
        </w:rPr>
        <w:t xml:space="preserve">Διαπιστωτικός έλεγχος </w:t>
      </w:r>
      <w:r w:rsidRPr="005457E7">
        <w:rPr>
          <w:sz w:val="22"/>
          <w:szCs w:val="22"/>
          <w:lang w:val="el-GR"/>
        </w:rPr>
        <w:t xml:space="preserve">διενεργείται από αναγνωρισμένους φορείς ελέγχου σε </w:t>
      </w:r>
      <w:r w:rsidRPr="0082398D">
        <w:rPr>
          <w:sz w:val="22"/>
          <w:szCs w:val="22"/>
          <w:lang w:val="el-GR"/>
        </w:rPr>
        <w:t xml:space="preserve">ανελκυστήρες που δεν έχουν καταχωρισθεί </w:t>
      </w:r>
      <w:r w:rsidR="0082398D" w:rsidRPr="005457E7">
        <w:rPr>
          <w:sz w:val="22"/>
          <w:szCs w:val="22"/>
          <w:lang w:val="el-GR"/>
        </w:rPr>
        <w:t xml:space="preserve">σύμφωνα με τις διατάξεις </w:t>
      </w:r>
      <w:r w:rsidR="0082398D">
        <w:rPr>
          <w:sz w:val="22"/>
          <w:szCs w:val="22"/>
          <w:lang w:val="el-GR"/>
        </w:rPr>
        <w:t xml:space="preserve">των αποφάσεων: </w:t>
      </w:r>
      <w:r w:rsidR="0082398D" w:rsidRPr="005457E7">
        <w:rPr>
          <w:sz w:val="22"/>
          <w:szCs w:val="22"/>
          <w:lang w:val="el-GR"/>
        </w:rPr>
        <w:t>Φ.Α/9.2/Οικ.284</w:t>
      </w:r>
      <w:r w:rsidR="0082398D" w:rsidRPr="0082398D">
        <w:rPr>
          <w:sz w:val="22"/>
          <w:szCs w:val="22"/>
          <w:lang w:val="el-GR"/>
        </w:rPr>
        <w:t>2</w:t>
      </w:r>
      <w:r w:rsidR="0082398D" w:rsidRPr="005457E7">
        <w:rPr>
          <w:sz w:val="22"/>
          <w:szCs w:val="22"/>
          <w:lang w:val="el-GR"/>
        </w:rPr>
        <w:t>5/1245/2008 (Β΄2604)</w:t>
      </w:r>
      <w:r w:rsidR="0082398D" w:rsidRPr="0082398D">
        <w:rPr>
          <w:sz w:val="22"/>
          <w:szCs w:val="22"/>
          <w:lang w:val="el-GR"/>
        </w:rPr>
        <w:t>, Φ9.2/29362/1957</w:t>
      </w:r>
      <w:r w:rsidR="00C45FD7">
        <w:rPr>
          <w:sz w:val="22"/>
          <w:szCs w:val="22"/>
          <w:lang w:val="el-GR"/>
        </w:rPr>
        <w:t>/2005 (Β΄</w:t>
      </w:r>
      <w:r w:rsidR="0082398D" w:rsidRPr="0082398D">
        <w:rPr>
          <w:sz w:val="22"/>
          <w:szCs w:val="22"/>
          <w:lang w:val="el-GR"/>
        </w:rPr>
        <w:t xml:space="preserve"> 1797</w:t>
      </w:r>
      <w:r w:rsidR="00C45FD7">
        <w:rPr>
          <w:sz w:val="22"/>
          <w:szCs w:val="22"/>
          <w:lang w:val="el-GR"/>
        </w:rPr>
        <w:t>) και 3899/253/Φ9.2/2002 (Β΄</w:t>
      </w:r>
      <w:r w:rsidR="0082398D" w:rsidRPr="0082398D">
        <w:rPr>
          <w:sz w:val="22"/>
          <w:szCs w:val="22"/>
          <w:lang w:val="el-GR"/>
        </w:rPr>
        <w:t xml:space="preserve"> 291)</w:t>
      </w:r>
      <w:r w:rsidRPr="005457E7">
        <w:rPr>
          <w:sz w:val="22"/>
          <w:szCs w:val="22"/>
          <w:lang w:val="el-GR"/>
        </w:rPr>
        <w:t>, οι οποίοι:</w:t>
      </w:r>
    </w:p>
    <w:p w:rsidR="00DC2C62" w:rsidRPr="00354D2C" w:rsidRDefault="00E44CAC" w:rsidP="00E44CAC">
      <w:pPr>
        <w:spacing w:before="120" w:after="120"/>
        <w:ind w:left="284" w:right="-624"/>
        <w:jc w:val="both"/>
        <w:rPr>
          <w:sz w:val="22"/>
          <w:szCs w:val="22"/>
          <w:lang w:val="el-GR"/>
        </w:rPr>
      </w:pPr>
      <w:r w:rsidRPr="00354D2C">
        <w:rPr>
          <w:sz w:val="22"/>
          <w:szCs w:val="22"/>
          <w:lang w:val="el-GR"/>
        </w:rPr>
        <w:t>α )</w:t>
      </w:r>
      <w:r w:rsidRPr="00354D2C">
        <w:rPr>
          <w:sz w:val="22"/>
          <w:szCs w:val="22"/>
          <w:lang w:val="el-GR"/>
        </w:rPr>
        <w:tab/>
      </w:r>
      <w:r w:rsidR="00DC2C62" w:rsidRPr="00354D2C">
        <w:rPr>
          <w:sz w:val="22"/>
          <w:szCs w:val="22"/>
          <w:lang w:val="el-GR"/>
        </w:rPr>
        <w:t xml:space="preserve">έχουν εγκατασταθεί και τεθεί σε λειτουργία πριν την 01.07.1999,  </w:t>
      </w:r>
    </w:p>
    <w:p w:rsidR="00DC2C62" w:rsidRPr="00354D2C" w:rsidRDefault="00E44CAC" w:rsidP="00E44CAC">
      <w:pPr>
        <w:spacing w:before="120" w:after="120"/>
        <w:ind w:left="719" w:right="-624" w:hanging="435"/>
        <w:jc w:val="both"/>
        <w:rPr>
          <w:sz w:val="22"/>
          <w:szCs w:val="22"/>
          <w:lang w:val="el-GR"/>
        </w:rPr>
      </w:pPr>
      <w:r w:rsidRPr="00354D2C">
        <w:rPr>
          <w:sz w:val="22"/>
          <w:szCs w:val="22"/>
          <w:lang w:val="el-GR"/>
        </w:rPr>
        <w:t>β )</w:t>
      </w:r>
      <w:r w:rsidRPr="00354D2C">
        <w:rPr>
          <w:sz w:val="22"/>
          <w:szCs w:val="22"/>
          <w:lang w:val="el-GR"/>
        </w:rPr>
        <w:tab/>
      </w:r>
      <w:r w:rsidR="00DC2C62" w:rsidRPr="00354D2C">
        <w:rPr>
          <w:sz w:val="22"/>
          <w:szCs w:val="22"/>
          <w:lang w:val="el-GR"/>
        </w:rPr>
        <w:t>έχουν εγκατασταθεί και τεθεί σε λειτουργία μετά την 01.07.1999</w:t>
      </w:r>
      <w:r w:rsidR="003109BC" w:rsidRPr="00354D2C">
        <w:rPr>
          <w:sz w:val="22"/>
          <w:szCs w:val="22"/>
          <w:lang w:val="el-GR"/>
        </w:rPr>
        <w:t>, έχει πα</w:t>
      </w:r>
      <w:r w:rsidR="00354D2C" w:rsidRPr="00354D2C">
        <w:rPr>
          <w:sz w:val="22"/>
          <w:szCs w:val="22"/>
          <w:lang w:val="el-GR"/>
        </w:rPr>
        <w:t>ρέλθει το προβλεπόμενο από την α</w:t>
      </w:r>
      <w:r w:rsidR="003109BC" w:rsidRPr="00354D2C">
        <w:rPr>
          <w:sz w:val="22"/>
          <w:szCs w:val="22"/>
          <w:lang w:val="el-GR"/>
        </w:rPr>
        <w:t xml:space="preserve">πόφαση 39507/167/Φ.9.2/13.04.2016 ( Β΄1047 ) χρονικό διάστημα υποχρεωτικής τήρησής της «Δήλωσης Συμμόρφωσης» από τον εγκαταστάτη </w:t>
      </w:r>
      <w:r w:rsidR="00CC3021">
        <w:rPr>
          <w:sz w:val="22"/>
          <w:szCs w:val="22"/>
          <w:lang w:val="el-GR"/>
        </w:rPr>
        <w:t xml:space="preserve">και αυτή </w:t>
      </w:r>
      <w:r w:rsidR="00DC2C62" w:rsidRPr="00354D2C">
        <w:rPr>
          <w:sz w:val="22"/>
          <w:szCs w:val="22"/>
          <w:lang w:val="el-GR"/>
        </w:rPr>
        <w:t xml:space="preserve">δεν </w:t>
      </w:r>
      <w:r w:rsidR="003109BC" w:rsidRPr="00354D2C">
        <w:rPr>
          <w:sz w:val="22"/>
          <w:szCs w:val="22"/>
          <w:lang w:val="el-GR"/>
        </w:rPr>
        <w:t>είναι πλέον διαθέσιμη.</w:t>
      </w:r>
      <w:r w:rsidR="00DC2C62" w:rsidRPr="00354D2C">
        <w:rPr>
          <w:sz w:val="22"/>
          <w:szCs w:val="22"/>
          <w:lang w:val="el-GR"/>
        </w:rPr>
        <w:t xml:space="preserve"> </w:t>
      </w:r>
    </w:p>
    <w:p w:rsidR="00A14DC4" w:rsidRPr="00C95771" w:rsidRDefault="003741DA" w:rsidP="004D167D">
      <w:pPr>
        <w:spacing w:before="120" w:after="120"/>
        <w:ind w:left="284" w:right="-624"/>
        <w:jc w:val="both"/>
        <w:rPr>
          <w:sz w:val="22"/>
          <w:szCs w:val="22"/>
          <w:lang w:val="el-GR"/>
        </w:rPr>
      </w:pPr>
      <w:r>
        <w:rPr>
          <w:sz w:val="22"/>
          <w:szCs w:val="22"/>
          <w:lang w:val="el-GR"/>
        </w:rPr>
        <w:t>Μετά τον διαπιστωτικό έλεγχο</w:t>
      </w:r>
      <w:r w:rsidR="00AA387F">
        <w:rPr>
          <w:sz w:val="22"/>
          <w:szCs w:val="22"/>
          <w:lang w:val="el-GR"/>
        </w:rPr>
        <w:t>,</w:t>
      </w:r>
      <w:r>
        <w:rPr>
          <w:sz w:val="22"/>
          <w:szCs w:val="22"/>
          <w:lang w:val="el-GR"/>
        </w:rPr>
        <w:t xml:space="preserve"> </w:t>
      </w:r>
      <w:r w:rsidR="000D2BBE">
        <w:rPr>
          <w:sz w:val="22"/>
          <w:szCs w:val="22"/>
          <w:lang w:val="el-GR"/>
        </w:rPr>
        <w:t>ακολουθείται η διαδικασία της</w:t>
      </w:r>
      <w:r w:rsidR="008044D6">
        <w:rPr>
          <w:sz w:val="22"/>
          <w:szCs w:val="22"/>
          <w:lang w:val="el-GR"/>
        </w:rPr>
        <w:t xml:space="preserve"> παρα</w:t>
      </w:r>
      <w:r w:rsidR="009B4488">
        <w:rPr>
          <w:sz w:val="22"/>
          <w:szCs w:val="22"/>
          <w:lang w:val="el-GR"/>
        </w:rPr>
        <w:t>γρ</w:t>
      </w:r>
      <w:r w:rsidR="008044D6">
        <w:rPr>
          <w:sz w:val="22"/>
          <w:szCs w:val="22"/>
          <w:lang w:val="el-GR"/>
        </w:rPr>
        <w:t>ά</w:t>
      </w:r>
      <w:r w:rsidR="009B4488">
        <w:rPr>
          <w:sz w:val="22"/>
          <w:szCs w:val="22"/>
          <w:lang w:val="el-GR"/>
        </w:rPr>
        <w:t>φο</w:t>
      </w:r>
      <w:r w:rsidR="000D2BBE">
        <w:rPr>
          <w:sz w:val="22"/>
          <w:szCs w:val="22"/>
          <w:lang w:val="el-GR"/>
        </w:rPr>
        <w:t>υ</w:t>
      </w:r>
      <w:r w:rsidR="009B4488">
        <w:rPr>
          <w:sz w:val="22"/>
          <w:szCs w:val="22"/>
          <w:lang w:val="el-GR"/>
        </w:rPr>
        <w:t xml:space="preserve"> 6</w:t>
      </w:r>
      <w:r w:rsidR="00DC2C62">
        <w:rPr>
          <w:sz w:val="22"/>
          <w:szCs w:val="22"/>
          <w:lang w:val="el-GR"/>
        </w:rPr>
        <w:t>,</w:t>
      </w:r>
      <w:r w:rsidR="009B4488">
        <w:rPr>
          <w:sz w:val="22"/>
          <w:szCs w:val="22"/>
          <w:lang w:val="el-GR"/>
        </w:rPr>
        <w:t xml:space="preserve"> του παρόντος άρθρου</w:t>
      </w:r>
      <w:r w:rsidR="004E50FF">
        <w:rPr>
          <w:sz w:val="22"/>
          <w:szCs w:val="22"/>
          <w:lang w:val="el-GR"/>
        </w:rPr>
        <w:t>.</w:t>
      </w:r>
    </w:p>
    <w:p w:rsidR="00C95771" w:rsidRPr="005E4C71" w:rsidRDefault="00C95771" w:rsidP="002D4B73">
      <w:pPr>
        <w:pStyle w:val="a6"/>
        <w:numPr>
          <w:ilvl w:val="0"/>
          <w:numId w:val="3"/>
        </w:numPr>
        <w:tabs>
          <w:tab w:val="num" w:pos="0"/>
        </w:tabs>
        <w:spacing w:before="120" w:after="120" w:line="240" w:lineRule="auto"/>
        <w:ind w:left="284" w:right="-625"/>
        <w:contextualSpacing w:val="0"/>
        <w:jc w:val="both"/>
        <w:rPr>
          <w:rFonts w:ascii="Times New Roman" w:hAnsi="Times New Roman"/>
        </w:rPr>
      </w:pPr>
      <w:r w:rsidRPr="005E4C71">
        <w:rPr>
          <w:rFonts w:ascii="Times New Roman" w:hAnsi="Times New Roman"/>
          <w:b/>
        </w:rPr>
        <w:t>Περιοδικός έλεγχος ανελκυστήρα</w:t>
      </w:r>
      <w:r w:rsidRPr="005E4C71">
        <w:rPr>
          <w:rFonts w:ascii="Times New Roman" w:hAnsi="Times New Roman"/>
        </w:rPr>
        <w:t xml:space="preserve"> διενεργ</w:t>
      </w:r>
      <w:r w:rsidR="00B46199">
        <w:rPr>
          <w:rFonts w:ascii="Times New Roman" w:hAnsi="Times New Roman"/>
        </w:rPr>
        <w:t>είται</w:t>
      </w:r>
      <w:r w:rsidRPr="005E4C71">
        <w:rPr>
          <w:rFonts w:ascii="Times New Roman" w:hAnsi="Times New Roman"/>
        </w:rPr>
        <w:t xml:space="preserve"> από αναγνωρισμένο φορέα ελέγχου σε τακτά χρονικά διαστήματα σύμφωνα με τις διατάξεις του άρθρου 14</w:t>
      </w:r>
      <w:r w:rsidR="00AA387F" w:rsidRPr="005E4C71">
        <w:rPr>
          <w:rFonts w:ascii="Times New Roman" w:hAnsi="Times New Roman"/>
        </w:rPr>
        <w:t>,</w:t>
      </w:r>
      <w:r w:rsidR="00047191" w:rsidRPr="005E4C71">
        <w:rPr>
          <w:rFonts w:ascii="Times New Roman" w:hAnsi="Times New Roman"/>
        </w:rPr>
        <w:t xml:space="preserve"> </w:t>
      </w:r>
      <w:r w:rsidR="00AA387F" w:rsidRPr="005E4C71">
        <w:rPr>
          <w:rFonts w:ascii="Times New Roman" w:hAnsi="Times New Roman"/>
        </w:rPr>
        <w:t xml:space="preserve">σε </w:t>
      </w:r>
      <w:r w:rsidR="00266A8C" w:rsidRPr="005E4C71">
        <w:rPr>
          <w:rFonts w:ascii="Times New Roman" w:hAnsi="Times New Roman"/>
        </w:rPr>
        <w:t xml:space="preserve">κάθε </w:t>
      </w:r>
      <w:r w:rsidR="00AA387F" w:rsidRPr="005E4C71">
        <w:rPr>
          <w:rFonts w:ascii="Times New Roman" w:hAnsi="Times New Roman"/>
        </w:rPr>
        <w:t>εγκατεστημένο ανελκυστήρα</w:t>
      </w:r>
      <w:r w:rsidR="00935B7C">
        <w:rPr>
          <w:rFonts w:ascii="Times New Roman" w:hAnsi="Times New Roman"/>
        </w:rPr>
        <w:t xml:space="preserve"> που έχει καταχωρισθεί</w:t>
      </w:r>
      <w:r w:rsidR="00F26F13" w:rsidRPr="005E4C71">
        <w:rPr>
          <w:rFonts w:ascii="Times New Roman" w:hAnsi="Times New Roman"/>
        </w:rPr>
        <w:t>.</w:t>
      </w:r>
    </w:p>
    <w:p w:rsidR="0061554F" w:rsidRDefault="00A14DC4" w:rsidP="002D4B73">
      <w:pPr>
        <w:numPr>
          <w:ilvl w:val="0"/>
          <w:numId w:val="3"/>
        </w:numPr>
        <w:tabs>
          <w:tab w:val="num" w:pos="284"/>
        </w:tabs>
        <w:spacing w:before="120" w:after="120"/>
        <w:ind w:left="284" w:right="-625" w:hanging="284"/>
        <w:jc w:val="both"/>
        <w:rPr>
          <w:sz w:val="22"/>
          <w:szCs w:val="22"/>
          <w:lang w:val="el-GR"/>
        </w:rPr>
      </w:pPr>
      <w:r w:rsidRPr="005E4C71">
        <w:rPr>
          <w:b/>
          <w:sz w:val="22"/>
          <w:szCs w:val="22"/>
          <w:lang w:val="el-GR"/>
        </w:rPr>
        <w:t>Έκτακτος έλεγχος</w:t>
      </w:r>
      <w:r w:rsidRPr="005E4C71">
        <w:rPr>
          <w:sz w:val="22"/>
          <w:szCs w:val="22"/>
          <w:lang w:val="el-GR"/>
        </w:rPr>
        <w:t xml:space="preserve"> διενεργείται από αναγνωρισμένο φορ</w:t>
      </w:r>
      <w:r w:rsidR="00394FBA" w:rsidRPr="005E4C71">
        <w:rPr>
          <w:sz w:val="22"/>
          <w:szCs w:val="22"/>
          <w:lang w:val="el-GR"/>
        </w:rPr>
        <w:t>έα</w:t>
      </w:r>
      <w:r w:rsidRPr="005E4C71">
        <w:rPr>
          <w:sz w:val="22"/>
          <w:szCs w:val="22"/>
          <w:lang w:val="el-GR"/>
        </w:rPr>
        <w:t xml:space="preserve"> ελέγχου σ</w:t>
      </w:r>
      <w:r w:rsidR="0061554F">
        <w:rPr>
          <w:sz w:val="22"/>
          <w:szCs w:val="22"/>
          <w:lang w:val="el-GR"/>
        </w:rPr>
        <w:t>τις</w:t>
      </w:r>
      <w:r w:rsidR="00394FBA" w:rsidRPr="005E4C71">
        <w:rPr>
          <w:sz w:val="22"/>
          <w:szCs w:val="22"/>
          <w:lang w:val="el-GR"/>
        </w:rPr>
        <w:t xml:space="preserve"> </w:t>
      </w:r>
      <w:r w:rsidR="0061554F">
        <w:rPr>
          <w:sz w:val="22"/>
          <w:szCs w:val="22"/>
          <w:lang w:val="el-GR"/>
        </w:rPr>
        <w:t>εξής</w:t>
      </w:r>
      <w:r w:rsidR="00394FBA" w:rsidRPr="005E4C71">
        <w:rPr>
          <w:sz w:val="22"/>
          <w:szCs w:val="22"/>
          <w:lang w:val="el-GR"/>
        </w:rPr>
        <w:t xml:space="preserve"> </w:t>
      </w:r>
      <w:r w:rsidRPr="005E4C71">
        <w:rPr>
          <w:sz w:val="22"/>
          <w:szCs w:val="22"/>
          <w:lang w:val="el-GR"/>
        </w:rPr>
        <w:t>περ</w:t>
      </w:r>
      <w:r w:rsidR="00394FBA" w:rsidRPr="005E4C71">
        <w:rPr>
          <w:sz w:val="22"/>
          <w:szCs w:val="22"/>
          <w:lang w:val="el-GR"/>
        </w:rPr>
        <w:t>ιπτώσεις</w:t>
      </w:r>
      <w:r w:rsidR="0061554F">
        <w:rPr>
          <w:sz w:val="22"/>
          <w:szCs w:val="22"/>
          <w:lang w:val="el-GR"/>
        </w:rPr>
        <w:t>:</w:t>
      </w:r>
    </w:p>
    <w:p w:rsidR="0061554F" w:rsidRDefault="0061554F" w:rsidP="0061554F">
      <w:pPr>
        <w:spacing w:before="120" w:after="120"/>
        <w:ind w:left="284" w:right="-625"/>
        <w:jc w:val="both"/>
        <w:rPr>
          <w:sz w:val="22"/>
          <w:szCs w:val="22"/>
          <w:lang w:val="el-GR"/>
        </w:rPr>
      </w:pPr>
      <w:r w:rsidRPr="0061554F">
        <w:rPr>
          <w:sz w:val="22"/>
          <w:szCs w:val="22"/>
          <w:lang w:val="el-GR"/>
        </w:rPr>
        <w:t>α.</w:t>
      </w:r>
      <w:r w:rsidR="00394FBA" w:rsidRPr="005E4C71">
        <w:rPr>
          <w:sz w:val="22"/>
          <w:szCs w:val="22"/>
          <w:lang w:val="el-GR"/>
        </w:rPr>
        <w:t xml:space="preserve"> </w:t>
      </w:r>
      <w:r>
        <w:rPr>
          <w:sz w:val="22"/>
          <w:szCs w:val="22"/>
          <w:lang w:val="el-GR"/>
        </w:rPr>
        <w:t>Όταν</w:t>
      </w:r>
      <w:r w:rsidR="002B0530" w:rsidRPr="005E4C71">
        <w:rPr>
          <w:sz w:val="22"/>
          <w:szCs w:val="22"/>
          <w:lang w:val="el-GR"/>
        </w:rPr>
        <w:t xml:space="preserve"> επέρχεται αλλαγή κατηγορίας</w:t>
      </w:r>
      <w:r>
        <w:rPr>
          <w:sz w:val="22"/>
          <w:szCs w:val="22"/>
          <w:lang w:val="el-GR"/>
        </w:rPr>
        <w:t>,</w:t>
      </w:r>
      <w:r w:rsidR="00A14DC4" w:rsidRPr="005E4C71">
        <w:rPr>
          <w:sz w:val="22"/>
          <w:szCs w:val="22"/>
          <w:lang w:val="el-GR"/>
        </w:rPr>
        <w:t xml:space="preserve"> με βάση την κατηγοριοποίησ</w:t>
      </w:r>
      <w:r w:rsidR="002B0530" w:rsidRPr="005E4C71">
        <w:rPr>
          <w:sz w:val="22"/>
          <w:szCs w:val="22"/>
          <w:lang w:val="el-GR"/>
        </w:rPr>
        <w:t xml:space="preserve">η του Πίνακα του Παραρτήματος </w:t>
      </w:r>
      <w:r w:rsidR="00A93285" w:rsidRPr="005E4C71">
        <w:rPr>
          <w:sz w:val="22"/>
          <w:szCs w:val="22"/>
          <w:lang w:val="en-US"/>
        </w:rPr>
        <w:t>I</w:t>
      </w:r>
      <w:r w:rsidR="00A93285" w:rsidRPr="005E4C71">
        <w:rPr>
          <w:sz w:val="22"/>
          <w:szCs w:val="22"/>
          <w:lang w:val="el-GR"/>
        </w:rPr>
        <w:t>ΙΙ</w:t>
      </w:r>
      <w:r w:rsidR="00A14DC4" w:rsidRPr="005E4C71">
        <w:rPr>
          <w:sz w:val="22"/>
          <w:szCs w:val="22"/>
          <w:lang w:val="el-GR"/>
        </w:rPr>
        <w:t xml:space="preserve">, </w:t>
      </w:r>
    </w:p>
    <w:p w:rsidR="00A14DC4" w:rsidRDefault="0061554F" w:rsidP="0061554F">
      <w:pPr>
        <w:spacing w:before="120" w:after="120"/>
        <w:ind w:left="284" w:right="-625"/>
        <w:jc w:val="both"/>
        <w:rPr>
          <w:sz w:val="22"/>
          <w:szCs w:val="22"/>
          <w:lang w:val="el-GR"/>
        </w:rPr>
      </w:pPr>
      <w:r w:rsidRPr="0061554F">
        <w:rPr>
          <w:sz w:val="22"/>
          <w:szCs w:val="22"/>
          <w:lang w:val="el-GR"/>
        </w:rPr>
        <w:t>β.</w:t>
      </w:r>
      <w:r>
        <w:rPr>
          <w:b/>
          <w:sz w:val="22"/>
          <w:szCs w:val="22"/>
          <w:lang w:val="el-GR"/>
        </w:rPr>
        <w:t xml:space="preserve"> </w:t>
      </w:r>
      <w:r>
        <w:rPr>
          <w:sz w:val="22"/>
          <w:szCs w:val="22"/>
          <w:lang w:val="el-GR"/>
        </w:rPr>
        <w:t>Μετά από</w:t>
      </w:r>
      <w:r w:rsidR="00394FBA" w:rsidRPr="005E4C71">
        <w:rPr>
          <w:sz w:val="22"/>
          <w:szCs w:val="22"/>
          <w:lang w:val="el-GR"/>
        </w:rPr>
        <w:t xml:space="preserve"> </w:t>
      </w:r>
      <w:r w:rsidR="00A14DC4" w:rsidRPr="005E4C71">
        <w:rPr>
          <w:sz w:val="22"/>
          <w:szCs w:val="22"/>
          <w:lang w:val="el-GR"/>
        </w:rPr>
        <w:t>σημαντικ</w:t>
      </w:r>
      <w:r>
        <w:rPr>
          <w:sz w:val="22"/>
          <w:szCs w:val="22"/>
          <w:lang w:val="el-GR"/>
        </w:rPr>
        <w:t>ές</w:t>
      </w:r>
      <w:r w:rsidR="00A14DC4" w:rsidRPr="005E4C71">
        <w:rPr>
          <w:sz w:val="22"/>
          <w:szCs w:val="22"/>
          <w:lang w:val="el-GR"/>
        </w:rPr>
        <w:t xml:space="preserve"> μετατροπ</w:t>
      </w:r>
      <w:r>
        <w:rPr>
          <w:sz w:val="22"/>
          <w:szCs w:val="22"/>
          <w:lang w:val="el-GR"/>
        </w:rPr>
        <w:t>ές</w:t>
      </w:r>
      <w:r w:rsidR="00A14DC4" w:rsidRPr="005E4C71">
        <w:rPr>
          <w:sz w:val="22"/>
          <w:szCs w:val="22"/>
          <w:lang w:val="el-GR"/>
        </w:rPr>
        <w:t xml:space="preserve"> που επιφέρ</w:t>
      </w:r>
      <w:r w:rsidR="00F26F13" w:rsidRPr="005E4C71">
        <w:rPr>
          <w:sz w:val="22"/>
          <w:szCs w:val="22"/>
          <w:lang w:val="el-GR"/>
        </w:rPr>
        <w:t xml:space="preserve">ουν </w:t>
      </w:r>
      <w:r w:rsidR="00A14DC4" w:rsidRPr="005E4C71">
        <w:rPr>
          <w:sz w:val="22"/>
          <w:szCs w:val="22"/>
          <w:lang w:val="el-GR"/>
        </w:rPr>
        <w:t>μεταβολή στο σχεδιασμό ασφάλειας του ανελκυστήρα.</w:t>
      </w:r>
      <w:r>
        <w:rPr>
          <w:sz w:val="22"/>
          <w:szCs w:val="22"/>
          <w:lang w:val="el-GR"/>
        </w:rPr>
        <w:t xml:space="preserve"> Ως σημαντικές μετατροπές</w:t>
      </w:r>
      <w:r w:rsidR="00D70A54" w:rsidRPr="008B1715">
        <w:rPr>
          <w:sz w:val="22"/>
          <w:szCs w:val="22"/>
          <w:lang w:val="el-GR"/>
        </w:rPr>
        <w:t xml:space="preserve"> </w:t>
      </w:r>
      <w:r w:rsidR="00A14DC4" w:rsidRPr="008B1715">
        <w:rPr>
          <w:sz w:val="22"/>
          <w:szCs w:val="22"/>
          <w:lang w:val="el-GR"/>
        </w:rPr>
        <w:t xml:space="preserve">λογίζονται ιδίως, η τροποποίηση της διαδρομής του, η αλλαγή του ονομαστικού φορτίου του, η μεταβολή της ονομαστικής ταχύτητάς του, η αλλαγή της μάζας του </w:t>
      </w:r>
      <w:r w:rsidR="00A14DC4" w:rsidRPr="00BA2A76">
        <w:rPr>
          <w:sz w:val="22"/>
          <w:szCs w:val="22"/>
          <w:lang w:val="el-GR"/>
        </w:rPr>
        <w:t>θαλάμου</w:t>
      </w:r>
      <w:r w:rsidR="00BA2A76">
        <w:rPr>
          <w:sz w:val="22"/>
          <w:szCs w:val="22"/>
          <w:lang w:val="el-GR"/>
        </w:rPr>
        <w:t>,</w:t>
      </w:r>
      <w:r w:rsidR="00A14DC4" w:rsidRPr="008B1715">
        <w:rPr>
          <w:sz w:val="22"/>
          <w:szCs w:val="22"/>
          <w:lang w:val="el-GR"/>
        </w:rPr>
        <w:t xml:space="preserve"> καθώς και </w:t>
      </w:r>
      <w:r w:rsidR="00D70A54">
        <w:rPr>
          <w:sz w:val="22"/>
          <w:szCs w:val="22"/>
          <w:lang w:val="el-GR"/>
        </w:rPr>
        <w:t xml:space="preserve">οι </w:t>
      </w:r>
      <w:r w:rsidR="00A14DC4" w:rsidRPr="008B1715">
        <w:rPr>
          <w:sz w:val="22"/>
          <w:szCs w:val="22"/>
          <w:lang w:val="el-GR"/>
        </w:rPr>
        <w:t xml:space="preserve">αλλαγές ή </w:t>
      </w:r>
      <w:r w:rsidR="00D70A54">
        <w:rPr>
          <w:sz w:val="22"/>
          <w:szCs w:val="22"/>
          <w:lang w:val="el-GR"/>
        </w:rPr>
        <w:t xml:space="preserve">οι </w:t>
      </w:r>
      <w:r w:rsidR="00A14DC4" w:rsidRPr="008B1715">
        <w:rPr>
          <w:sz w:val="22"/>
          <w:szCs w:val="22"/>
          <w:lang w:val="el-GR"/>
        </w:rPr>
        <w:t>αντικαταστάσεις στοιχεί</w:t>
      </w:r>
      <w:r w:rsidR="00E8515E">
        <w:rPr>
          <w:sz w:val="22"/>
          <w:szCs w:val="22"/>
          <w:lang w:val="el-GR"/>
        </w:rPr>
        <w:t>ων</w:t>
      </w:r>
      <w:r w:rsidR="00A14DC4" w:rsidRPr="008B1715">
        <w:rPr>
          <w:sz w:val="22"/>
          <w:szCs w:val="22"/>
          <w:lang w:val="el-GR"/>
        </w:rPr>
        <w:t xml:space="preserve">, </w:t>
      </w:r>
      <w:r w:rsidR="00E8515E">
        <w:rPr>
          <w:sz w:val="22"/>
          <w:szCs w:val="22"/>
          <w:lang w:val="el-GR"/>
        </w:rPr>
        <w:t>εξαρτημάτων και</w:t>
      </w:r>
      <w:r w:rsidR="00A14DC4" w:rsidRPr="008B1715">
        <w:rPr>
          <w:sz w:val="22"/>
          <w:szCs w:val="22"/>
          <w:lang w:val="el-GR"/>
        </w:rPr>
        <w:t xml:space="preserve"> μηχανισμ</w:t>
      </w:r>
      <w:r w:rsidR="00E8515E">
        <w:rPr>
          <w:sz w:val="22"/>
          <w:szCs w:val="22"/>
          <w:lang w:val="el-GR"/>
        </w:rPr>
        <w:t>ών</w:t>
      </w:r>
      <w:r w:rsidR="00A14DC4" w:rsidRPr="008B1715">
        <w:rPr>
          <w:sz w:val="22"/>
          <w:szCs w:val="22"/>
          <w:lang w:val="el-GR"/>
        </w:rPr>
        <w:t xml:space="preserve"> της εγκατάστασης του ανελκυστήρα</w:t>
      </w:r>
      <w:r w:rsidR="00E8515E">
        <w:rPr>
          <w:sz w:val="22"/>
          <w:szCs w:val="22"/>
          <w:lang w:val="el-GR"/>
        </w:rPr>
        <w:t>,</w:t>
      </w:r>
      <w:r w:rsidR="00642E1E">
        <w:rPr>
          <w:sz w:val="22"/>
          <w:szCs w:val="22"/>
          <w:lang w:val="el-GR"/>
        </w:rPr>
        <w:t xml:space="preserve"> </w:t>
      </w:r>
      <w:r w:rsidR="00E8515E">
        <w:rPr>
          <w:sz w:val="22"/>
          <w:szCs w:val="22"/>
          <w:lang w:val="el-GR"/>
        </w:rPr>
        <w:t>όπως σ</w:t>
      </w:r>
      <w:r w:rsidR="00642E1E">
        <w:rPr>
          <w:sz w:val="22"/>
          <w:szCs w:val="22"/>
          <w:lang w:val="el-GR"/>
        </w:rPr>
        <w:t>το σύστημα ελέγχου, στους οδηγούς, στον τύπο των θυρών (ή στην προσθήκη μιας ή περισσοτέρων θυρών θαλάμου ή φρεατίου), στο</w:t>
      </w:r>
      <w:r w:rsidR="00D70A54">
        <w:rPr>
          <w:sz w:val="22"/>
          <w:szCs w:val="22"/>
          <w:lang w:val="el-GR"/>
        </w:rPr>
        <w:t>ν</w:t>
      </w:r>
      <w:r w:rsidR="00642E1E">
        <w:rPr>
          <w:sz w:val="22"/>
          <w:szCs w:val="22"/>
          <w:lang w:val="el-GR"/>
        </w:rPr>
        <w:t xml:space="preserve"> </w:t>
      </w:r>
      <w:r w:rsidR="00642E1E">
        <w:rPr>
          <w:sz w:val="22"/>
          <w:szCs w:val="22"/>
          <w:lang w:val="el-GR"/>
        </w:rPr>
        <w:lastRenderedPageBreak/>
        <w:t>κινητήριο μηχανισμό</w:t>
      </w:r>
      <w:r w:rsidR="00D70A54">
        <w:rPr>
          <w:sz w:val="22"/>
          <w:szCs w:val="22"/>
          <w:lang w:val="el-GR"/>
        </w:rPr>
        <w:t>,</w:t>
      </w:r>
      <w:r w:rsidR="00642E1E">
        <w:rPr>
          <w:sz w:val="22"/>
          <w:szCs w:val="22"/>
          <w:lang w:val="el-GR"/>
        </w:rPr>
        <w:t xml:space="preserve"> στην τροχαλία κίνησης</w:t>
      </w:r>
      <w:r w:rsidR="004D06E5">
        <w:rPr>
          <w:sz w:val="22"/>
          <w:szCs w:val="22"/>
          <w:lang w:val="el-GR"/>
        </w:rPr>
        <w:t xml:space="preserve"> και</w:t>
      </w:r>
      <w:r w:rsidR="00642E1E">
        <w:rPr>
          <w:sz w:val="22"/>
          <w:szCs w:val="22"/>
          <w:lang w:val="el-GR"/>
        </w:rPr>
        <w:t xml:space="preserve"> σ</w:t>
      </w:r>
      <w:r w:rsidR="00E8515E">
        <w:rPr>
          <w:sz w:val="22"/>
          <w:szCs w:val="22"/>
          <w:lang w:val="el-GR"/>
        </w:rPr>
        <w:t>τα</w:t>
      </w:r>
      <w:r w:rsidR="00642E1E">
        <w:rPr>
          <w:sz w:val="22"/>
          <w:szCs w:val="22"/>
          <w:lang w:val="el-GR"/>
        </w:rPr>
        <w:t xml:space="preserve"> κατασκευαστικά στοιχεία ασφάλειας </w:t>
      </w:r>
      <w:r w:rsidR="00D70A54">
        <w:rPr>
          <w:sz w:val="22"/>
          <w:szCs w:val="22"/>
          <w:lang w:val="el-GR"/>
        </w:rPr>
        <w:t>που αναφέρονται σ</w:t>
      </w:r>
      <w:r w:rsidR="00642E1E">
        <w:rPr>
          <w:sz w:val="22"/>
          <w:szCs w:val="22"/>
          <w:lang w:val="el-GR"/>
        </w:rPr>
        <w:t>το Παρ</w:t>
      </w:r>
      <w:r w:rsidR="00D70A54">
        <w:rPr>
          <w:sz w:val="22"/>
          <w:szCs w:val="22"/>
          <w:lang w:val="el-GR"/>
        </w:rPr>
        <w:t xml:space="preserve">άρτημα </w:t>
      </w:r>
      <w:r w:rsidR="00642E1E">
        <w:rPr>
          <w:sz w:val="22"/>
          <w:szCs w:val="22"/>
          <w:lang w:val="el-GR"/>
        </w:rPr>
        <w:t>ΙΙΙ</w:t>
      </w:r>
      <w:r w:rsidR="003578EB">
        <w:rPr>
          <w:sz w:val="22"/>
          <w:szCs w:val="22"/>
          <w:lang w:val="el-GR"/>
        </w:rPr>
        <w:t>,</w:t>
      </w:r>
      <w:r w:rsidR="00642E1E">
        <w:rPr>
          <w:sz w:val="22"/>
          <w:szCs w:val="22"/>
          <w:lang w:val="el-GR"/>
        </w:rPr>
        <w:t xml:space="preserve"> της </w:t>
      </w:r>
      <w:r w:rsidR="00354D2C">
        <w:rPr>
          <w:sz w:val="22"/>
          <w:szCs w:val="22"/>
          <w:lang w:val="el-GR" w:eastAsia="el-GR"/>
        </w:rPr>
        <w:t>α</w:t>
      </w:r>
      <w:r w:rsidR="00642E1E">
        <w:rPr>
          <w:sz w:val="22"/>
          <w:szCs w:val="22"/>
          <w:lang w:val="el-GR" w:eastAsia="el-GR"/>
        </w:rPr>
        <w:t xml:space="preserve">πόφασης </w:t>
      </w:r>
      <w:r w:rsidR="00642E1E" w:rsidRPr="0072441F">
        <w:rPr>
          <w:sz w:val="22"/>
          <w:szCs w:val="22"/>
          <w:lang w:val="el-GR" w:eastAsia="el-GR"/>
        </w:rPr>
        <w:t>39507/167/Φ.9.2/13.04.2016</w:t>
      </w:r>
      <w:r w:rsidR="00642E1E">
        <w:rPr>
          <w:sz w:val="22"/>
          <w:szCs w:val="22"/>
          <w:lang w:val="el-GR" w:eastAsia="el-GR"/>
        </w:rPr>
        <w:t xml:space="preserve"> </w:t>
      </w:r>
      <w:r w:rsidR="00642E1E" w:rsidRPr="0072441F">
        <w:rPr>
          <w:sz w:val="22"/>
          <w:szCs w:val="22"/>
          <w:lang w:val="el-GR" w:eastAsia="el-GR"/>
        </w:rPr>
        <w:t>(</w:t>
      </w:r>
      <w:r w:rsidR="00642E1E">
        <w:rPr>
          <w:sz w:val="22"/>
          <w:szCs w:val="22"/>
          <w:lang w:val="el-GR" w:eastAsia="el-GR"/>
        </w:rPr>
        <w:t xml:space="preserve">Β΄ </w:t>
      </w:r>
      <w:r w:rsidR="00642E1E" w:rsidRPr="0072441F">
        <w:rPr>
          <w:sz w:val="22"/>
          <w:szCs w:val="22"/>
          <w:lang w:val="el-GR" w:eastAsia="el-GR"/>
        </w:rPr>
        <w:t>1047)</w:t>
      </w:r>
      <w:r w:rsidR="00E8515E">
        <w:rPr>
          <w:sz w:val="22"/>
          <w:szCs w:val="22"/>
          <w:lang w:val="el-GR"/>
        </w:rPr>
        <w:t>.</w:t>
      </w:r>
      <w:r w:rsidR="00E8515E" w:rsidRPr="008B1715">
        <w:rPr>
          <w:sz w:val="22"/>
          <w:szCs w:val="22"/>
          <w:lang w:val="el-GR"/>
        </w:rPr>
        <w:t xml:space="preserve"> </w:t>
      </w:r>
      <w:r w:rsidR="00A14DC4" w:rsidRPr="008B1715">
        <w:rPr>
          <w:sz w:val="22"/>
          <w:szCs w:val="22"/>
          <w:lang w:val="el-GR"/>
        </w:rPr>
        <w:t>Στην περίπτωση αυτή</w:t>
      </w:r>
      <w:r w:rsidR="0092618C">
        <w:rPr>
          <w:sz w:val="22"/>
          <w:szCs w:val="22"/>
          <w:lang w:val="el-GR"/>
        </w:rPr>
        <w:t>,</w:t>
      </w:r>
      <w:r w:rsidR="00A14DC4" w:rsidRPr="008B1715">
        <w:rPr>
          <w:sz w:val="22"/>
          <w:szCs w:val="22"/>
          <w:lang w:val="el-GR"/>
        </w:rPr>
        <w:t xml:space="preserve"> ο εγκαταστάτης </w:t>
      </w:r>
      <w:r w:rsidR="001904F1">
        <w:rPr>
          <w:sz w:val="22"/>
          <w:szCs w:val="22"/>
          <w:lang w:val="el-GR"/>
        </w:rPr>
        <w:t xml:space="preserve">που υλοποίησε τις εργασίες </w:t>
      </w:r>
      <w:r w:rsidR="003578EB">
        <w:rPr>
          <w:sz w:val="22"/>
          <w:szCs w:val="22"/>
          <w:lang w:val="el-GR"/>
        </w:rPr>
        <w:t xml:space="preserve">σημαντικής </w:t>
      </w:r>
      <w:r w:rsidR="001904F1">
        <w:rPr>
          <w:sz w:val="22"/>
          <w:szCs w:val="22"/>
          <w:lang w:val="el-GR"/>
        </w:rPr>
        <w:t xml:space="preserve">τροποποίησης </w:t>
      </w:r>
      <w:r w:rsidR="003578EB">
        <w:rPr>
          <w:sz w:val="22"/>
          <w:szCs w:val="22"/>
          <w:lang w:val="el-GR"/>
        </w:rPr>
        <w:t xml:space="preserve">του </w:t>
      </w:r>
      <w:r w:rsidR="001904F1">
        <w:rPr>
          <w:sz w:val="22"/>
          <w:szCs w:val="22"/>
          <w:lang w:val="el-GR"/>
        </w:rPr>
        <w:t>ανελκυστήρα</w:t>
      </w:r>
      <w:r w:rsidR="00CD608D">
        <w:rPr>
          <w:sz w:val="22"/>
          <w:szCs w:val="22"/>
          <w:lang w:val="el-GR"/>
        </w:rPr>
        <w:t>,</w:t>
      </w:r>
      <w:r w:rsidR="001904F1" w:rsidRPr="008B1715">
        <w:rPr>
          <w:sz w:val="22"/>
          <w:szCs w:val="22"/>
          <w:lang w:val="el-GR"/>
        </w:rPr>
        <w:t xml:space="preserve"> </w:t>
      </w:r>
      <w:r w:rsidR="00A14DC4" w:rsidRPr="008B1715">
        <w:rPr>
          <w:sz w:val="22"/>
          <w:szCs w:val="22"/>
          <w:lang w:val="el-GR"/>
        </w:rPr>
        <w:t>ε</w:t>
      </w:r>
      <w:r w:rsidR="00D70A54">
        <w:rPr>
          <w:sz w:val="22"/>
          <w:szCs w:val="22"/>
          <w:lang w:val="el-GR"/>
        </w:rPr>
        <w:t>νημερών</w:t>
      </w:r>
      <w:r w:rsidR="00CD608D">
        <w:rPr>
          <w:sz w:val="22"/>
          <w:szCs w:val="22"/>
          <w:lang w:val="el-GR"/>
        </w:rPr>
        <w:t xml:space="preserve">ει </w:t>
      </w:r>
      <w:r w:rsidR="003578EB">
        <w:rPr>
          <w:sz w:val="22"/>
          <w:szCs w:val="22"/>
          <w:lang w:val="el-GR"/>
        </w:rPr>
        <w:t xml:space="preserve">το Βιβλιάριο – Αρχείο, καθώς και </w:t>
      </w:r>
      <w:r w:rsidR="00A14DC4" w:rsidRPr="008B1715">
        <w:rPr>
          <w:sz w:val="22"/>
          <w:szCs w:val="22"/>
          <w:lang w:val="el-GR"/>
        </w:rPr>
        <w:t xml:space="preserve">τον διαχειριστή </w:t>
      </w:r>
      <w:r w:rsidR="00D70A54">
        <w:rPr>
          <w:sz w:val="22"/>
          <w:szCs w:val="22"/>
          <w:lang w:val="el-GR"/>
        </w:rPr>
        <w:t xml:space="preserve">προκειμένου </w:t>
      </w:r>
      <w:r w:rsidR="00155675" w:rsidRPr="008B1715">
        <w:rPr>
          <w:sz w:val="22"/>
          <w:szCs w:val="22"/>
          <w:lang w:val="el-GR"/>
        </w:rPr>
        <w:t xml:space="preserve">να μεριμνήσει </w:t>
      </w:r>
      <w:r w:rsidR="00E87186" w:rsidRPr="00832FF3">
        <w:rPr>
          <w:sz w:val="22"/>
          <w:szCs w:val="22"/>
          <w:lang w:val="el-GR"/>
        </w:rPr>
        <w:t>για τη διενέργεια</w:t>
      </w:r>
      <w:r w:rsidR="00A14DC4" w:rsidRPr="00832FF3">
        <w:rPr>
          <w:sz w:val="22"/>
          <w:szCs w:val="22"/>
          <w:lang w:val="el-GR"/>
        </w:rPr>
        <w:t xml:space="preserve"> έκτακτου </w:t>
      </w:r>
      <w:r w:rsidR="00155675" w:rsidRPr="00832FF3">
        <w:rPr>
          <w:sz w:val="22"/>
          <w:szCs w:val="22"/>
          <w:lang w:val="el-GR"/>
        </w:rPr>
        <w:t>ελέγχου από αναγνωρισμένο φορέα</w:t>
      </w:r>
      <w:r w:rsidR="00A14DC4" w:rsidRPr="00832FF3">
        <w:rPr>
          <w:sz w:val="22"/>
          <w:szCs w:val="22"/>
          <w:lang w:val="el-GR"/>
        </w:rPr>
        <w:t>.</w:t>
      </w:r>
      <w:r w:rsidR="001D67BC">
        <w:rPr>
          <w:sz w:val="22"/>
          <w:szCs w:val="22"/>
          <w:lang w:val="el-GR"/>
        </w:rPr>
        <w:t xml:space="preserve"> </w:t>
      </w:r>
    </w:p>
    <w:p w:rsidR="0061554F" w:rsidRDefault="0061554F" w:rsidP="0061554F">
      <w:pPr>
        <w:spacing w:before="120" w:after="120"/>
        <w:ind w:left="284" w:right="-625"/>
        <w:jc w:val="both"/>
        <w:rPr>
          <w:sz w:val="22"/>
          <w:szCs w:val="22"/>
          <w:lang w:val="el-GR"/>
        </w:rPr>
      </w:pPr>
      <w:r w:rsidRPr="0061554F">
        <w:rPr>
          <w:sz w:val="22"/>
          <w:szCs w:val="22"/>
          <w:lang w:val="el-GR"/>
        </w:rPr>
        <w:t>γ.</w:t>
      </w:r>
      <w:r>
        <w:rPr>
          <w:sz w:val="22"/>
          <w:szCs w:val="22"/>
          <w:lang w:val="el-GR"/>
        </w:rPr>
        <w:t xml:space="preserve"> Μ</w:t>
      </w:r>
      <w:r w:rsidRPr="005E4C71">
        <w:rPr>
          <w:sz w:val="22"/>
          <w:szCs w:val="22"/>
          <w:lang w:val="el-GR"/>
        </w:rPr>
        <w:t xml:space="preserve">ετά από ατύχημα σύμφωνα με τις διατάξεις της παραγράφου </w:t>
      </w:r>
      <w:r w:rsidR="00007319">
        <w:rPr>
          <w:sz w:val="22"/>
          <w:szCs w:val="22"/>
          <w:lang w:val="el-GR"/>
        </w:rPr>
        <w:t>6</w:t>
      </w:r>
      <w:r w:rsidRPr="005E4C71">
        <w:rPr>
          <w:sz w:val="22"/>
          <w:szCs w:val="22"/>
          <w:lang w:val="el-GR"/>
        </w:rPr>
        <w:t>, του άρθρου 17, της παρούσας.</w:t>
      </w:r>
    </w:p>
    <w:p w:rsidR="00F56917" w:rsidRPr="00F56917" w:rsidRDefault="00F56917" w:rsidP="0061554F">
      <w:pPr>
        <w:spacing w:before="120" w:after="120"/>
        <w:ind w:left="284" w:right="-625"/>
        <w:jc w:val="both"/>
        <w:rPr>
          <w:sz w:val="22"/>
          <w:szCs w:val="22"/>
          <w:lang w:val="el-GR"/>
        </w:rPr>
      </w:pPr>
      <w:r w:rsidRPr="000508B6">
        <w:rPr>
          <w:sz w:val="22"/>
          <w:szCs w:val="22"/>
          <w:lang w:val="el-GR"/>
        </w:rPr>
        <w:t>Με την έκδοση των πιστοποιητικών ελέγχου των ως άνω περιπτώσεων α, β και γ</w:t>
      </w:r>
      <w:r w:rsidR="00864936" w:rsidRPr="000508B6">
        <w:rPr>
          <w:sz w:val="22"/>
          <w:szCs w:val="22"/>
          <w:lang w:val="el-GR"/>
        </w:rPr>
        <w:t>,</w:t>
      </w:r>
      <w:r w:rsidRPr="000508B6">
        <w:rPr>
          <w:sz w:val="22"/>
          <w:szCs w:val="22"/>
          <w:lang w:val="el-GR"/>
        </w:rPr>
        <w:t xml:space="preserve"> ανανεώνεται ο</w:t>
      </w:r>
      <w:r>
        <w:rPr>
          <w:sz w:val="22"/>
          <w:szCs w:val="22"/>
          <w:lang w:val="el-GR"/>
        </w:rPr>
        <w:t xml:space="preserve"> χρόνος για </w:t>
      </w:r>
      <w:r w:rsidRPr="000508B6">
        <w:rPr>
          <w:sz w:val="22"/>
          <w:szCs w:val="22"/>
          <w:lang w:val="el-GR"/>
        </w:rPr>
        <w:t xml:space="preserve"> τον υπολογισμό του χρόνου διενέργειας του επόμενου περιοδικού ελέγχου</w:t>
      </w:r>
      <w:r w:rsidR="00864936" w:rsidRPr="000508B6">
        <w:rPr>
          <w:sz w:val="22"/>
          <w:szCs w:val="22"/>
          <w:lang w:val="el-GR"/>
        </w:rPr>
        <w:t xml:space="preserve"> για τον εν λόγω ανελκυστήρα</w:t>
      </w:r>
      <w:r w:rsidRPr="000508B6">
        <w:rPr>
          <w:sz w:val="22"/>
          <w:szCs w:val="22"/>
          <w:lang w:val="el-GR"/>
        </w:rPr>
        <w:t>.</w:t>
      </w:r>
    </w:p>
    <w:p w:rsidR="00FD3354" w:rsidRPr="005E4C71" w:rsidRDefault="00832FF3" w:rsidP="002D4B73">
      <w:pPr>
        <w:pStyle w:val="a6"/>
        <w:numPr>
          <w:ilvl w:val="0"/>
          <w:numId w:val="3"/>
        </w:numPr>
        <w:spacing w:before="120" w:after="120" w:line="240" w:lineRule="auto"/>
        <w:ind w:left="284" w:right="-624" w:hanging="284"/>
        <w:contextualSpacing w:val="0"/>
        <w:jc w:val="both"/>
        <w:rPr>
          <w:rFonts w:ascii="Times New Roman" w:hAnsi="Times New Roman"/>
        </w:rPr>
      </w:pPr>
      <w:r w:rsidRPr="005E4C71">
        <w:rPr>
          <w:rFonts w:ascii="Times New Roman" w:hAnsi="Times New Roman"/>
        </w:rPr>
        <w:t>Πριν τη διενέργεια ελέγχου από αναγνωρισμένο φορέα (διαπιστωτικού, περιοδικού, έκτακτου</w:t>
      </w:r>
      <w:r w:rsidRPr="005E4C71">
        <w:rPr>
          <w:rFonts w:ascii="Times New Roman" w:hAnsi="Times New Roman"/>
          <w:b/>
        </w:rPr>
        <w:t>)</w:t>
      </w:r>
      <w:r w:rsidR="00236BA9" w:rsidRPr="005E4C71">
        <w:rPr>
          <w:rFonts w:ascii="Times New Roman" w:hAnsi="Times New Roman"/>
          <w:b/>
        </w:rPr>
        <w:t>,</w:t>
      </w:r>
      <w:r w:rsidRPr="005E4C71">
        <w:rPr>
          <w:rFonts w:ascii="Times New Roman" w:hAnsi="Times New Roman"/>
        </w:rPr>
        <w:t xml:space="preserve"> ο διαχειριστής παραδίδει στον φορέα τη</w:t>
      </w:r>
      <w:r w:rsidR="00236BA9" w:rsidRPr="005E4C71">
        <w:rPr>
          <w:rFonts w:ascii="Times New Roman" w:hAnsi="Times New Roman"/>
        </w:rPr>
        <w:t xml:space="preserve"> σχετική</w:t>
      </w:r>
      <w:r w:rsidRPr="005E4C71">
        <w:rPr>
          <w:rFonts w:ascii="Times New Roman" w:hAnsi="Times New Roman"/>
        </w:rPr>
        <w:t xml:space="preserve"> τεκμηρίωση που προβλέπεται στην παράγραφο 3, του άρθρου 3</w:t>
      </w:r>
      <w:r w:rsidR="00FD3354" w:rsidRPr="005E4C71">
        <w:rPr>
          <w:rFonts w:ascii="Times New Roman" w:hAnsi="Times New Roman"/>
        </w:rPr>
        <w:t>.</w:t>
      </w:r>
    </w:p>
    <w:p w:rsidR="001E33F8" w:rsidRPr="00FD3354" w:rsidRDefault="00832FF3" w:rsidP="00815D2E">
      <w:pPr>
        <w:spacing w:before="40" w:after="40"/>
        <w:ind w:left="284" w:right="-624"/>
        <w:jc w:val="both"/>
        <w:rPr>
          <w:sz w:val="22"/>
          <w:szCs w:val="22"/>
          <w:lang w:val="el-GR" w:eastAsia="el-GR"/>
        </w:rPr>
      </w:pPr>
      <w:r w:rsidRPr="00FD3354">
        <w:rPr>
          <w:sz w:val="22"/>
          <w:szCs w:val="22"/>
          <w:lang w:val="el-GR"/>
        </w:rPr>
        <w:t xml:space="preserve">Σε </w:t>
      </w:r>
      <w:r w:rsidR="00FD3354">
        <w:rPr>
          <w:sz w:val="22"/>
          <w:szCs w:val="22"/>
          <w:lang w:val="el-GR"/>
        </w:rPr>
        <w:t>π</w:t>
      </w:r>
      <w:r w:rsidRPr="00FD3354">
        <w:rPr>
          <w:sz w:val="22"/>
          <w:szCs w:val="22"/>
          <w:lang w:val="el-GR"/>
        </w:rPr>
        <w:t xml:space="preserve">ερίπτωση που δεν είναι διαθέσιμη </w:t>
      </w:r>
      <w:r w:rsidR="00236BA9">
        <w:rPr>
          <w:sz w:val="22"/>
          <w:szCs w:val="22"/>
          <w:lang w:val="el-GR"/>
        </w:rPr>
        <w:t xml:space="preserve">η </w:t>
      </w:r>
      <w:r w:rsidRPr="00FD3354">
        <w:rPr>
          <w:sz w:val="22"/>
          <w:szCs w:val="22"/>
          <w:lang w:val="el-GR"/>
        </w:rPr>
        <w:t xml:space="preserve">σχετική τεκμηρίωση, </w:t>
      </w:r>
      <w:r w:rsidR="00842C6B">
        <w:rPr>
          <w:sz w:val="22"/>
          <w:szCs w:val="22"/>
          <w:lang w:val="el-GR"/>
        </w:rPr>
        <w:t>για την πραγματοποίηση τ</w:t>
      </w:r>
      <w:r w:rsidR="00FD3354">
        <w:rPr>
          <w:sz w:val="22"/>
          <w:szCs w:val="22"/>
          <w:lang w:val="el-GR"/>
        </w:rPr>
        <w:t>ο</w:t>
      </w:r>
      <w:r w:rsidR="00842C6B">
        <w:rPr>
          <w:sz w:val="22"/>
          <w:szCs w:val="22"/>
          <w:lang w:val="el-GR"/>
        </w:rPr>
        <w:t>υ ελέγχου</w:t>
      </w:r>
      <w:r w:rsidR="00FD3354">
        <w:rPr>
          <w:sz w:val="22"/>
          <w:szCs w:val="22"/>
          <w:lang w:val="el-GR"/>
        </w:rPr>
        <w:t xml:space="preserve"> </w:t>
      </w:r>
      <w:r w:rsidR="00842C6B">
        <w:rPr>
          <w:sz w:val="22"/>
          <w:szCs w:val="22"/>
          <w:lang w:val="el-GR"/>
        </w:rPr>
        <w:t>απαιτού</w:t>
      </w:r>
      <w:r w:rsidR="008E209E">
        <w:rPr>
          <w:sz w:val="22"/>
          <w:szCs w:val="22"/>
          <w:lang w:val="el-GR"/>
        </w:rPr>
        <w:t>νται κατ’</w:t>
      </w:r>
      <w:r w:rsidR="00315550">
        <w:rPr>
          <w:sz w:val="22"/>
          <w:szCs w:val="22"/>
          <w:lang w:val="el-GR"/>
        </w:rPr>
        <w:t xml:space="preserve"> ελάχιστον τα παρ</w:t>
      </w:r>
      <w:r w:rsidR="00FD3354">
        <w:rPr>
          <w:sz w:val="22"/>
          <w:szCs w:val="22"/>
          <w:lang w:val="el-GR"/>
        </w:rPr>
        <w:t>ακάτω</w:t>
      </w:r>
      <w:r w:rsidR="00315550">
        <w:rPr>
          <w:sz w:val="22"/>
          <w:szCs w:val="22"/>
          <w:lang w:val="el-GR"/>
        </w:rPr>
        <w:t>:</w:t>
      </w:r>
      <w:r w:rsidR="001E33F8" w:rsidRPr="00FD3354">
        <w:rPr>
          <w:sz w:val="22"/>
          <w:szCs w:val="22"/>
          <w:lang w:val="el-GR" w:eastAsia="el-GR"/>
        </w:rPr>
        <w:t xml:space="preserve"> </w:t>
      </w:r>
    </w:p>
    <w:p w:rsidR="00A14DC4" w:rsidRPr="00BB30F2" w:rsidRDefault="009B4258" w:rsidP="00815D2E">
      <w:pPr>
        <w:tabs>
          <w:tab w:val="num" w:pos="284"/>
        </w:tabs>
        <w:spacing w:before="40" w:after="40"/>
        <w:ind w:left="284" w:right="-625"/>
        <w:jc w:val="both"/>
        <w:rPr>
          <w:sz w:val="22"/>
          <w:szCs w:val="22"/>
          <w:lang w:val="el-GR" w:eastAsia="el-GR"/>
        </w:rPr>
      </w:pPr>
      <w:r>
        <w:rPr>
          <w:sz w:val="22"/>
          <w:szCs w:val="22"/>
          <w:lang w:val="el-GR" w:eastAsia="el-GR"/>
        </w:rPr>
        <w:t>α)</w:t>
      </w:r>
      <w:r>
        <w:rPr>
          <w:sz w:val="22"/>
          <w:szCs w:val="22"/>
          <w:lang w:val="el-GR" w:eastAsia="el-GR"/>
        </w:rPr>
        <w:tab/>
      </w:r>
      <w:r w:rsidR="00A14DC4" w:rsidRPr="00BB30F2">
        <w:rPr>
          <w:sz w:val="22"/>
          <w:szCs w:val="22"/>
          <w:lang w:val="el-GR" w:eastAsia="el-GR"/>
        </w:rPr>
        <w:t>τεχνικά χαρακτηριστικά του ανελκυστήρα.</w:t>
      </w:r>
    </w:p>
    <w:p w:rsidR="00A14DC4" w:rsidRPr="00BB30F2" w:rsidRDefault="009B4258" w:rsidP="00815D2E">
      <w:pPr>
        <w:tabs>
          <w:tab w:val="num" w:pos="284"/>
        </w:tabs>
        <w:spacing w:before="40" w:after="40"/>
        <w:ind w:left="719" w:right="-625" w:hanging="435"/>
        <w:jc w:val="both"/>
        <w:rPr>
          <w:sz w:val="22"/>
          <w:szCs w:val="22"/>
          <w:lang w:val="el-GR"/>
        </w:rPr>
      </w:pPr>
      <w:r>
        <w:rPr>
          <w:sz w:val="22"/>
          <w:szCs w:val="22"/>
          <w:lang w:val="el-GR" w:eastAsia="el-GR"/>
        </w:rPr>
        <w:t>β)</w:t>
      </w:r>
      <w:r>
        <w:rPr>
          <w:sz w:val="22"/>
          <w:szCs w:val="22"/>
          <w:lang w:val="el-GR" w:eastAsia="el-GR"/>
        </w:rPr>
        <w:tab/>
        <w:t>μ</w:t>
      </w:r>
      <w:r w:rsidR="00A14DC4" w:rsidRPr="00BB30F2">
        <w:rPr>
          <w:sz w:val="22"/>
          <w:szCs w:val="22"/>
          <w:lang w:val="el-GR" w:eastAsia="el-GR"/>
        </w:rPr>
        <w:t xml:space="preserve">ηχανολογικό σχέδιο στο οποίο απεικονίζονται η τομή και η κάτοψη του φρεατίου, η κάτοψη του μηχανοστασίου, ο τρόπος ανάρτησης και η κάτοψη του </w:t>
      </w:r>
      <w:proofErr w:type="spellStart"/>
      <w:r w:rsidR="00A14DC4" w:rsidRPr="00BB30F2">
        <w:rPr>
          <w:sz w:val="22"/>
          <w:szCs w:val="22"/>
          <w:lang w:val="el-GR" w:eastAsia="el-GR"/>
        </w:rPr>
        <w:t>τροχαλιοστασίου</w:t>
      </w:r>
      <w:proofErr w:type="spellEnd"/>
      <w:r w:rsidR="00A14DC4" w:rsidRPr="00BB30F2">
        <w:rPr>
          <w:sz w:val="22"/>
          <w:szCs w:val="22"/>
          <w:lang w:val="el-GR" w:eastAsia="el-GR"/>
        </w:rPr>
        <w:t xml:space="preserve"> εάν υπάρχει. Εάν πρόκειται για υδραυλικό ανελκυστήρα, απεικονίζεται επίσης ο τρόπος σύνδεσης με την αντλία.</w:t>
      </w:r>
    </w:p>
    <w:p w:rsidR="00A14DC4" w:rsidRPr="00315550" w:rsidRDefault="004D167D" w:rsidP="00815D2E">
      <w:pPr>
        <w:tabs>
          <w:tab w:val="num" w:pos="284"/>
        </w:tabs>
        <w:spacing w:before="40" w:after="40"/>
        <w:ind w:left="719" w:right="-624" w:hanging="435"/>
        <w:jc w:val="both"/>
        <w:rPr>
          <w:sz w:val="22"/>
          <w:szCs w:val="22"/>
          <w:lang w:val="el-GR"/>
        </w:rPr>
      </w:pPr>
      <w:r>
        <w:rPr>
          <w:sz w:val="22"/>
          <w:szCs w:val="22"/>
          <w:lang w:val="el-GR" w:eastAsia="el-GR"/>
        </w:rPr>
        <w:t>γ)</w:t>
      </w:r>
      <w:r>
        <w:rPr>
          <w:sz w:val="22"/>
          <w:szCs w:val="22"/>
          <w:lang w:val="el-GR" w:eastAsia="el-GR"/>
        </w:rPr>
        <w:tab/>
        <w:t>η</w:t>
      </w:r>
      <w:r w:rsidR="00A14DC4" w:rsidRPr="00BB30F2">
        <w:rPr>
          <w:sz w:val="22"/>
          <w:szCs w:val="22"/>
          <w:lang w:val="el-GR" w:eastAsia="el-GR"/>
        </w:rPr>
        <w:t xml:space="preserve">λεκτρολογικό σχηματικό σχεδιάγραμμα κατά </w:t>
      </w:r>
      <w:r w:rsidR="00A14DC4" w:rsidRPr="00BB30F2">
        <w:rPr>
          <w:sz w:val="22"/>
          <w:szCs w:val="22"/>
          <w:lang w:val="en-US" w:eastAsia="el-GR"/>
        </w:rPr>
        <w:t>CENELEC</w:t>
      </w:r>
      <w:r w:rsidR="00A14DC4" w:rsidRPr="00BB30F2">
        <w:rPr>
          <w:sz w:val="22"/>
          <w:szCs w:val="22"/>
          <w:lang w:val="el-GR" w:eastAsia="el-GR"/>
        </w:rPr>
        <w:t xml:space="preserve"> (καλωδιακή συνδεσμολογία κυκλωμάτων ισχύος και ασφάλειας κινητήρα, οργάνων του πίνακα, του θαλάμου, του </w:t>
      </w:r>
      <w:r w:rsidR="00A14DC4" w:rsidRPr="00315550">
        <w:rPr>
          <w:sz w:val="22"/>
          <w:szCs w:val="22"/>
          <w:lang w:val="el-GR" w:eastAsia="el-GR"/>
        </w:rPr>
        <w:t>φρεατίου και του μηχανοστασίου).</w:t>
      </w:r>
    </w:p>
    <w:p w:rsidR="00290025" w:rsidRPr="005457E7" w:rsidRDefault="002753B4" w:rsidP="002D4B73">
      <w:pPr>
        <w:pStyle w:val="a6"/>
        <w:numPr>
          <w:ilvl w:val="0"/>
          <w:numId w:val="3"/>
        </w:numPr>
        <w:tabs>
          <w:tab w:val="num" w:pos="1"/>
        </w:tabs>
        <w:spacing w:before="120" w:after="120" w:line="240" w:lineRule="auto"/>
        <w:ind w:left="284" w:right="-624" w:hanging="284"/>
        <w:contextualSpacing w:val="0"/>
        <w:jc w:val="both"/>
        <w:rPr>
          <w:rFonts w:ascii="Times New Roman" w:hAnsi="Times New Roman"/>
          <w:lang w:eastAsia="el-GR"/>
        </w:rPr>
      </w:pPr>
      <w:r w:rsidRPr="005457E7">
        <w:rPr>
          <w:rFonts w:ascii="Times New Roman" w:hAnsi="Times New Roman"/>
          <w:lang w:eastAsia="el-GR"/>
        </w:rPr>
        <w:t>Στην περίπτωση</w:t>
      </w:r>
      <w:r w:rsidR="00FF1393" w:rsidRPr="005457E7">
        <w:rPr>
          <w:rFonts w:ascii="Times New Roman" w:hAnsi="Times New Roman"/>
          <w:lang w:eastAsia="el-GR"/>
        </w:rPr>
        <w:t xml:space="preserve"> διενέργειας</w:t>
      </w:r>
      <w:r w:rsidRPr="005457E7">
        <w:rPr>
          <w:rFonts w:ascii="Times New Roman" w:hAnsi="Times New Roman"/>
          <w:lang w:eastAsia="el-GR"/>
        </w:rPr>
        <w:t xml:space="preserve"> </w:t>
      </w:r>
      <w:r w:rsidRPr="005457E7">
        <w:rPr>
          <w:rFonts w:ascii="Times New Roman" w:hAnsi="Times New Roman"/>
          <w:b/>
          <w:lang w:eastAsia="el-GR"/>
        </w:rPr>
        <w:t xml:space="preserve">διαπιστωτικού </w:t>
      </w:r>
      <w:r w:rsidR="00A14DC4" w:rsidRPr="005457E7">
        <w:rPr>
          <w:rFonts w:ascii="Times New Roman" w:hAnsi="Times New Roman"/>
          <w:b/>
          <w:lang w:eastAsia="el-GR"/>
        </w:rPr>
        <w:t>ελέγχου</w:t>
      </w:r>
      <w:r w:rsidR="00A14DC4" w:rsidRPr="005457E7">
        <w:rPr>
          <w:rFonts w:ascii="Times New Roman" w:hAnsi="Times New Roman"/>
          <w:lang w:eastAsia="el-GR"/>
        </w:rPr>
        <w:t xml:space="preserve"> </w:t>
      </w:r>
      <w:r w:rsidR="004D167D" w:rsidRPr="005457E7">
        <w:rPr>
          <w:rFonts w:ascii="Times New Roman" w:hAnsi="Times New Roman"/>
          <w:lang w:eastAsia="el-GR"/>
        </w:rPr>
        <w:t>από τον αναγνωρισμένο φορέα</w:t>
      </w:r>
      <w:r w:rsidR="00290025" w:rsidRPr="005457E7">
        <w:rPr>
          <w:rFonts w:ascii="Times New Roman" w:hAnsi="Times New Roman"/>
          <w:lang w:eastAsia="el-GR"/>
        </w:rPr>
        <w:t>:</w:t>
      </w:r>
    </w:p>
    <w:p w:rsidR="004D167D" w:rsidRPr="005457E7" w:rsidRDefault="00290025" w:rsidP="00290025">
      <w:pPr>
        <w:spacing w:before="120" w:after="120"/>
        <w:ind w:left="719" w:right="-625" w:hanging="435"/>
        <w:jc w:val="both"/>
        <w:rPr>
          <w:lang w:val="el-GR" w:eastAsia="el-GR"/>
        </w:rPr>
      </w:pPr>
      <w:r w:rsidRPr="005457E7">
        <w:rPr>
          <w:sz w:val="22"/>
          <w:szCs w:val="22"/>
          <w:lang w:val="el-GR"/>
        </w:rPr>
        <w:t>α)</w:t>
      </w:r>
      <w:r w:rsidRPr="005457E7">
        <w:rPr>
          <w:sz w:val="22"/>
          <w:szCs w:val="22"/>
          <w:lang w:val="el-GR"/>
        </w:rPr>
        <w:tab/>
      </w:r>
      <w:r w:rsidR="007A388E" w:rsidRPr="005457E7">
        <w:rPr>
          <w:sz w:val="22"/>
          <w:szCs w:val="22"/>
          <w:lang w:val="el-GR"/>
        </w:rPr>
        <w:t>Ε</w:t>
      </w:r>
      <w:r w:rsidR="004D167D" w:rsidRPr="005457E7">
        <w:rPr>
          <w:sz w:val="22"/>
          <w:szCs w:val="22"/>
          <w:lang w:val="el-GR"/>
        </w:rPr>
        <w:t>φόσο</w:t>
      </w:r>
      <w:r w:rsidR="00BF6BCA" w:rsidRPr="005457E7">
        <w:rPr>
          <w:sz w:val="22"/>
          <w:szCs w:val="22"/>
          <w:lang w:val="el-GR"/>
        </w:rPr>
        <w:t>ν πληρούνται οι προϋποθέσεις των</w:t>
      </w:r>
      <w:r w:rsidR="004D167D" w:rsidRPr="005457E7">
        <w:rPr>
          <w:sz w:val="22"/>
          <w:szCs w:val="22"/>
          <w:lang w:val="el-GR"/>
        </w:rPr>
        <w:t xml:space="preserve"> παραγρ</w:t>
      </w:r>
      <w:r w:rsidR="00BF6BCA" w:rsidRPr="005457E7">
        <w:rPr>
          <w:sz w:val="22"/>
          <w:szCs w:val="22"/>
          <w:lang w:val="el-GR"/>
        </w:rPr>
        <w:t>άφων</w:t>
      </w:r>
      <w:r w:rsidR="004D167D" w:rsidRPr="005457E7">
        <w:rPr>
          <w:sz w:val="22"/>
          <w:szCs w:val="22"/>
          <w:lang w:val="el-GR"/>
        </w:rPr>
        <w:t xml:space="preserve"> 2</w:t>
      </w:r>
      <w:r w:rsidR="00BF6BCA" w:rsidRPr="005457E7">
        <w:rPr>
          <w:sz w:val="22"/>
          <w:szCs w:val="22"/>
          <w:lang w:val="el-GR"/>
        </w:rPr>
        <w:t xml:space="preserve"> και 3</w:t>
      </w:r>
      <w:r w:rsidR="004D167D" w:rsidRPr="005457E7">
        <w:rPr>
          <w:sz w:val="22"/>
          <w:szCs w:val="22"/>
          <w:lang w:val="el-GR"/>
        </w:rPr>
        <w:t>, του άρθρου 15, ο φορέας χορηγε</w:t>
      </w:r>
      <w:r w:rsidR="005E4418" w:rsidRPr="005457E7">
        <w:rPr>
          <w:sz w:val="22"/>
          <w:szCs w:val="22"/>
          <w:lang w:val="el-GR"/>
        </w:rPr>
        <w:t xml:space="preserve">ί σχετικό </w:t>
      </w:r>
      <w:r w:rsidR="00D12910" w:rsidRPr="008E2629">
        <w:rPr>
          <w:b/>
          <w:sz w:val="22"/>
          <w:szCs w:val="22"/>
          <w:lang w:val="el-GR"/>
        </w:rPr>
        <w:t>«</w:t>
      </w:r>
      <w:r w:rsidR="005E4418" w:rsidRPr="008E2629">
        <w:rPr>
          <w:b/>
          <w:sz w:val="22"/>
          <w:szCs w:val="22"/>
          <w:lang w:val="el-GR"/>
        </w:rPr>
        <w:t xml:space="preserve">Πιστοποιητικό </w:t>
      </w:r>
      <w:r w:rsidR="009B4488" w:rsidRPr="008E2629">
        <w:rPr>
          <w:b/>
          <w:sz w:val="22"/>
          <w:szCs w:val="22"/>
          <w:lang w:val="el-GR"/>
        </w:rPr>
        <w:t xml:space="preserve">Διαπιστωτικού </w:t>
      </w:r>
      <w:r w:rsidR="005E4418" w:rsidRPr="008E2629">
        <w:rPr>
          <w:b/>
          <w:sz w:val="22"/>
          <w:szCs w:val="22"/>
          <w:lang w:val="el-GR"/>
        </w:rPr>
        <w:t>Ελέγχου</w:t>
      </w:r>
      <w:r w:rsidR="00D12910" w:rsidRPr="008E2629">
        <w:rPr>
          <w:b/>
          <w:sz w:val="22"/>
          <w:szCs w:val="22"/>
          <w:lang w:val="el-GR"/>
        </w:rPr>
        <w:t>»</w:t>
      </w:r>
      <w:r w:rsidR="00341240" w:rsidRPr="005457E7">
        <w:rPr>
          <w:sz w:val="22"/>
          <w:szCs w:val="22"/>
          <w:lang w:val="el-GR"/>
        </w:rPr>
        <w:t xml:space="preserve"> το οποίο υποβάλλεται ως δικαιολογητικό προκειμένου να καταχωρισθεί ο ανελκυστήρας στο Μητρώο.</w:t>
      </w:r>
    </w:p>
    <w:p w:rsidR="005A2A5B" w:rsidRDefault="007A388E" w:rsidP="00290025">
      <w:pPr>
        <w:spacing w:before="120" w:after="120"/>
        <w:ind w:left="719" w:right="-625" w:hanging="435"/>
        <w:jc w:val="both"/>
        <w:rPr>
          <w:sz w:val="22"/>
          <w:szCs w:val="22"/>
          <w:lang w:val="el-GR"/>
        </w:rPr>
      </w:pPr>
      <w:r w:rsidRPr="005457E7">
        <w:rPr>
          <w:sz w:val="22"/>
          <w:szCs w:val="22"/>
          <w:lang w:val="el-GR"/>
        </w:rPr>
        <w:t xml:space="preserve">β) </w:t>
      </w:r>
      <w:r w:rsidRPr="005457E7">
        <w:rPr>
          <w:sz w:val="22"/>
          <w:szCs w:val="22"/>
          <w:lang w:val="el-GR"/>
        </w:rPr>
        <w:tab/>
        <w:t>Σ</w:t>
      </w:r>
      <w:r w:rsidR="00047191" w:rsidRPr="005457E7">
        <w:rPr>
          <w:sz w:val="22"/>
          <w:szCs w:val="22"/>
          <w:lang w:val="el-GR"/>
        </w:rPr>
        <w:t xml:space="preserve">ε περίπτωση που </w:t>
      </w:r>
      <w:r w:rsidR="00290025" w:rsidRPr="005457E7">
        <w:rPr>
          <w:sz w:val="22"/>
          <w:szCs w:val="22"/>
          <w:lang w:val="el-GR"/>
        </w:rPr>
        <w:t>διαπιστωθούν</w:t>
      </w:r>
      <w:r w:rsidR="00047191" w:rsidRPr="005457E7">
        <w:rPr>
          <w:sz w:val="22"/>
          <w:szCs w:val="22"/>
          <w:lang w:val="el-GR"/>
        </w:rPr>
        <w:t xml:space="preserve"> </w:t>
      </w:r>
      <w:r w:rsidR="00545522" w:rsidRPr="005457E7">
        <w:rPr>
          <w:sz w:val="22"/>
          <w:szCs w:val="22"/>
          <w:lang w:val="el-GR"/>
        </w:rPr>
        <w:t>μη συμμορφώσεις σ</w:t>
      </w:r>
      <w:r w:rsidR="00BF6BCA" w:rsidRPr="005457E7">
        <w:rPr>
          <w:sz w:val="22"/>
          <w:szCs w:val="22"/>
          <w:lang w:val="el-GR"/>
        </w:rPr>
        <w:t>τις προϋποθέσεις των παραγράφων</w:t>
      </w:r>
      <w:r w:rsidR="00047191" w:rsidRPr="005457E7">
        <w:rPr>
          <w:sz w:val="22"/>
          <w:szCs w:val="22"/>
          <w:lang w:val="el-GR"/>
        </w:rPr>
        <w:t xml:space="preserve"> 2</w:t>
      </w:r>
      <w:r w:rsidR="00BF6BCA" w:rsidRPr="005457E7">
        <w:rPr>
          <w:sz w:val="22"/>
          <w:szCs w:val="22"/>
          <w:lang w:val="el-GR"/>
        </w:rPr>
        <w:t xml:space="preserve"> και 3</w:t>
      </w:r>
      <w:r w:rsidR="00047191" w:rsidRPr="005457E7">
        <w:rPr>
          <w:sz w:val="22"/>
          <w:szCs w:val="22"/>
          <w:lang w:val="el-GR"/>
        </w:rPr>
        <w:t xml:space="preserve"> του άρθρου 15, </w:t>
      </w:r>
      <w:r w:rsidR="002753B4" w:rsidRPr="005457E7">
        <w:rPr>
          <w:sz w:val="22"/>
          <w:szCs w:val="22"/>
          <w:lang w:val="el-GR"/>
        </w:rPr>
        <w:t>δεν χορηγεί</w:t>
      </w:r>
      <w:r w:rsidR="00AB1B98">
        <w:rPr>
          <w:sz w:val="22"/>
          <w:szCs w:val="22"/>
          <w:lang w:val="el-GR"/>
        </w:rPr>
        <w:t>ται</w:t>
      </w:r>
      <w:r w:rsidR="002753B4" w:rsidRPr="005457E7">
        <w:rPr>
          <w:sz w:val="22"/>
          <w:szCs w:val="22"/>
          <w:lang w:val="el-GR"/>
        </w:rPr>
        <w:t xml:space="preserve"> πιστοποιητικό</w:t>
      </w:r>
      <w:r w:rsidR="008B74A3" w:rsidRPr="005457E7">
        <w:rPr>
          <w:sz w:val="22"/>
          <w:szCs w:val="22"/>
          <w:lang w:val="el-GR"/>
        </w:rPr>
        <w:t xml:space="preserve"> διαπιστωτικού ελέγχου</w:t>
      </w:r>
      <w:r w:rsidR="00AB1B98">
        <w:rPr>
          <w:sz w:val="22"/>
          <w:szCs w:val="22"/>
          <w:lang w:val="el-GR"/>
        </w:rPr>
        <w:t xml:space="preserve"> από τον φορέα</w:t>
      </w:r>
      <w:r w:rsidR="00290025" w:rsidRPr="005457E7">
        <w:rPr>
          <w:sz w:val="22"/>
          <w:szCs w:val="22"/>
          <w:lang w:val="el-GR"/>
        </w:rPr>
        <w:t>.</w:t>
      </w:r>
      <w:r w:rsidR="002753B4" w:rsidRPr="005457E7">
        <w:rPr>
          <w:sz w:val="22"/>
          <w:szCs w:val="22"/>
          <w:lang w:val="el-GR"/>
        </w:rPr>
        <w:t xml:space="preserve"> </w:t>
      </w:r>
      <w:r w:rsidR="00AB1B98">
        <w:rPr>
          <w:sz w:val="22"/>
          <w:szCs w:val="22"/>
          <w:lang w:val="el-GR"/>
        </w:rPr>
        <w:t>Σ</w:t>
      </w:r>
      <w:r w:rsidR="00AB1B98" w:rsidRPr="005457E7">
        <w:rPr>
          <w:sz w:val="22"/>
          <w:szCs w:val="22"/>
          <w:lang w:val="el-GR"/>
        </w:rPr>
        <w:t xml:space="preserve">την έκθεση ελέγχου </w:t>
      </w:r>
      <w:r w:rsidR="00AB1B98">
        <w:rPr>
          <w:sz w:val="22"/>
          <w:szCs w:val="22"/>
          <w:lang w:val="el-GR"/>
        </w:rPr>
        <w:t>που συντάσσει ο φορέας επισημαίνονται</w:t>
      </w:r>
      <w:r w:rsidR="003423A8" w:rsidRPr="005457E7">
        <w:rPr>
          <w:sz w:val="22"/>
          <w:szCs w:val="22"/>
          <w:lang w:val="el-GR"/>
        </w:rPr>
        <w:t xml:space="preserve"> </w:t>
      </w:r>
      <w:r w:rsidR="00AB1B98">
        <w:rPr>
          <w:sz w:val="22"/>
          <w:szCs w:val="22"/>
          <w:lang w:val="el-GR"/>
        </w:rPr>
        <w:t>αποκλίσεις και ελλείψεις που έχουν διαπιστωθεί και</w:t>
      </w:r>
      <w:r w:rsidR="00490F0A" w:rsidRPr="005457E7">
        <w:rPr>
          <w:sz w:val="22"/>
          <w:szCs w:val="22"/>
          <w:lang w:val="el-GR"/>
        </w:rPr>
        <w:t xml:space="preserve"> αναφέρονται οι διορθωτικές ενέργειες και τα πρόσθετα μέτρα που πρέπει να ληφθούν προκειμένου να αρθούν οι μη συμμορφώσεις που διαπιστώθηκαν. </w:t>
      </w:r>
      <w:r w:rsidR="002753B4" w:rsidRPr="005457E7">
        <w:rPr>
          <w:sz w:val="22"/>
          <w:szCs w:val="22"/>
          <w:lang w:val="el-GR"/>
        </w:rPr>
        <w:t xml:space="preserve">Στην έκθεση </w:t>
      </w:r>
      <w:r w:rsidR="00490F0A" w:rsidRPr="005457E7">
        <w:rPr>
          <w:sz w:val="22"/>
          <w:szCs w:val="22"/>
          <w:lang w:val="el-GR"/>
        </w:rPr>
        <w:t>αναφέρονται</w:t>
      </w:r>
      <w:r w:rsidR="002753B4" w:rsidRPr="005457E7">
        <w:rPr>
          <w:sz w:val="22"/>
          <w:szCs w:val="22"/>
          <w:lang w:val="el-GR"/>
        </w:rPr>
        <w:t xml:space="preserve"> </w:t>
      </w:r>
      <w:r w:rsidR="00BF6BCA" w:rsidRPr="005457E7">
        <w:rPr>
          <w:sz w:val="22"/>
          <w:szCs w:val="22"/>
          <w:lang w:val="el-GR"/>
        </w:rPr>
        <w:t xml:space="preserve">επίσης </w:t>
      </w:r>
      <w:r w:rsidR="00490F0A" w:rsidRPr="005457E7">
        <w:rPr>
          <w:sz w:val="22"/>
          <w:szCs w:val="22"/>
          <w:lang w:val="el-GR"/>
        </w:rPr>
        <w:t xml:space="preserve">οι </w:t>
      </w:r>
      <w:r w:rsidR="00DD6026" w:rsidRPr="005457E7">
        <w:rPr>
          <w:sz w:val="22"/>
          <w:szCs w:val="22"/>
          <w:lang w:val="el-GR"/>
        </w:rPr>
        <w:t>ενδεδειγμένες</w:t>
      </w:r>
      <w:r w:rsidR="00490F0A" w:rsidRPr="005457E7">
        <w:rPr>
          <w:sz w:val="22"/>
          <w:szCs w:val="22"/>
          <w:lang w:val="el-GR"/>
        </w:rPr>
        <w:t xml:space="preserve"> ενέργειες αντιμετώπισης τυχόν διαπιστωθέντων κινδύνων </w:t>
      </w:r>
      <w:r w:rsidR="006D6BD9" w:rsidRPr="005457E7">
        <w:rPr>
          <w:sz w:val="22"/>
          <w:szCs w:val="22"/>
          <w:lang w:val="el-GR"/>
        </w:rPr>
        <w:t xml:space="preserve">της εγκατάστασης του ανελκυστήρα με βάση την αξιολόγηση του κινδύνου που περιλαμβάνει το Παράρτημα </w:t>
      </w:r>
      <w:r w:rsidR="007B1548" w:rsidRPr="005457E7">
        <w:rPr>
          <w:sz w:val="22"/>
          <w:szCs w:val="22"/>
          <w:lang w:val="el-GR"/>
        </w:rPr>
        <w:t>V</w:t>
      </w:r>
      <w:r w:rsidR="00AA602E" w:rsidRPr="005457E7">
        <w:rPr>
          <w:sz w:val="22"/>
          <w:szCs w:val="22"/>
          <w:lang w:val="el-GR"/>
        </w:rPr>
        <w:t>. Καθορίζε</w:t>
      </w:r>
      <w:r w:rsidR="00592DA7" w:rsidRPr="005457E7">
        <w:rPr>
          <w:sz w:val="22"/>
          <w:szCs w:val="22"/>
          <w:lang w:val="el-GR"/>
        </w:rPr>
        <w:t>ται επίσης τ</w:t>
      </w:r>
      <w:r w:rsidR="00592DA7" w:rsidRPr="005457E7">
        <w:rPr>
          <w:sz w:val="22"/>
          <w:szCs w:val="22"/>
          <w:lang w:val="en-US"/>
        </w:rPr>
        <w:t>o</w:t>
      </w:r>
      <w:r w:rsidR="00592DA7" w:rsidRPr="005457E7">
        <w:rPr>
          <w:sz w:val="22"/>
          <w:szCs w:val="22"/>
          <w:lang w:val="el-GR"/>
        </w:rPr>
        <w:t xml:space="preserve"> χρονικό περιθώριο</w:t>
      </w:r>
      <w:r w:rsidR="00490F0A" w:rsidRPr="005457E7">
        <w:rPr>
          <w:sz w:val="22"/>
          <w:szCs w:val="22"/>
          <w:lang w:val="el-GR"/>
        </w:rPr>
        <w:t xml:space="preserve"> συμμόρφωσης</w:t>
      </w:r>
      <w:r w:rsidR="00592DA7" w:rsidRPr="005457E7">
        <w:rPr>
          <w:sz w:val="22"/>
          <w:szCs w:val="22"/>
          <w:lang w:val="el-GR"/>
        </w:rPr>
        <w:t xml:space="preserve"> </w:t>
      </w:r>
      <w:r w:rsidR="00257EFE" w:rsidRPr="005457E7">
        <w:rPr>
          <w:sz w:val="22"/>
          <w:szCs w:val="22"/>
          <w:lang w:val="el-GR"/>
        </w:rPr>
        <w:t xml:space="preserve">και διενέργειας </w:t>
      </w:r>
      <w:r w:rsidR="0093460E" w:rsidRPr="005457E7">
        <w:rPr>
          <w:sz w:val="22"/>
          <w:szCs w:val="22"/>
          <w:lang w:val="el-GR"/>
        </w:rPr>
        <w:t xml:space="preserve">σχετικού </w:t>
      </w:r>
      <w:r w:rsidR="00257EFE" w:rsidRPr="005457E7">
        <w:rPr>
          <w:sz w:val="22"/>
          <w:szCs w:val="22"/>
          <w:lang w:val="el-GR"/>
        </w:rPr>
        <w:t xml:space="preserve">επανελέγχου </w:t>
      </w:r>
      <w:r w:rsidR="00592DA7" w:rsidRPr="005457E7">
        <w:rPr>
          <w:sz w:val="22"/>
          <w:szCs w:val="22"/>
          <w:lang w:val="el-GR"/>
        </w:rPr>
        <w:t>το οποίο δε</w:t>
      </w:r>
      <w:r w:rsidR="00F6329F" w:rsidRPr="005457E7">
        <w:rPr>
          <w:sz w:val="22"/>
          <w:szCs w:val="22"/>
          <w:lang w:val="el-GR"/>
        </w:rPr>
        <w:t>ν</w:t>
      </w:r>
      <w:r w:rsidR="00592DA7" w:rsidRPr="005457E7">
        <w:rPr>
          <w:sz w:val="22"/>
          <w:szCs w:val="22"/>
          <w:lang w:val="el-GR"/>
        </w:rPr>
        <w:t xml:space="preserve"> δύναται να υπερβαίνει τους </w:t>
      </w:r>
      <w:r w:rsidR="00911A6B" w:rsidRPr="002C53C4">
        <w:rPr>
          <w:sz w:val="22"/>
          <w:szCs w:val="22"/>
          <w:lang w:val="el-GR"/>
        </w:rPr>
        <w:t xml:space="preserve">εννέα (9) </w:t>
      </w:r>
      <w:r w:rsidR="00592DA7" w:rsidRPr="002C53C4">
        <w:rPr>
          <w:sz w:val="22"/>
          <w:szCs w:val="22"/>
          <w:lang w:val="el-GR"/>
        </w:rPr>
        <w:t>μήνες</w:t>
      </w:r>
      <w:r w:rsidR="001741C2" w:rsidRPr="002C53C4">
        <w:rPr>
          <w:sz w:val="22"/>
          <w:szCs w:val="22"/>
          <w:lang w:val="el-GR"/>
        </w:rPr>
        <w:t>.</w:t>
      </w:r>
      <w:r w:rsidR="006D6BD9" w:rsidRPr="005457E7">
        <w:rPr>
          <w:sz w:val="22"/>
          <w:szCs w:val="22"/>
          <w:lang w:val="el-GR"/>
        </w:rPr>
        <w:t xml:space="preserve"> </w:t>
      </w:r>
    </w:p>
    <w:p w:rsidR="00B3608E" w:rsidRDefault="00FA6A17" w:rsidP="005A2A5B">
      <w:pPr>
        <w:spacing w:before="120" w:after="120"/>
        <w:ind w:left="719" w:right="-625"/>
        <w:jc w:val="both"/>
        <w:rPr>
          <w:sz w:val="22"/>
          <w:szCs w:val="22"/>
          <w:lang w:val="el-GR"/>
        </w:rPr>
      </w:pPr>
      <w:r w:rsidRPr="005457E7">
        <w:rPr>
          <w:sz w:val="22"/>
          <w:szCs w:val="22"/>
          <w:lang w:val="el-GR"/>
        </w:rPr>
        <w:t xml:space="preserve">Ο φορέας χορηγεί </w:t>
      </w:r>
      <w:r w:rsidR="00D34398" w:rsidRPr="008E2629">
        <w:rPr>
          <w:b/>
          <w:sz w:val="22"/>
          <w:szCs w:val="22"/>
          <w:lang w:val="el-GR"/>
        </w:rPr>
        <w:t>«Βεβαίωση Δ</w:t>
      </w:r>
      <w:r w:rsidRPr="008E2629">
        <w:rPr>
          <w:b/>
          <w:sz w:val="22"/>
          <w:szCs w:val="22"/>
          <w:lang w:val="el-GR"/>
        </w:rPr>
        <w:t xml:space="preserve">ιενέργειας </w:t>
      </w:r>
      <w:r w:rsidR="00D34398" w:rsidRPr="008E2629">
        <w:rPr>
          <w:b/>
          <w:sz w:val="22"/>
          <w:szCs w:val="22"/>
          <w:lang w:val="el-GR"/>
        </w:rPr>
        <w:t>Δ</w:t>
      </w:r>
      <w:r w:rsidRPr="008E2629">
        <w:rPr>
          <w:b/>
          <w:sz w:val="22"/>
          <w:szCs w:val="22"/>
          <w:lang w:val="el-GR"/>
        </w:rPr>
        <w:t xml:space="preserve">ιαπιστωτικού </w:t>
      </w:r>
      <w:r w:rsidR="00D34398" w:rsidRPr="008E2629">
        <w:rPr>
          <w:b/>
          <w:sz w:val="22"/>
          <w:szCs w:val="22"/>
          <w:lang w:val="el-GR"/>
        </w:rPr>
        <w:t>Ε</w:t>
      </w:r>
      <w:r w:rsidRPr="008E2629">
        <w:rPr>
          <w:b/>
          <w:sz w:val="22"/>
          <w:szCs w:val="22"/>
          <w:lang w:val="el-GR"/>
        </w:rPr>
        <w:t>λέγχου</w:t>
      </w:r>
      <w:r w:rsidR="00D34398" w:rsidRPr="008E2629">
        <w:rPr>
          <w:b/>
          <w:sz w:val="22"/>
          <w:szCs w:val="22"/>
          <w:lang w:val="el-GR"/>
        </w:rPr>
        <w:t>»</w:t>
      </w:r>
      <w:r w:rsidR="000A7821" w:rsidRPr="005457E7">
        <w:rPr>
          <w:sz w:val="22"/>
          <w:szCs w:val="22"/>
          <w:lang w:val="el-GR"/>
        </w:rPr>
        <w:t xml:space="preserve"> του Παραρτήματος </w:t>
      </w:r>
      <w:r w:rsidR="000A7821" w:rsidRPr="005457E7">
        <w:rPr>
          <w:sz w:val="22"/>
          <w:szCs w:val="22"/>
          <w:lang w:val="en-US"/>
        </w:rPr>
        <w:t>VII</w:t>
      </w:r>
      <w:r w:rsidR="00D34398" w:rsidRPr="005457E7">
        <w:rPr>
          <w:sz w:val="22"/>
          <w:szCs w:val="22"/>
          <w:lang w:val="el-GR"/>
        </w:rPr>
        <w:t xml:space="preserve">, </w:t>
      </w:r>
      <w:r w:rsidR="006B6570" w:rsidRPr="005457E7">
        <w:rPr>
          <w:sz w:val="22"/>
          <w:szCs w:val="22"/>
          <w:lang w:val="el-GR"/>
        </w:rPr>
        <w:t xml:space="preserve">την </w:t>
      </w:r>
      <w:r w:rsidR="00557F12">
        <w:rPr>
          <w:sz w:val="22"/>
          <w:szCs w:val="22"/>
          <w:lang w:val="el-GR"/>
        </w:rPr>
        <w:t xml:space="preserve">οποία </w:t>
      </w:r>
      <w:r w:rsidR="006B6570" w:rsidRPr="005457E7">
        <w:rPr>
          <w:sz w:val="22"/>
          <w:szCs w:val="22"/>
          <w:lang w:val="el-GR"/>
        </w:rPr>
        <w:t>υποβ</w:t>
      </w:r>
      <w:r w:rsidR="00557F12">
        <w:rPr>
          <w:sz w:val="22"/>
          <w:szCs w:val="22"/>
          <w:lang w:val="el-GR"/>
        </w:rPr>
        <w:t>ά</w:t>
      </w:r>
      <w:r w:rsidR="006B6570" w:rsidRPr="005457E7">
        <w:rPr>
          <w:sz w:val="22"/>
          <w:szCs w:val="22"/>
          <w:lang w:val="el-GR"/>
        </w:rPr>
        <w:t>λ</w:t>
      </w:r>
      <w:r w:rsidR="00557F12">
        <w:rPr>
          <w:sz w:val="22"/>
          <w:szCs w:val="22"/>
          <w:lang w:val="el-GR"/>
        </w:rPr>
        <w:t>λει</w:t>
      </w:r>
      <w:r w:rsidR="006B6570" w:rsidRPr="005457E7">
        <w:rPr>
          <w:sz w:val="22"/>
          <w:szCs w:val="22"/>
          <w:lang w:val="el-GR"/>
        </w:rPr>
        <w:t xml:space="preserve"> </w:t>
      </w:r>
      <w:r w:rsidR="00557F12" w:rsidRPr="00557F12">
        <w:rPr>
          <w:b/>
          <w:sz w:val="22"/>
          <w:szCs w:val="22"/>
          <w:lang w:val="el-GR"/>
        </w:rPr>
        <w:t>σ</w:t>
      </w:r>
      <w:r w:rsidR="006B6570" w:rsidRPr="00666A76">
        <w:rPr>
          <w:b/>
          <w:sz w:val="22"/>
          <w:szCs w:val="22"/>
          <w:lang w:val="el-GR"/>
        </w:rPr>
        <w:t>το Μητρώο</w:t>
      </w:r>
      <w:r w:rsidR="006B6570" w:rsidRPr="005457E7">
        <w:rPr>
          <w:sz w:val="22"/>
          <w:szCs w:val="22"/>
          <w:lang w:val="el-GR"/>
        </w:rPr>
        <w:t>, ο</w:t>
      </w:r>
      <w:r w:rsidR="00557F12">
        <w:rPr>
          <w:sz w:val="22"/>
          <w:szCs w:val="22"/>
          <w:lang w:val="el-GR"/>
        </w:rPr>
        <w:t>πότε ο</w:t>
      </w:r>
      <w:r w:rsidR="006B6570" w:rsidRPr="005457E7">
        <w:rPr>
          <w:sz w:val="22"/>
          <w:szCs w:val="22"/>
          <w:lang w:val="el-GR"/>
        </w:rPr>
        <w:t xml:space="preserve"> ανελκυστήρας </w:t>
      </w:r>
      <w:r w:rsidR="00120505" w:rsidRPr="005457E7">
        <w:rPr>
          <w:sz w:val="22"/>
          <w:szCs w:val="22"/>
          <w:lang w:val="el-GR"/>
        </w:rPr>
        <w:t xml:space="preserve">τίθεται σε </w:t>
      </w:r>
      <w:r w:rsidR="00120505" w:rsidRPr="008E2629">
        <w:rPr>
          <w:b/>
          <w:sz w:val="22"/>
          <w:szCs w:val="22"/>
          <w:lang w:val="el-GR"/>
        </w:rPr>
        <w:t>καθεστώς γνωστοποίησης</w:t>
      </w:r>
      <w:r w:rsidR="007A388E" w:rsidRPr="005457E7">
        <w:rPr>
          <w:sz w:val="22"/>
          <w:szCs w:val="22"/>
          <w:lang w:val="el-GR"/>
        </w:rPr>
        <w:t xml:space="preserve">. </w:t>
      </w:r>
      <w:r w:rsidR="006A1FD3" w:rsidRPr="005457E7">
        <w:rPr>
          <w:sz w:val="22"/>
          <w:szCs w:val="22"/>
          <w:lang w:val="el-GR"/>
        </w:rPr>
        <w:t xml:space="preserve">Εκδίδεται από το Μητρώο </w:t>
      </w:r>
      <w:r w:rsidR="00D34398" w:rsidRPr="008E2629">
        <w:rPr>
          <w:b/>
          <w:sz w:val="22"/>
          <w:szCs w:val="22"/>
          <w:lang w:val="el-GR"/>
        </w:rPr>
        <w:t>«Β</w:t>
      </w:r>
      <w:r w:rsidR="00335F67" w:rsidRPr="008E2629">
        <w:rPr>
          <w:b/>
          <w:sz w:val="22"/>
          <w:szCs w:val="22"/>
          <w:lang w:val="el-GR"/>
        </w:rPr>
        <w:t>εβαίωση</w:t>
      </w:r>
      <w:r w:rsidR="006A1FD3" w:rsidRPr="008E2629">
        <w:rPr>
          <w:b/>
          <w:sz w:val="22"/>
          <w:szCs w:val="22"/>
          <w:lang w:val="el-GR"/>
        </w:rPr>
        <w:t xml:space="preserve"> </w:t>
      </w:r>
      <w:r w:rsidR="00D34398" w:rsidRPr="008E2629">
        <w:rPr>
          <w:b/>
          <w:sz w:val="22"/>
          <w:szCs w:val="22"/>
          <w:lang w:val="el-GR"/>
        </w:rPr>
        <w:t>Γ</w:t>
      </w:r>
      <w:r w:rsidR="006A1FD3" w:rsidRPr="008E2629">
        <w:rPr>
          <w:b/>
          <w:sz w:val="22"/>
          <w:szCs w:val="22"/>
          <w:lang w:val="el-GR"/>
        </w:rPr>
        <w:t>νωστοποίησης</w:t>
      </w:r>
      <w:r w:rsidR="00D34398" w:rsidRPr="008E2629">
        <w:rPr>
          <w:b/>
          <w:sz w:val="22"/>
          <w:szCs w:val="22"/>
          <w:lang w:val="el-GR"/>
        </w:rPr>
        <w:t>»</w:t>
      </w:r>
      <w:r w:rsidR="006A1FD3" w:rsidRPr="005457E7">
        <w:rPr>
          <w:sz w:val="22"/>
          <w:szCs w:val="22"/>
          <w:lang w:val="el-GR"/>
        </w:rPr>
        <w:t xml:space="preserve"> εγκατεστημένου ανελκυστήρα σύμφωνα με το Παράρτημα </w:t>
      </w:r>
      <w:r w:rsidR="006A1FD3" w:rsidRPr="005457E7">
        <w:rPr>
          <w:sz w:val="22"/>
          <w:szCs w:val="22"/>
          <w:lang w:val="en-US"/>
        </w:rPr>
        <w:t>VIII</w:t>
      </w:r>
      <w:r w:rsidR="006A1FD3" w:rsidRPr="005457E7">
        <w:rPr>
          <w:sz w:val="22"/>
          <w:szCs w:val="22"/>
          <w:lang w:val="el-GR"/>
        </w:rPr>
        <w:t xml:space="preserve"> και ο ανελκυστήρας λ</w:t>
      </w:r>
      <w:r w:rsidR="000A7821" w:rsidRPr="005457E7">
        <w:rPr>
          <w:sz w:val="22"/>
          <w:szCs w:val="22"/>
          <w:lang w:val="el-GR"/>
        </w:rPr>
        <w:t>αμβάνει αριθμό γνωστοποίησης</w:t>
      </w:r>
      <w:r w:rsidR="005836DF">
        <w:rPr>
          <w:sz w:val="22"/>
          <w:szCs w:val="22"/>
          <w:lang w:val="el-GR"/>
        </w:rPr>
        <w:t>.</w:t>
      </w:r>
      <w:r w:rsidR="00236DF3" w:rsidRPr="005457E7">
        <w:rPr>
          <w:sz w:val="22"/>
          <w:szCs w:val="22"/>
          <w:lang w:val="el-GR"/>
        </w:rPr>
        <w:t xml:space="preserve"> </w:t>
      </w:r>
      <w:r w:rsidR="006B6570" w:rsidRPr="005457E7">
        <w:rPr>
          <w:sz w:val="22"/>
          <w:szCs w:val="22"/>
          <w:lang w:val="el-GR"/>
        </w:rPr>
        <w:t xml:space="preserve"> </w:t>
      </w:r>
      <w:r w:rsidR="00005570" w:rsidRPr="005457E7">
        <w:rPr>
          <w:sz w:val="22"/>
          <w:szCs w:val="22"/>
          <w:lang w:val="el-GR"/>
        </w:rPr>
        <w:t xml:space="preserve">Η καταχώριση του ανελκυστήρα ολοκληρώνεται </w:t>
      </w:r>
      <w:r w:rsidR="004B162E" w:rsidRPr="005457E7">
        <w:rPr>
          <w:sz w:val="22"/>
          <w:szCs w:val="22"/>
          <w:lang w:val="el-GR"/>
        </w:rPr>
        <w:t xml:space="preserve"> </w:t>
      </w:r>
      <w:r w:rsidR="000C00CD">
        <w:rPr>
          <w:sz w:val="22"/>
          <w:szCs w:val="22"/>
          <w:lang w:val="el-GR"/>
        </w:rPr>
        <w:t>μόνο εφόσον</w:t>
      </w:r>
      <w:r w:rsidR="0031565F" w:rsidRPr="005457E7">
        <w:rPr>
          <w:sz w:val="22"/>
          <w:szCs w:val="22"/>
          <w:lang w:val="el-GR"/>
        </w:rPr>
        <w:t xml:space="preserve"> </w:t>
      </w:r>
      <w:r w:rsidR="000C00CD">
        <w:rPr>
          <w:sz w:val="22"/>
          <w:szCs w:val="22"/>
          <w:lang w:val="el-GR"/>
        </w:rPr>
        <w:t>υποβληθεί</w:t>
      </w:r>
      <w:r w:rsidR="00005570" w:rsidRPr="005457E7">
        <w:rPr>
          <w:sz w:val="22"/>
          <w:szCs w:val="22"/>
          <w:lang w:val="el-GR"/>
        </w:rPr>
        <w:t xml:space="preserve"> στο Μητρώο το</w:t>
      </w:r>
      <w:r w:rsidR="000C00CD">
        <w:rPr>
          <w:sz w:val="22"/>
          <w:szCs w:val="22"/>
          <w:lang w:val="el-GR"/>
        </w:rPr>
        <w:t xml:space="preserve"> Πιστοποιητικό</w:t>
      </w:r>
      <w:r w:rsidR="00005570" w:rsidRPr="005457E7">
        <w:rPr>
          <w:sz w:val="22"/>
          <w:szCs w:val="22"/>
          <w:lang w:val="el-GR"/>
        </w:rPr>
        <w:t xml:space="preserve"> Διαπιστωτικού Ελέγχου</w:t>
      </w:r>
      <w:r w:rsidR="000C00CD">
        <w:rPr>
          <w:sz w:val="22"/>
          <w:szCs w:val="22"/>
          <w:lang w:val="el-GR"/>
        </w:rPr>
        <w:t>.</w:t>
      </w:r>
    </w:p>
    <w:p w:rsidR="008C7ED5" w:rsidRPr="006D6BD9" w:rsidRDefault="006D6BD9" w:rsidP="002D4B73">
      <w:pPr>
        <w:pStyle w:val="a6"/>
        <w:numPr>
          <w:ilvl w:val="0"/>
          <w:numId w:val="3"/>
        </w:numPr>
        <w:tabs>
          <w:tab w:val="num" w:pos="0"/>
          <w:tab w:val="num" w:pos="284"/>
        </w:tabs>
        <w:spacing w:before="120" w:after="120" w:line="240" w:lineRule="auto"/>
        <w:ind w:left="284" w:right="-624" w:hanging="284"/>
        <w:contextualSpacing w:val="0"/>
        <w:jc w:val="both"/>
        <w:rPr>
          <w:rFonts w:ascii="Times New Roman" w:hAnsi="Times New Roman"/>
        </w:rPr>
      </w:pPr>
      <w:r>
        <w:rPr>
          <w:rFonts w:ascii="Times New Roman" w:hAnsi="Times New Roman"/>
        </w:rPr>
        <w:t xml:space="preserve">Στην περίπτωση </w:t>
      </w:r>
      <w:r w:rsidR="00AB1B98">
        <w:rPr>
          <w:rFonts w:ascii="Times New Roman" w:hAnsi="Times New Roman"/>
        </w:rPr>
        <w:t xml:space="preserve">διενέργειας </w:t>
      </w:r>
      <w:r w:rsidR="009A1631" w:rsidRPr="008E209E">
        <w:rPr>
          <w:rFonts w:ascii="Times New Roman" w:hAnsi="Times New Roman"/>
          <w:b/>
        </w:rPr>
        <w:t xml:space="preserve">περιοδικού ή έκτακτου </w:t>
      </w:r>
      <w:r w:rsidR="008C7ED5" w:rsidRPr="008E209E">
        <w:rPr>
          <w:rFonts w:ascii="Times New Roman" w:hAnsi="Times New Roman"/>
          <w:b/>
        </w:rPr>
        <w:t>ελέγχου</w:t>
      </w:r>
      <w:r w:rsidR="0093741E">
        <w:rPr>
          <w:rFonts w:ascii="Times New Roman" w:hAnsi="Times New Roman"/>
        </w:rPr>
        <w:t>,</w:t>
      </w:r>
      <w:r w:rsidR="008C7ED5" w:rsidRPr="006D6BD9">
        <w:rPr>
          <w:rFonts w:ascii="Times New Roman" w:hAnsi="Times New Roman"/>
        </w:rPr>
        <w:t xml:space="preserve"> ο αναγνωρισμένος φορέας </w:t>
      </w:r>
      <w:r w:rsidR="0093741E">
        <w:rPr>
          <w:rFonts w:ascii="Times New Roman" w:hAnsi="Times New Roman"/>
        </w:rPr>
        <w:t xml:space="preserve">ελέγχου χορηγεί </w:t>
      </w:r>
      <w:r w:rsidR="008C7ED5" w:rsidRPr="006D6BD9">
        <w:rPr>
          <w:rFonts w:ascii="Times New Roman" w:hAnsi="Times New Roman"/>
        </w:rPr>
        <w:t>στο</w:t>
      </w:r>
      <w:r w:rsidR="0093741E">
        <w:rPr>
          <w:rFonts w:ascii="Times New Roman" w:hAnsi="Times New Roman"/>
        </w:rPr>
        <w:t>ν διαχε</w:t>
      </w:r>
      <w:r w:rsidR="008C7ED5" w:rsidRPr="006D6BD9">
        <w:rPr>
          <w:rFonts w:ascii="Times New Roman" w:hAnsi="Times New Roman"/>
        </w:rPr>
        <w:t xml:space="preserve">ιριστή: </w:t>
      </w:r>
    </w:p>
    <w:p w:rsidR="008C7ED5" w:rsidRPr="005E0EFB" w:rsidRDefault="0093741E" w:rsidP="005E4418">
      <w:pPr>
        <w:spacing w:before="120" w:after="120"/>
        <w:ind w:left="719" w:right="-625" w:hanging="435"/>
        <w:jc w:val="both"/>
        <w:rPr>
          <w:sz w:val="22"/>
          <w:szCs w:val="22"/>
          <w:lang w:val="el-GR"/>
        </w:rPr>
      </w:pPr>
      <w:r>
        <w:rPr>
          <w:sz w:val="22"/>
          <w:szCs w:val="22"/>
          <w:lang w:val="el-GR"/>
        </w:rPr>
        <w:t>α)</w:t>
      </w:r>
      <w:r>
        <w:rPr>
          <w:sz w:val="22"/>
          <w:szCs w:val="22"/>
          <w:lang w:val="el-GR"/>
        </w:rPr>
        <w:tab/>
      </w:r>
      <w:r w:rsidR="008C7ED5" w:rsidRPr="005E0EFB">
        <w:rPr>
          <w:sz w:val="22"/>
          <w:szCs w:val="22"/>
          <w:lang w:val="el-GR"/>
        </w:rPr>
        <w:t xml:space="preserve">έκθεση ελέγχου </w:t>
      </w:r>
      <w:r w:rsidRPr="005E0EFB">
        <w:rPr>
          <w:sz w:val="22"/>
          <w:szCs w:val="22"/>
          <w:lang w:val="el-GR"/>
        </w:rPr>
        <w:t>σχετικ</w:t>
      </w:r>
      <w:r>
        <w:rPr>
          <w:sz w:val="22"/>
          <w:szCs w:val="22"/>
          <w:lang w:val="el-GR"/>
        </w:rPr>
        <w:t xml:space="preserve">ά </w:t>
      </w:r>
      <w:r w:rsidRPr="005E0EFB">
        <w:rPr>
          <w:sz w:val="22"/>
          <w:szCs w:val="22"/>
          <w:lang w:val="el-GR"/>
        </w:rPr>
        <w:t>με την κατάσταση του ανελκυστή</w:t>
      </w:r>
      <w:r>
        <w:rPr>
          <w:sz w:val="22"/>
          <w:szCs w:val="22"/>
          <w:lang w:val="el-GR"/>
        </w:rPr>
        <w:t>ρα</w:t>
      </w:r>
      <w:r w:rsidRPr="005E0EFB">
        <w:rPr>
          <w:sz w:val="22"/>
          <w:szCs w:val="22"/>
          <w:lang w:val="el-GR"/>
        </w:rPr>
        <w:t xml:space="preserve"> </w:t>
      </w:r>
      <w:r w:rsidR="008C7ED5" w:rsidRPr="005E0EFB">
        <w:rPr>
          <w:sz w:val="22"/>
          <w:szCs w:val="22"/>
          <w:lang w:val="el-GR"/>
        </w:rPr>
        <w:t xml:space="preserve">στην οποία αναφέρονται τυχόν </w:t>
      </w:r>
      <w:r w:rsidR="00E210E1" w:rsidRPr="005E0EFB">
        <w:rPr>
          <w:sz w:val="22"/>
          <w:szCs w:val="22"/>
          <w:lang w:val="el-GR"/>
        </w:rPr>
        <w:t>διαπιστώσεις</w:t>
      </w:r>
      <w:r w:rsidR="00E210E1">
        <w:rPr>
          <w:sz w:val="22"/>
          <w:szCs w:val="22"/>
          <w:lang w:val="el-GR"/>
        </w:rPr>
        <w:t xml:space="preserve"> και υποδείξεις προς τον διαχειριστή,</w:t>
      </w:r>
      <w:r w:rsidR="00E210E1" w:rsidRPr="00E210E1">
        <w:rPr>
          <w:sz w:val="22"/>
          <w:szCs w:val="22"/>
          <w:lang w:val="el-GR"/>
        </w:rPr>
        <w:t xml:space="preserve"> </w:t>
      </w:r>
      <w:r w:rsidR="00E210E1">
        <w:rPr>
          <w:sz w:val="22"/>
          <w:szCs w:val="22"/>
          <w:lang w:val="el-GR"/>
        </w:rPr>
        <w:t xml:space="preserve">τυχόν </w:t>
      </w:r>
      <w:r w:rsidR="008C7ED5" w:rsidRPr="005E0EFB">
        <w:rPr>
          <w:sz w:val="22"/>
          <w:szCs w:val="22"/>
          <w:lang w:val="el-GR"/>
        </w:rPr>
        <w:t>αποκλίσεις από τις προδια</w:t>
      </w:r>
      <w:r w:rsidR="002178CE">
        <w:rPr>
          <w:sz w:val="22"/>
          <w:szCs w:val="22"/>
          <w:lang w:val="el-GR"/>
        </w:rPr>
        <w:t xml:space="preserve">γραφές </w:t>
      </w:r>
      <w:r w:rsidR="002178CE" w:rsidRPr="00AB5AB5">
        <w:rPr>
          <w:sz w:val="22"/>
          <w:szCs w:val="22"/>
          <w:lang w:val="el-GR"/>
        </w:rPr>
        <w:t>συμμόρφωσης του άρθρου 15</w:t>
      </w:r>
      <w:r w:rsidR="00E210E1" w:rsidRPr="00AB5AB5">
        <w:rPr>
          <w:sz w:val="22"/>
          <w:szCs w:val="22"/>
          <w:lang w:val="el-GR"/>
        </w:rPr>
        <w:t xml:space="preserve"> και τίθεται το χρονικό διάστημα διενέργειας επαναληπτικού</w:t>
      </w:r>
      <w:r w:rsidR="00E210E1" w:rsidRPr="00AA7EB2">
        <w:rPr>
          <w:sz w:val="22"/>
          <w:szCs w:val="22"/>
          <w:lang w:val="el-GR"/>
        </w:rPr>
        <w:t xml:space="preserve"> </w:t>
      </w:r>
      <w:r w:rsidR="00E210E1" w:rsidRPr="00E210E1">
        <w:rPr>
          <w:sz w:val="22"/>
          <w:szCs w:val="22"/>
          <w:lang w:val="el-GR"/>
        </w:rPr>
        <w:t>ελέγχου</w:t>
      </w:r>
      <w:r w:rsidR="00E210E1">
        <w:rPr>
          <w:sz w:val="22"/>
          <w:szCs w:val="22"/>
          <w:lang w:val="el-GR"/>
        </w:rPr>
        <w:t>,</w:t>
      </w:r>
      <w:r w:rsidR="00E210E1" w:rsidRPr="00E210E1">
        <w:rPr>
          <w:sz w:val="22"/>
          <w:szCs w:val="22"/>
          <w:lang w:val="el-GR"/>
        </w:rPr>
        <w:t xml:space="preserve"> το οποίο δεν μπορεί να υπερβαίνει τους έξι </w:t>
      </w:r>
      <w:r w:rsidR="00E210E1" w:rsidRPr="00875762">
        <w:rPr>
          <w:sz w:val="22"/>
          <w:szCs w:val="22"/>
          <w:lang w:val="el-GR"/>
        </w:rPr>
        <w:t>(</w:t>
      </w:r>
      <w:r w:rsidR="00E210E1" w:rsidRPr="00875762">
        <w:rPr>
          <w:b/>
          <w:sz w:val="22"/>
          <w:szCs w:val="22"/>
          <w:lang w:val="el-GR"/>
        </w:rPr>
        <w:t>6</w:t>
      </w:r>
      <w:r w:rsidR="00E210E1" w:rsidRPr="00875762">
        <w:rPr>
          <w:sz w:val="22"/>
          <w:szCs w:val="22"/>
          <w:lang w:val="el-GR"/>
        </w:rPr>
        <w:t>)</w:t>
      </w:r>
      <w:r w:rsidR="00E210E1" w:rsidRPr="00E210E1">
        <w:rPr>
          <w:sz w:val="22"/>
          <w:szCs w:val="22"/>
          <w:lang w:val="el-GR"/>
        </w:rPr>
        <w:t xml:space="preserve"> μήνες. </w:t>
      </w:r>
      <w:r w:rsidR="008C7ED5">
        <w:rPr>
          <w:sz w:val="22"/>
          <w:szCs w:val="22"/>
          <w:lang w:val="el-GR"/>
        </w:rPr>
        <w:t xml:space="preserve"> </w:t>
      </w:r>
    </w:p>
    <w:p w:rsidR="008C7ED5" w:rsidRPr="007B5B9F" w:rsidRDefault="0093741E" w:rsidP="005E4418">
      <w:pPr>
        <w:spacing w:before="120" w:after="120"/>
        <w:ind w:left="719" w:right="-625" w:hanging="435"/>
        <w:jc w:val="both"/>
        <w:rPr>
          <w:sz w:val="22"/>
          <w:szCs w:val="22"/>
          <w:lang w:val="el-GR"/>
        </w:rPr>
      </w:pPr>
      <w:r w:rsidRPr="005457E7">
        <w:rPr>
          <w:sz w:val="22"/>
          <w:szCs w:val="22"/>
          <w:lang w:val="el-GR"/>
        </w:rPr>
        <w:t>β)</w:t>
      </w:r>
      <w:r w:rsidRPr="005457E7">
        <w:rPr>
          <w:sz w:val="22"/>
          <w:szCs w:val="22"/>
          <w:lang w:val="el-GR"/>
        </w:rPr>
        <w:tab/>
      </w:r>
      <w:r w:rsidR="008C7ED5" w:rsidRPr="005457E7">
        <w:rPr>
          <w:sz w:val="22"/>
          <w:szCs w:val="22"/>
          <w:lang w:val="el-GR"/>
        </w:rPr>
        <w:t xml:space="preserve">πιστοποιητικό ελέγχου </w:t>
      </w:r>
      <w:r w:rsidR="007B5B9F" w:rsidRPr="005457E7">
        <w:rPr>
          <w:sz w:val="22"/>
          <w:szCs w:val="22"/>
          <w:lang w:val="el-GR"/>
        </w:rPr>
        <w:t xml:space="preserve">σύμφωνα με το Παράρτημα </w:t>
      </w:r>
      <w:r w:rsidR="007B5B9F" w:rsidRPr="005457E7">
        <w:rPr>
          <w:sz w:val="22"/>
          <w:szCs w:val="22"/>
          <w:lang w:val="en-US"/>
        </w:rPr>
        <w:t>IV</w:t>
      </w:r>
      <w:r w:rsidR="007B5B9F" w:rsidRPr="005457E7">
        <w:rPr>
          <w:sz w:val="22"/>
          <w:szCs w:val="22"/>
          <w:lang w:val="el-GR"/>
        </w:rPr>
        <w:t xml:space="preserve">, το οποίο αναρτάται </w:t>
      </w:r>
      <w:r w:rsidR="007B5B9F" w:rsidRPr="00666A76">
        <w:rPr>
          <w:b/>
          <w:sz w:val="22"/>
          <w:szCs w:val="22"/>
          <w:lang w:val="el-GR"/>
        </w:rPr>
        <w:t>στο Μητρώο</w:t>
      </w:r>
      <w:r w:rsidR="007B5B9F" w:rsidRPr="005457E7">
        <w:rPr>
          <w:sz w:val="22"/>
          <w:szCs w:val="22"/>
          <w:lang w:val="el-GR"/>
        </w:rPr>
        <w:t xml:space="preserve"> με</w:t>
      </w:r>
      <w:r w:rsidR="007B5B9F">
        <w:rPr>
          <w:sz w:val="22"/>
          <w:szCs w:val="22"/>
          <w:lang w:val="el-GR"/>
        </w:rPr>
        <w:t xml:space="preserve"> μέριμνα του αναγνωρισμένου φορέα</w:t>
      </w:r>
      <w:r w:rsidR="007B5B9F" w:rsidRPr="007B5B9F">
        <w:rPr>
          <w:sz w:val="22"/>
          <w:szCs w:val="22"/>
          <w:lang w:val="el-GR"/>
        </w:rPr>
        <w:t xml:space="preserve">, </w:t>
      </w:r>
      <w:r w:rsidR="008C7ED5" w:rsidRPr="005E0EFB">
        <w:rPr>
          <w:sz w:val="22"/>
          <w:szCs w:val="22"/>
          <w:lang w:val="el-GR"/>
        </w:rPr>
        <w:t xml:space="preserve">εφόσον </w:t>
      </w:r>
      <w:r w:rsidR="005E4418">
        <w:rPr>
          <w:sz w:val="22"/>
          <w:szCs w:val="22"/>
          <w:lang w:val="el-GR"/>
        </w:rPr>
        <w:t xml:space="preserve">δεν </w:t>
      </w:r>
      <w:r>
        <w:rPr>
          <w:sz w:val="22"/>
          <w:szCs w:val="22"/>
          <w:lang w:val="el-GR"/>
        </w:rPr>
        <w:t>διαπιστών</w:t>
      </w:r>
      <w:r w:rsidR="005E4418">
        <w:rPr>
          <w:sz w:val="22"/>
          <w:szCs w:val="22"/>
          <w:lang w:val="el-GR"/>
        </w:rPr>
        <w:t>ονται αποκλίσεις</w:t>
      </w:r>
      <w:r w:rsidR="007B5B9F" w:rsidRPr="007B5B9F">
        <w:rPr>
          <w:sz w:val="22"/>
          <w:szCs w:val="22"/>
          <w:lang w:val="el-GR"/>
        </w:rPr>
        <w:t xml:space="preserve"> </w:t>
      </w:r>
      <w:r w:rsidR="007B5B9F" w:rsidRPr="005E0EFB">
        <w:rPr>
          <w:sz w:val="22"/>
          <w:szCs w:val="22"/>
          <w:lang w:val="el-GR"/>
        </w:rPr>
        <w:t>από τις προδια</w:t>
      </w:r>
      <w:r w:rsidR="007B5B9F">
        <w:rPr>
          <w:sz w:val="22"/>
          <w:szCs w:val="22"/>
          <w:lang w:val="el-GR"/>
        </w:rPr>
        <w:t xml:space="preserve">γραφές </w:t>
      </w:r>
      <w:r w:rsidR="007B5B9F" w:rsidRPr="00AB5AB5">
        <w:rPr>
          <w:sz w:val="22"/>
          <w:szCs w:val="22"/>
          <w:lang w:val="el-GR"/>
        </w:rPr>
        <w:t>συμμόρφωσης του άρθρου 15</w:t>
      </w:r>
      <w:r w:rsidR="007B5B9F" w:rsidRPr="007B5B9F">
        <w:rPr>
          <w:sz w:val="22"/>
          <w:szCs w:val="22"/>
          <w:lang w:val="el-GR"/>
        </w:rPr>
        <w:t>.</w:t>
      </w:r>
    </w:p>
    <w:p w:rsidR="00E210E1" w:rsidRDefault="00236DF3" w:rsidP="00236DF3">
      <w:pPr>
        <w:tabs>
          <w:tab w:val="left" w:pos="426"/>
        </w:tabs>
        <w:spacing w:before="120" w:after="120"/>
        <w:ind w:left="284" w:right="-625"/>
        <w:jc w:val="both"/>
        <w:rPr>
          <w:sz w:val="22"/>
          <w:szCs w:val="22"/>
          <w:lang w:val="el-GR"/>
        </w:rPr>
      </w:pPr>
      <w:r w:rsidRPr="005E3784">
        <w:rPr>
          <w:sz w:val="22"/>
          <w:szCs w:val="22"/>
          <w:lang w:val="el-GR"/>
        </w:rPr>
        <w:lastRenderedPageBreak/>
        <w:t>Σε περίπτωση που κατά τον επαναληπτικό έλεγχο διαπιστώνεται</w:t>
      </w:r>
      <w:r w:rsidR="003B4E61">
        <w:rPr>
          <w:sz w:val="22"/>
          <w:szCs w:val="22"/>
          <w:lang w:val="el-GR"/>
        </w:rPr>
        <w:t>,</w:t>
      </w:r>
      <w:r w:rsidRPr="005E3784">
        <w:rPr>
          <w:sz w:val="22"/>
          <w:szCs w:val="22"/>
          <w:lang w:val="el-GR"/>
        </w:rPr>
        <w:t xml:space="preserve"> εκ νέου</w:t>
      </w:r>
      <w:r w:rsidR="003B4E61">
        <w:rPr>
          <w:sz w:val="22"/>
          <w:szCs w:val="22"/>
          <w:lang w:val="el-GR"/>
        </w:rPr>
        <w:t xml:space="preserve">, </w:t>
      </w:r>
      <w:r w:rsidRPr="005E3784">
        <w:rPr>
          <w:sz w:val="22"/>
          <w:szCs w:val="22"/>
          <w:lang w:val="el-GR"/>
        </w:rPr>
        <w:t xml:space="preserve"> μη συμμόρφωση της εγκατάστασης του ανελκυστήρα, ο αναγνωρισμένος φορέας συντάσσει νέα έκθεση ελέγχου.</w:t>
      </w:r>
      <w:r>
        <w:rPr>
          <w:sz w:val="22"/>
          <w:szCs w:val="22"/>
          <w:lang w:val="el-GR"/>
        </w:rPr>
        <w:t xml:space="preserve"> </w:t>
      </w:r>
      <w:r w:rsidRPr="005E3784">
        <w:rPr>
          <w:sz w:val="22"/>
          <w:szCs w:val="22"/>
          <w:lang w:val="el-GR"/>
        </w:rPr>
        <w:t>Εφόσον κατά την εκτίμηση του συντρέχουν λόγοι ασφάλειας, κοινοποιεί αμελ</w:t>
      </w:r>
      <w:r w:rsidR="003B4E61">
        <w:rPr>
          <w:sz w:val="22"/>
          <w:szCs w:val="22"/>
          <w:lang w:val="el-GR"/>
        </w:rPr>
        <w:t>λ</w:t>
      </w:r>
      <w:r w:rsidRPr="005E3784">
        <w:rPr>
          <w:sz w:val="22"/>
          <w:szCs w:val="22"/>
          <w:lang w:val="el-GR"/>
        </w:rPr>
        <w:t>ητί την έκθεσή του στην αρμόδια Υπηρεσία του οικείου Δήμου προκειμένου να ληφθούν τα προσήκοντα μέτρα για την ασφάλεια των επιβατών</w:t>
      </w:r>
      <w:r>
        <w:rPr>
          <w:sz w:val="22"/>
          <w:szCs w:val="22"/>
          <w:lang w:val="el-GR"/>
        </w:rPr>
        <w:t>.</w:t>
      </w:r>
    </w:p>
    <w:p w:rsidR="005C31EF" w:rsidRPr="00815D2E" w:rsidRDefault="005C31EF" w:rsidP="002D4B73">
      <w:pPr>
        <w:numPr>
          <w:ilvl w:val="0"/>
          <w:numId w:val="3"/>
        </w:numPr>
        <w:tabs>
          <w:tab w:val="num" w:pos="284"/>
          <w:tab w:val="left" w:pos="426"/>
        </w:tabs>
        <w:spacing w:before="120" w:after="120"/>
        <w:ind w:left="284" w:right="-625" w:hanging="284"/>
        <w:jc w:val="both"/>
        <w:rPr>
          <w:sz w:val="22"/>
          <w:szCs w:val="22"/>
          <w:lang w:val="el-GR" w:eastAsia="el-GR"/>
        </w:rPr>
      </w:pPr>
      <w:r w:rsidRPr="00BB3F30">
        <w:rPr>
          <w:sz w:val="22"/>
          <w:szCs w:val="22"/>
          <w:lang w:val="el-GR" w:eastAsia="el-GR"/>
        </w:rPr>
        <w:t xml:space="preserve">Ο αναγνωρισμένος φορέας μετά τη διενέργεια </w:t>
      </w:r>
      <w:r w:rsidR="0054299F">
        <w:rPr>
          <w:sz w:val="22"/>
          <w:szCs w:val="22"/>
          <w:lang w:val="el-GR" w:eastAsia="el-GR"/>
        </w:rPr>
        <w:t xml:space="preserve">του </w:t>
      </w:r>
      <w:r w:rsidRPr="00BB3F30">
        <w:rPr>
          <w:sz w:val="22"/>
          <w:szCs w:val="22"/>
          <w:lang w:val="el-GR" w:eastAsia="el-GR"/>
        </w:rPr>
        <w:t xml:space="preserve">ελέγχου και τη συνακόλουθη έκδοση </w:t>
      </w:r>
      <w:r w:rsidR="0054299F">
        <w:rPr>
          <w:sz w:val="22"/>
          <w:szCs w:val="22"/>
          <w:lang w:val="el-GR" w:eastAsia="el-GR"/>
        </w:rPr>
        <w:t xml:space="preserve">του </w:t>
      </w:r>
      <w:r w:rsidRPr="00BB3F30">
        <w:rPr>
          <w:sz w:val="22"/>
          <w:szCs w:val="22"/>
          <w:lang w:val="el-GR" w:eastAsia="el-GR"/>
        </w:rPr>
        <w:t xml:space="preserve"> πιστοποιητικού ελέγχου επιθέτει στο θάλαμο του ανελκυστήρα πινακίδα στην οποία σημαίνεται</w:t>
      </w:r>
      <w:r w:rsidR="00C90C49" w:rsidRPr="00BB3F30">
        <w:rPr>
          <w:sz w:val="22"/>
          <w:szCs w:val="22"/>
          <w:lang w:val="el-GR" w:eastAsia="el-GR"/>
        </w:rPr>
        <w:t>,</w:t>
      </w:r>
      <w:r w:rsidRPr="00BB3F30">
        <w:rPr>
          <w:sz w:val="22"/>
          <w:szCs w:val="22"/>
          <w:lang w:val="el-GR" w:eastAsia="el-GR"/>
        </w:rPr>
        <w:t xml:space="preserve"> με τρόπο ευδιάκριτο και ευανάγνωστο</w:t>
      </w:r>
      <w:r w:rsidR="00C90C49" w:rsidRPr="00BB3F30">
        <w:rPr>
          <w:sz w:val="22"/>
          <w:szCs w:val="22"/>
          <w:lang w:val="el-GR" w:eastAsia="el-GR"/>
        </w:rPr>
        <w:t>,</w:t>
      </w:r>
      <w:r w:rsidRPr="00BB3F30">
        <w:rPr>
          <w:sz w:val="22"/>
          <w:szCs w:val="22"/>
          <w:lang w:val="el-GR" w:eastAsia="el-GR"/>
        </w:rPr>
        <w:t xml:space="preserve"> </w:t>
      </w:r>
      <w:r w:rsidR="0054299F">
        <w:rPr>
          <w:sz w:val="22"/>
          <w:szCs w:val="22"/>
          <w:lang w:val="el-GR" w:eastAsia="el-GR"/>
        </w:rPr>
        <w:t xml:space="preserve">η προγραμματισμένη </w:t>
      </w:r>
      <w:r w:rsidRPr="00BB3F30">
        <w:rPr>
          <w:sz w:val="22"/>
          <w:szCs w:val="22"/>
          <w:lang w:val="el-GR" w:eastAsia="el-GR"/>
        </w:rPr>
        <w:t xml:space="preserve">διενέργεια του επόμενου τακτικού </w:t>
      </w:r>
      <w:r w:rsidRPr="00815D2E">
        <w:rPr>
          <w:sz w:val="22"/>
          <w:szCs w:val="22"/>
          <w:lang w:val="el-GR" w:eastAsia="el-GR"/>
        </w:rPr>
        <w:t xml:space="preserve">περιοδικού ελέγχου </w:t>
      </w:r>
      <w:r w:rsidR="0054299F" w:rsidRPr="00815D2E">
        <w:rPr>
          <w:sz w:val="22"/>
          <w:szCs w:val="22"/>
          <w:lang w:val="el-GR" w:eastAsia="el-GR"/>
        </w:rPr>
        <w:t xml:space="preserve">(μήνας, έτος) </w:t>
      </w:r>
      <w:r w:rsidRPr="00815D2E">
        <w:rPr>
          <w:sz w:val="22"/>
          <w:szCs w:val="22"/>
          <w:lang w:val="el-GR" w:eastAsia="el-GR"/>
        </w:rPr>
        <w:t xml:space="preserve">σύμφωνα με το άρθρο 14 </w:t>
      </w:r>
      <w:r w:rsidR="00C90C49" w:rsidRPr="00815D2E">
        <w:rPr>
          <w:sz w:val="22"/>
          <w:szCs w:val="22"/>
          <w:lang w:val="el-GR" w:eastAsia="el-GR"/>
        </w:rPr>
        <w:t>της παρούσας.</w:t>
      </w:r>
    </w:p>
    <w:p w:rsidR="00BB3F30" w:rsidRDefault="00A14DC4" w:rsidP="002D4B73">
      <w:pPr>
        <w:numPr>
          <w:ilvl w:val="0"/>
          <w:numId w:val="3"/>
        </w:numPr>
        <w:tabs>
          <w:tab w:val="num" w:pos="284"/>
          <w:tab w:val="left" w:pos="426"/>
        </w:tabs>
        <w:spacing w:before="120" w:after="120"/>
        <w:ind w:left="284" w:right="-625" w:hanging="284"/>
        <w:jc w:val="both"/>
        <w:rPr>
          <w:sz w:val="22"/>
          <w:szCs w:val="22"/>
          <w:lang w:val="el-GR"/>
        </w:rPr>
      </w:pPr>
      <w:r w:rsidRPr="00BB3F30">
        <w:rPr>
          <w:sz w:val="22"/>
          <w:szCs w:val="22"/>
          <w:lang w:val="el-GR"/>
        </w:rPr>
        <w:t xml:space="preserve">Σε περίπτωση που ο </w:t>
      </w:r>
      <w:r w:rsidR="00BB3F30">
        <w:rPr>
          <w:sz w:val="22"/>
          <w:szCs w:val="22"/>
          <w:lang w:val="el-GR"/>
        </w:rPr>
        <w:t xml:space="preserve">αναγνωρισμένος </w:t>
      </w:r>
      <w:r w:rsidRPr="00BB3F30">
        <w:rPr>
          <w:sz w:val="22"/>
          <w:szCs w:val="22"/>
          <w:lang w:val="el-GR"/>
        </w:rPr>
        <w:t>φορέας διαπιστώσει ελλιπή συντήρηση</w:t>
      </w:r>
      <w:r w:rsidR="00BB3F30">
        <w:rPr>
          <w:sz w:val="22"/>
          <w:szCs w:val="22"/>
          <w:lang w:val="el-GR"/>
        </w:rPr>
        <w:t xml:space="preserve"> του ανελκυστήρα</w:t>
      </w:r>
      <w:r w:rsidRPr="00BB3F30">
        <w:rPr>
          <w:sz w:val="22"/>
          <w:szCs w:val="22"/>
          <w:lang w:val="el-GR"/>
        </w:rPr>
        <w:t xml:space="preserve">, </w:t>
      </w:r>
      <w:r w:rsidR="00BB3F30">
        <w:rPr>
          <w:sz w:val="22"/>
          <w:szCs w:val="22"/>
          <w:lang w:val="el-GR"/>
        </w:rPr>
        <w:t>το επισημαίνει στην έκθεση ελέγχου</w:t>
      </w:r>
      <w:r w:rsidR="00330CF6">
        <w:rPr>
          <w:sz w:val="22"/>
          <w:szCs w:val="22"/>
          <w:lang w:val="el-GR"/>
        </w:rPr>
        <w:t xml:space="preserve"> που συντάσσει</w:t>
      </w:r>
      <w:r w:rsidR="00BB3F30">
        <w:rPr>
          <w:sz w:val="22"/>
          <w:szCs w:val="22"/>
          <w:lang w:val="el-GR"/>
        </w:rPr>
        <w:t xml:space="preserve">, </w:t>
      </w:r>
      <w:r w:rsidRPr="00BB3F30">
        <w:rPr>
          <w:sz w:val="22"/>
          <w:szCs w:val="22"/>
          <w:lang w:val="el-GR"/>
        </w:rPr>
        <w:t xml:space="preserve">ενημερώνει </w:t>
      </w:r>
      <w:r w:rsidR="00BB3F30">
        <w:rPr>
          <w:sz w:val="22"/>
          <w:szCs w:val="22"/>
          <w:lang w:val="el-GR"/>
        </w:rPr>
        <w:t xml:space="preserve">τον διαχειριστή, </w:t>
      </w:r>
      <w:r w:rsidRPr="00BB3F30">
        <w:rPr>
          <w:sz w:val="22"/>
          <w:szCs w:val="22"/>
          <w:lang w:val="el-GR"/>
        </w:rPr>
        <w:t xml:space="preserve">το </w:t>
      </w:r>
      <w:proofErr w:type="spellStart"/>
      <w:r w:rsidR="00BB3F30">
        <w:rPr>
          <w:sz w:val="22"/>
          <w:szCs w:val="22"/>
          <w:lang w:val="el-GR"/>
        </w:rPr>
        <w:t>αδειοδοτημένο</w:t>
      </w:r>
      <w:proofErr w:type="spellEnd"/>
      <w:r w:rsidR="00BB3F30">
        <w:rPr>
          <w:sz w:val="22"/>
          <w:szCs w:val="22"/>
          <w:lang w:val="el-GR"/>
        </w:rPr>
        <w:t xml:space="preserve"> </w:t>
      </w:r>
      <w:r w:rsidRPr="00BB3F30">
        <w:rPr>
          <w:sz w:val="22"/>
          <w:szCs w:val="22"/>
          <w:lang w:val="el-GR"/>
        </w:rPr>
        <w:t xml:space="preserve">συνεργείο συντήρησης και </w:t>
      </w:r>
      <w:r w:rsidR="00BB3F30">
        <w:rPr>
          <w:sz w:val="22"/>
          <w:szCs w:val="22"/>
          <w:lang w:val="el-GR"/>
        </w:rPr>
        <w:t>την αρμόδια υπηρεσία της Περιφέρειας.</w:t>
      </w:r>
    </w:p>
    <w:p w:rsidR="00236DF3" w:rsidRPr="00236DF3" w:rsidRDefault="00236DF3" w:rsidP="00236DF3">
      <w:pPr>
        <w:numPr>
          <w:ilvl w:val="0"/>
          <w:numId w:val="3"/>
        </w:numPr>
        <w:tabs>
          <w:tab w:val="num" w:pos="284"/>
          <w:tab w:val="left" w:pos="426"/>
        </w:tabs>
        <w:spacing w:before="120" w:after="120"/>
        <w:ind w:left="284" w:right="-625" w:hanging="284"/>
        <w:jc w:val="both"/>
        <w:rPr>
          <w:sz w:val="22"/>
          <w:szCs w:val="22"/>
          <w:lang w:val="el-GR" w:eastAsia="el-GR"/>
        </w:rPr>
      </w:pPr>
      <w:r w:rsidRPr="00236DF3">
        <w:rPr>
          <w:sz w:val="22"/>
          <w:szCs w:val="22"/>
          <w:lang w:val="el-GR" w:eastAsia="el-GR"/>
        </w:rPr>
        <w:t>Αν ο διαχειριστής διαφωνήσει με το περιεχόμενο της έκθεσης του φορέα, υποβάλει γραπτώς τη σχετική διαφωνία του στον φορέα ο οποίος την εξετάζει βάσει της τεκμηριωμένης του διαδικασίας διαχείρισης ενστάσεων. Σε περίπτωση εκ νέου διαφωνίας, απευθύνεται στο Εθνικό Σύστημα Διαπίστευσης, το οποίο έχει αξιολογήσει την τεχνική επάρκεια του φορέα.</w:t>
      </w:r>
    </w:p>
    <w:p w:rsidR="00A14DC4" w:rsidRPr="00815D2E" w:rsidRDefault="00A5541E" w:rsidP="002D4B73">
      <w:pPr>
        <w:numPr>
          <w:ilvl w:val="0"/>
          <w:numId w:val="3"/>
        </w:numPr>
        <w:tabs>
          <w:tab w:val="num" w:pos="284"/>
          <w:tab w:val="left" w:pos="426"/>
        </w:tabs>
        <w:spacing w:before="120" w:after="120"/>
        <w:ind w:left="284" w:right="-625" w:hanging="284"/>
        <w:jc w:val="both"/>
        <w:rPr>
          <w:rFonts w:ascii="Arial" w:hAnsi="Arial" w:cs="Arial"/>
          <w:sz w:val="22"/>
          <w:szCs w:val="22"/>
          <w:lang w:val="el-GR"/>
        </w:rPr>
      </w:pPr>
      <w:r w:rsidRPr="006F3455">
        <w:rPr>
          <w:sz w:val="22"/>
          <w:szCs w:val="22"/>
          <w:lang w:val="el-GR"/>
        </w:rPr>
        <w:t xml:space="preserve">Υπόδειγμα </w:t>
      </w:r>
      <w:r w:rsidR="006F3455" w:rsidRPr="006F3455">
        <w:rPr>
          <w:sz w:val="22"/>
          <w:szCs w:val="22"/>
          <w:lang w:val="el-GR"/>
        </w:rPr>
        <w:t>Π</w:t>
      </w:r>
      <w:r w:rsidRPr="006F3455">
        <w:rPr>
          <w:sz w:val="22"/>
          <w:szCs w:val="22"/>
          <w:lang w:val="el-GR"/>
        </w:rPr>
        <w:t xml:space="preserve">ιστοποιητικού </w:t>
      </w:r>
      <w:r w:rsidR="006F3455" w:rsidRPr="006F3455">
        <w:rPr>
          <w:sz w:val="22"/>
          <w:szCs w:val="22"/>
          <w:lang w:val="el-GR"/>
        </w:rPr>
        <w:t>Ε</w:t>
      </w:r>
      <w:r w:rsidRPr="006F3455">
        <w:rPr>
          <w:sz w:val="22"/>
          <w:szCs w:val="22"/>
          <w:lang w:val="el-GR"/>
        </w:rPr>
        <w:t>λέγχου</w:t>
      </w:r>
      <w:r w:rsidR="006F3455" w:rsidRPr="006F3455">
        <w:rPr>
          <w:sz w:val="22"/>
          <w:szCs w:val="22"/>
          <w:lang w:val="el-GR"/>
        </w:rPr>
        <w:t xml:space="preserve">, για τις περιπτώσεις διαπιστωτικού, τακτικού και έκτακτου </w:t>
      </w:r>
      <w:r w:rsidR="006F3455" w:rsidRPr="00815D2E">
        <w:rPr>
          <w:sz w:val="22"/>
          <w:szCs w:val="22"/>
          <w:lang w:val="el-GR"/>
        </w:rPr>
        <w:t>ελέγχου</w:t>
      </w:r>
      <w:r w:rsidRPr="00815D2E">
        <w:rPr>
          <w:sz w:val="22"/>
          <w:szCs w:val="22"/>
          <w:lang w:val="el-GR"/>
        </w:rPr>
        <w:t xml:space="preserve"> παρέχεται στο Παράρτημα </w:t>
      </w:r>
      <w:r w:rsidR="00EB3BCB" w:rsidRPr="00815D2E">
        <w:rPr>
          <w:sz w:val="22"/>
          <w:szCs w:val="22"/>
          <w:lang w:val="el-GR"/>
        </w:rPr>
        <w:t>Ι</w:t>
      </w:r>
      <w:r w:rsidRPr="00815D2E">
        <w:rPr>
          <w:b/>
          <w:sz w:val="22"/>
          <w:szCs w:val="22"/>
          <w:lang w:val="en-US"/>
        </w:rPr>
        <w:t>V</w:t>
      </w:r>
      <w:r w:rsidR="00AA387F" w:rsidRPr="00815D2E">
        <w:rPr>
          <w:sz w:val="22"/>
          <w:szCs w:val="22"/>
          <w:lang w:val="el-GR"/>
        </w:rPr>
        <w:t xml:space="preserve">, </w:t>
      </w:r>
      <w:r w:rsidRPr="00815D2E">
        <w:rPr>
          <w:sz w:val="22"/>
          <w:szCs w:val="22"/>
          <w:lang w:val="el-GR"/>
        </w:rPr>
        <w:t xml:space="preserve">της παρούσας. </w:t>
      </w:r>
    </w:p>
    <w:p w:rsidR="00C5793E" w:rsidRDefault="00C5793E" w:rsidP="00AB4202">
      <w:pPr>
        <w:tabs>
          <w:tab w:val="left" w:pos="426"/>
        </w:tabs>
        <w:spacing w:before="120" w:after="120"/>
        <w:ind w:right="-624"/>
        <w:jc w:val="both"/>
        <w:rPr>
          <w:sz w:val="22"/>
          <w:szCs w:val="22"/>
          <w:lang w:val="el-GR"/>
        </w:rPr>
      </w:pPr>
    </w:p>
    <w:p w:rsidR="00A14DC4" w:rsidRPr="00AB4202" w:rsidRDefault="00212D9B" w:rsidP="00AB4202">
      <w:pPr>
        <w:autoSpaceDE w:val="0"/>
        <w:autoSpaceDN w:val="0"/>
        <w:adjustRightInd w:val="0"/>
        <w:ind w:right="-624"/>
        <w:jc w:val="center"/>
        <w:outlineLvl w:val="0"/>
        <w:rPr>
          <w:b/>
          <w:sz w:val="22"/>
          <w:szCs w:val="22"/>
          <w:lang w:val="el-GR" w:eastAsia="el-GR"/>
        </w:rPr>
      </w:pPr>
      <w:r w:rsidRPr="00AB4202">
        <w:rPr>
          <w:b/>
          <w:sz w:val="22"/>
          <w:szCs w:val="22"/>
          <w:lang w:val="el-GR" w:eastAsia="el-GR"/>
        </w:rPr>
        <w:t>Ά</w:t>
      </w:r>
      <w:r w:rsidR="00AB4202" w:rsidRPr="00AB4202">
        <w:rPr>
          <w:b/>
          <w:sz w:val="22"/>
          <w:szCs w:val="22"/>
          <w:lang w:val="el-GR" w:eastAsia="el-GR"/>
        </w:rPr>
        <w:t xml:space="preserve"> </w:t>
      </w:r>
      <w:r w:rsidRPr="00AB4202">
        <w:rPr>
          <w:b/>
          <w:sz w:val="22"/>
          <w:szCs w:val="22"/>
          <w:lang w:val="el-GR" w:eastAsia="el-GR"/>
        </w:rPr>
        <w:t>ρ</w:t>
      </w:r>
      <w:r w:rsidR="00AB4202" w:rsidRPr="00AB4202">
        <w:rPr>
          <w:b/>
          <w:sz w:val="22"/>
          <w:szCs w:val="22"/>
          <w:lang w:val="el-GR" w:eastAsia="el-GR"/>
        </w:rPr>
        <w:t xml:space="preserve"> </w:t>
      </w:r>
      <w:r w:rsidRPr="00AB4202">
        <w:rPr>
          <w:b/>
          <w:sz w:val="22"/>
          <w:szCs w:val="22"/>
          <w:lang w:val="el-GR" w:eastAsia="el-GR"/>
        </w:rPr>
        <w:t>θ</w:t>
      </w:r>
      <w:r w:rsidR="00AB4202" w:rsidRPr="00AB4202">
        <w:rPr>
          <w:b/>
          <w:sz w:val="22"/>
          <w:szCs w:val="22"/>
          <w:lang w:val="el-GR" w:eastAsia="el-GR"/>
        </w:rPr>
        <w:t xml:space="preserve"> </w:t>
      </w:r>
      <w:r w:rsidRPr="00AB4202">
        <w:rPr>
          <w:b/>
          <w:sz w:val="22"/>
          <w:szCs w:val="22"/>
          <w:lang w:val="el-GR" w:eastAsia="el-GR"/>
        </w:rPr>
        <w:t>ρ</w:t>
      </w:r>
      <w:r w:rsidR="00AB4202" w:rsidRPr="00AB4202">
        <w:rPr>
          <w:b/>
          <w:sz w:val="22"/>
          <w:szCs w:val="22"/>
          <w:lang w:val="el-GR" w:eastAsia="el-GR"/>
        </w:rPr>
        <w:t xml:space="preserve"> </w:t>
      </w:r>
      <w:r w:rsidRPr="00AB4202">
        <w:rPr>
          <w:b/>
          <w:sz w:val="22"/>
          <w:szCs w:val="22"/>
          <w:lang w:val="el-GR" w:eastAsia="el-GR"/>
        </w:rPr>
        <w:t>ο</w:t>
      </w:r>
      <w:r w:rsidR="00AB4202" w:rsidRPr="00AB4202">
        <w:rPr>
          <w:b/>
          <w:sz w:val="22"/>
          <w:szCs w:val="22"/>
          <w:lang w:val="el-GR" w:eastAsia="el-GR"/>
        </w:rPr>
        <w:t xml:space="preserve"> </w:t>
      </w:r>
      <w:r w:rsidRPr="00AB4202">
        <w:rPr>
          <w:b/>
          <w:sz w:val="22"/>
          <w:szCs w:val="22"/>
          <w:lang w:val="el-GR" w:eastAsia="el-GR"/>
        </w:rPr>
        <w:t xml:space="preserve"> </w:t>
      </w:r>
      <w:r w:rsidR="00AB4202" w:rsidRPr="00AB4202">
        <w:rPr>
          <w:b/>
          <w:sz w:val="22"/>
          <w:szCs w:val="22"/>
          <w:lang w:val="el-GR" w:eastAsia="el-GR"/>
        </w:rPr>
        <w:t xml:space="preserve">  </w:t>
      </w:r>
      <w:r w:rsidRPr="00AB4202">
        <w:rPr>
          <w:b/>
          <w:sz w:val="22"/>
          <w:szCs w:val="22"/>
          <w:lang w:val="el-GR" w:eastAsia="el-GR"/>
        </w:rPr>
        <w:t>14</w:t>
      </w:r>
    </w:p>
    <w:p w:rsidR="00A14DC4" w:rsidRPr="00AB4202" w:rsidRDefault="00032B5D" w:rsidP="00AB4202">
      <w:pPr>
        <w:autoSpaceDE w:val="0"/>
        <w:autoSpaceDN w:val="0"/>
        <w:adjustRightInd w:val="0"/>
        <w:ind w:right="-624"/>
        <w:jc w:val="center"/>
        <w:outlineLvl w:val="0"/>
        <w:rPr>
          <w:sz w:val="22"/>
          <w:szCs w:val="22"/>
          <w:lang w:val="el-GR" w:eastAsia="el-GR"/>
        </w:rPr>
      </w:pPr>
      <w:r w:rsidRPr="00AB4202">
        <w:rPr>
          <w:sz w:val="22"/>
          <w:szCs w:val="22"/>
          <w:lang w:val="el-GR" w:eastAsia="el-GR"/>
        </w:rPr>
        <w:t xml:space="preserve">Χρονικά διαστήματα </w:t>
      </w:r>
      <w:r w:rsidR="00A14DC4" w:rsidRPr="00AB4202">
        <w:rPr>
          <w:sz w:val="22"/>
          <w:szCs w:val="22"/>
          <w:lang w:val="el-GR" w:eastAsia="el-GR"/>
        </w:rPr>
        <w:t>διενέργειας περιοδικών ελέγχων</w:t>
      </w:r>
    </w:p>
    <w:p w:rsidR="002A3595" w:rsidRPr="00432BBE" w:rsidRDefault="00A14DC4" w:rsidP="002A3595">
      <w:pPr>
        <w:numPr>
          <w:ilvl w:val="0"/>
          <w:numId w:val="45"/>
        </w:numPr>
        <w:spacing w:before="120" w:after="120"/>
        <w:ind w:right="-624"/>
        <w:jc w:val="both"/>
        <w:rPr>
          <w:b/>
          <w:kern w:val="28"/>
          <w:sz w:val="22"/>
          <w:szCs w:val="22"/>
          <w:lang w:val="el-GR" w:eastAsia="el-GR"/>
        </w:rPr>
      </w:pPr>
      <w:r w:rsidRPr="00DB1DAE">
        <w:rPr>
          <w:kern w:val="28"/>
          <w:sz w:val="22"/>
          <w:szCs w:val="22"/>
          <w:lang w:val="el-GR" w:eastAsia="el-GR"/>
        </w:rPr>
        <w:t xml:space="preserve">Σε κάθε εγκατεστημένο ανελκυστήρα </w:t>
      </w:r>
      <w:r w:rsidR="00EC0BA1" w:rsidRPr="00DB1DAE">
        <w:rPr>
          <w:kern w:val="28"/>
          <w:sz w:val="22"/>
          <w:szCs w:val="22"/>
          <w:lang w:val="el-GR" w:eastAsia="el-GR"/>
        </w:rPr>
        <w:t xml:space="preserve"> </w:t>
      </w:r>
      <w:r w:rsidR="00891CDA" w:rsidRPr="00DB1DAE">
        <w:rPr>
          <w:kern w:val="28"/>
          <w:sz w:val="22"/>
          <w:szCs w:val="22"/>
          <w:lang w:val="el-GR" w:eastAsia="el-GR"/>
        </w:rPr>
        <w:t>που έχει καταχωρισθεί</w:t>
      </w:r>
      <w:r w:rsidR="00891CDA" w:rsidRPr="00F22CBE">
        <w:rPr>
          <w:b/>
          <w:kern w:val="28"/>
          <w:sz w:val="22"/>
          <w:szCs w:val="22"/>
          <w:lang w:val="el-GR" w:eastAsia="el-GR"/>
        </w:rPr>
        <w:t xml:space="preserve"> </w:t>
      </w:r>
      <w:r w:rsidR="00891CDA" w:rsidRPr="00DB1DAE">
        <w:rPr>
          <w:kern w:val="28"/>
          <w:sz w:val="22"/>
          <w:szCs w:val="22"/>
          <w:lang w:val="el-GR" w:eastAsia="el-GR"/>
        </w:rPr>
        <w:t>σύμφωνα με τις διατάξεις της παρούσας</w:t>
      </w:r>
      <w:r w:rsidR="00F22CBE">
        <w:rPr>
          <w:kern w:val="28"/>
          <w:sz w:val="22"/>
          <w:szCs w:val="22"/>
          <w:lang w:val="el-GR" w:eastAsia="el-GR"/>
        </w:rPr>
        <w:t>,</w:t>
      </w:r>
      <w:r w:rsidR="00891CDA" w:rsidRPr="00DB1DAE">
        <w:rPr>
          <w:kern w:val="28"/>
          <w:sz w:val="22"/>
          <w:szCs w:val="22"/>
          <w:lang w:val="el-GR" w:eastAsia="el-GR"/>
        </w:rPr>
        <w:t xml:space="preserve"> ή </w:t>
      </w:r>
      <w:r w:rsidR="00F22CBE">
        <w:rPr>
          <w:kern w:val="28"/>
          <w:sz w:val="22"/>
          <w:szCs w:val="22"/>
          <w:lang w:val="el-GR" w:eastAsia="el-GR"/>
        </w:rPr>
        <w:t xml:space="preserve">σύμφωνα με </w:t>
      </w:r>
      <w:r w:rsidR="00891CDA" w:rsidRPr="00DB1DAE">
        <w:rPr>
          <w:kern w:val="28"/>
          <w:sz w:val="22"/>
          <w:szCs w:val="22"/>
          <w:lang w:val="el-GR" w:eastAsia="el-GR"/>
        </w:rPr>
        <w:t xml:space="preserve">τις διατάξεις  </w:t>
      </w:r>
      <w:r w:rsidR="0082398D">
        <w:rPr>
          <w:kern w:val="28"/>
          <w:sz w:val="22"/>
          <w:szCs w:val="22"/>
          <w:lang w:val="el-GR" w:eastAsia="el-GR"/>
        </w:rPr>
        <w:t>των</w:t>
      </w:r>
      <w:r w:rsidR="00891CDA" w:rsidRPr="00432BBE">
        <w:rPr>
          <w:kern w:val="28"/>
          <w:sz w:val="22"/>
          <w:szCs w:val="22"/>
          <w:lang w:val="el-GR" w:eastAsia="el-GR"/>
        </w:rPr>
        <w:t xml:space="preserve"> απ</w:t>
      </w:r>
      <w:r w:rsidR="0082398D">
        <w:rPr>
          <w:kern w:val="28"/>
          <w:sz w:val="22"/>
          <w:szCs w:val="22"/>
          <w:lang w:val="el-GR" w:eastAsia="el-GR"/>
        </w:rPr>
        <w:t>ο</w:t>
      </w:r>
      <w:r w:rsidR="00891CDA" w:rsidRPr="00432BBE">
        <w:rPr>
          <w:kern w:val="28"/>
          <w:sz w:val="22"/>
          <w:szCs w:val="22"/>
          <w:lang w:val="el-GR" w:eastAsia="el-GR"/>
        </w:rPr>
        <w:t>φ</w:t>
      </w:r>
      <w:r w:rsidR="0082398D">
        <w:rPr>
          <w:kern w:val="28"/>
          <w:sz w:val="22"/>
          <w:szCs w:val="22"/>
          <w:lang w:val="el-GR" w:eastAsia="el-GR"/>
        </w:rPr>
        <w:t>άσεων</w:t>
      </w:r>
      <w:r w:rsidR="00EA2724">
        <w:rPr>
          <w:kern w:val="28"/>
          <w:sz w:val="22"/>
          <w:szCs w:val="22"/>
          <w:lang w:val="el-GR" w:eastAsia="el-GR"/>
        </w:rPr>
        <w:t>:</w:t>
      </w:r>
      <w:r w:rsidR="00891CDA" w:rsidRPr="00432BBE">
        <w:rPr>
          <w:kern w:val="28"/>
          <w:sz w:val="22"/>
          <w:szCs w:val="22"/>
          <w:lang w:val="el-GR" w:eastAsia="el-GR"/>
        </w:rPr>
        <w:t xml:space="preserve"> </w:t>
      </w:r>
      <w:r w:rsidR="0082398D" w:rsidRPr="0082398D">
        <w:rPr>
          <w:kern w:val="28"/>
          <w:sz w:val="22"/>
          <w:szCs w:val="22"/>
          <w:lang w:val="el-GR" w:eastAsia="el-GR"/>
        </w:rPr>
        <w:t>Φ.Α/9.2/Οικ.28425/1245/2008 (Β</w:t>
      </w:r>
      <w:r w:rsidR="0082398D" w:rsidRPr="005457E7">
        <w:rPr>
          <w:sz w:val="22"/>
          <w:szCs w:val="22"/>
          <w:lang w:val="el-GR"/>
        </w:rPr>
        <w:t>΄2604</w:t>
      </w:r>
      <w:r w:rsidR="0082398D" w:rsidRPr="0082398D">
        <w:rPr>
          <w:kern w:val="28"/>
          <w:sz w:val="22"/>
          <w:szCs w:val="22"/>
          <w:lang w:val="el-GR" w:eastAsia="el-GR"/>
        </w:rPr>
        <w:t>), Φ9.2/29362/1957</w:t>
      </w:r>
      <w:r w:rsidR="003379CB">
        <w:rPr>
          <w:kern w:val="28"/>
          <w:sz w:val="22"/>
          <w:szCs w:val="22"/>
          <w:lang w:val="el-GR" w:eastAsia="el-GR"/>
        </w:rPr>
        <w:t>/</w:t>
      </w:r>
      <w:r w:rsidR="00732A4D">
        <w:rPr>
          <w:kern w:val="28"/>
          <w:sz w:val="22"/>
          <w:szCs w:val="22"/>
          <w:lang w:val="el-GR" w:eastAsia="el-GR"/>
        </w:rPr>
        <w:t>2005 (Β΄</w:t>
      </w:r>
      <w:r w:rsidR="0082398D" w:rsidRPr="0082398D">
        <w:rPr>
          <w:kern w:val="28"/>
          <w:sz w:val="22"/>
          <w:szCs w:val="22"/>
          <w:lang w:val="el-GR" w:eastAsia="el-GR"/>
        </w:rPr>
        <w:t xml:space="preserve"> </w:t>
      </w:r>
      <w:r w:rsidR="00732A4D">
        <w:rPr>
          <w:kern w:val="28"/>
          <w:sz w:val="22"/>
          <w:szCs w:val="22"/>
          <w:lang w:val="el-GR" w:eastAsia="el-GR"/>
        </w:rPr>
        <w:t>1797) και 3899/253/Φ9.2/2002 (Β΄</w:t>
      </w:r>
      <w:r w:rsidR="0082398D" w:rsidRPr="0082398D">
        <w:rPr>
          <w:kern w:val="28"/>
          <w:sz w:val="22"/>
          <w:szCs w:val="22"/>
          <w:lang w:val="el-GR" w:eastAsia="el-GR"/>
        </w:rPr>
        <w:t xml:space="preserve"> 291),</w:t>
      </w:r>
      <w:r w:rsidR="00891CDA" w:rsidRPr="0082398D">
        <w:rPr>
          <w:kern w:val="28"/>
          <w:sz w:val="22"/>
          <w:szCs w:val="22"/>
          <w:lang w:val="el-GR" w:eastAsia="el-GR"/>
        </w:rPr>
        <w:t xml:space="preserve"> </w:t>
      </w:r>
      <w:r w:rsidRPr="00DB1DAE">
        <w:rPr>
          <w:kern w:val="28"/>
          <w:sz w:val="22"/>
          <w:szCs w:val="22"/>
          <w:lang w:val="el-GR" w:eastAsia="el-GR"/>
        </w:rPr>
        <w:t>διενεργείται</w:t>
      </w:r>
      <w:r w:rsidRPr="00815D2E">
        <w:rPr>
          <w:kern w:val="28"/>
          <w:sz w:val="22"/>
          <w:szCs w:val="22"/>
          <w:lang w:val="el-GR" w:eastAsia="el-GR"/>
        </w:rPr>
        <w:t xml:space="preserve"> περιοδικός έλεγχος </w:t>
      </w:r>
      <w:r w:rsidR="00460D7D" w:rsidRPr="00432BBE">
        <w:rPr>
          <w:kern w:val="28"/>
          <w:sz w:val="22"/>
          <w:szCs w:val="22"/>
          <w:lang w:val="el-GR" w:eastAsia="el-GR"/>
        </w:rPr>
        <w:t>από αναγνωρισμένο φορέα ελέγχου</w:t>
      </w:r>
      <w:r w:rsidR="00460D7D">
        <w:rPr>
          <w:kern w:val="28"/>
          <w:sz w:val="22"/>
          <w:szCs w:val="22"/>
          <w:lang w:val="el-GR" w:eastAsia="el-GR"/>
        </w:rPr>
        <w:t xml:space="preserve"> </w:t>
      </w:r>
      <w:r w:rsidRPr="00815D2E">
        <w:rPr>
          <w:kern w:val="28"/>
          <w:sz w:val="22"/>
          <w:szCs w:val="22"/>
          <w:lang w:val="el-GR" w:eastAsia="el-GR"/>
        </w:rPr>
        <w:t xml:space="preserve">σε </w:t>
      </w:r>
      <w:r w:rsidR="00AB4202" w:rsidRPr="00815D2E">
        <w:rPr>
          <w:kern w:val="28"/>
          <w:sz w:val="22"/>
          <w:szCs w:val="22"/>
          <w:lang w:val="el-GR" w:eastAsia="el-GR"/>
        </w:rPr>
        <w:t>προγραμματισμένα</w:t>
      </w:r>
      <w:r w:rsidR="008650FB">
        <w:rPr>
          <w:kern w:val="28"/>
          <w:sz w:val="22"/>
          <w:szCs w:val="22"/>
          <w:lang w:val="el-GR" w:eastAsia="el-GR"/>
        </w:rPr>
        <w:t>,</w:t>
      </w:r>
      <w:r w:rsidR="00AB4202" w:rsidRPr="00815D2E">
        <w:rPr>
          <w:kern w:val="28"/>
          <w:sz w:val="22"/>
          <w:szCs w:val="22"/>
          <w:lang w:val="el-GR" w:eastAsia="el-GR"/>
        </w:rPr>
        <w:t xml:space="preserve"> </w:t>
      </w:r>
      <w:r w:rsidR="008650FB">
        <w:rPr>
          <w:kern w:val="28"/>
          <w:sz w:val="22"/>
          <w:szCs w:val="22"/>
          <w:lang w:val="el-GR" w:eastAsia="el-GR"/>
        </w:rPr>
        <w:t xml:space="preserve">μέγιστα </w:t>
      </w:r>
      <w:r w:rsidRPr="00815D2E">
        <w:rPr>
          <w:kern w:val="28"/>
          <w:sz w:val="22"/>
          <w:szCs w:val="22"/>
          <w:lang w:val="el-GR" w:eastAsia="el-GR"/>
        </w:rPr>
        <w:t>χρονικά διαστήματα</w:t>
      </w:r>
      <w:r w:rsidR="00AB4202" w:rsidRPr="00815D2E">
        <w:rPr>
          <w:kern w:val="28"/>
          <w:sz w:val="22"/>
          <w:szCs w:val="22"/>
          <w:lang w:val="el-GR" w:eastAsia="el-GR"/>
        </w:rPr>
        <w:t>,</w:t>
      </w:r>
      <w:r w:rsidRPr="00815D2E">
        <w:rPr>
          <w:kern w:val="28"/>
          <w:sz w:val="22"/>
          <w:szCs w:val="22"/>
          <w:lang w:val="el-GR" w:eastAsia="el-GR"/>
        </w:rPr>
        <w:t xml:space="preserve"> </w:t>
      </w:r>
      <w:r w:rsidR="00976909" w:rsidRPr="00815D2E">
        <w:rPr>
          <w:kern w:val="28"/>
          <w:sz w:val="22"/>
          <w:szCs w:val="22"/>
          <w:lang w:val="el-GR" w:eastAsia="el-GR"/>
        </w:rPr>
        <w:t>όπως αυτά καθορίζονται σ</w:t>
      </w:r>
      <w:r w:rsidRPr="00815D2E">
        <w:rPr>
          <w:kern w:val="28"/>
          <w:sz w:val="22"/>
          <w:szCs w:val="22"/>
          <w:lang w:val="el-GR" w:eastAsia="el-GR"/>
        </w:rPr>
        <w:t xml:space="preserve">τον </w:t>
      </w:r>
      <w:r w:rsidR="00976909" w:rsidRPr="00815D2E">
        <w:rPr>
          <w:kern w:val="28"/>
          <w:sz w:val="22"/>
          <w:szCs w:val="22"/>
          <w:lang w:val="el-GR" w:eastAsia="el-GR"/>
        </w:rPr>
        <w:t xml:space="preserve">σχετικό </w:t>
      </w:r>
      <w:r w:rsidRPr="00815D2E">
        <w:rPr>
          <w:kern w:val="28"/>
          <w:sz w:val="22"/>
          <w:szCs w:val="22"/>
          <w:lang w:val="el-GR" w:eastAsia="el-GR"/>
        </w:rPr>
        <w:t xml:space="preserve">Πίνακα του </w:t>
      </w:r>
      <w:r w:rsidR="00212C44" w:rsidRPr="00815D2E">
        <w:rPr>
          <w:kern w:val="28"/>
          <w:sz w:val="22"/>
          <w:szCs w:val="22"/>
          <w:lang w:val="el-GR" w:eastAsia="el-GR"/>
        </w:rPr>
        <w:t xml:space="preserve">Παραρτήματος </w:t>
      </w:r>
      <w:r w:rsidR="001A5659" w:rsidRPr="00815D2E">
        <w:rPr>
          <w:kern w:val="28"/>
          <w:sz w:val="22"/>
          <w:szCs w:val="22"/>
          <w:lang w:val="el-GR" w:eastAsia="el-GR"/>
        </w:rPr>
        <w:t>Ι</w:t>
      </w:r>
      <w:r w:rsidR="00C5793E" w:rsidRPr="00815D2E">
        <w:rPr>
          <w:kern w:val="28"/>
          <w:sz w:val="22"/>
          <w:szCs w:val="22"/>
          <w:lang w:val="el-GR" w:eastAsia="el-GR"/>
        </w:rPr>
        <w:t>ΙΙ</w:t>
      </w:r>
      <w:r w:rsidRPr="00815D2E">
        <w:rPr>
          <w:kern w:val="28"/>
          <w:sz w:val="22"/>
          <w:szCs w:val="22"/>
          <w:lang w:val="el-GR" w:eastAsia="el-GR"/>
        </w:rPr>
        <w:t>. Τ</w:t>
      </w:r>
      <w:r w:rsidR="00212C44" w:rsidRPr="00815D2E">
        <w:rPr>
          <w:kern w:val="28"/>
          <w:sz w:val="22"/>
          <w:szCs w:val="22"/>
          <w:lang w:val="el-GR" w:eastAsia="el-GR"/>
        </w:rPr>
        <w:t xml:space="preserve">α αναφερόμενα </w:t>
      </w:r>
      <w:r w:rsidR="001A5659" w:rsidRPr="00815D2E">
        <w:rPr>
          <w:kern w:val="28"/>
          <w:sz w:val="22"/>
          <w:szCs w:val="22"/>
          <w:lang w:val="el-GR" w:eastAsia="el-GR"/>
        </w:rPr>
        <w:t>στ</w:t>
      </w:r>
      <w:r w:rsidR="004F4440" w:rsidRPr="00815D2E">
        <w:rPr>
          <w:kern w:val="28"/>
          <w:sz w:val="22"/>
          <w:szCs w:val="22"/>
          <w:lang w:val="el-GR" w:eastAsia="el-GR"/>
        </w:rPr>
        <w:t>ις</w:t>
      </w:r>
      <w:r w:rsidR="001A5659" w:rsidRPr="00815D2E">
        <w:rPr>
          <w:kern w:val="28"/>
          <w:sz w:val="22"/>
          <w:szCs w:val="22"/>
          <w:lang w:val="el-GR" w:eastAsia="el-GR"/>
        </w:rPr>
        <w:t xml:space="preserve"> παραγράφους</w:t>
      </w:r>
      <w:r w:rsidR="0010325F" w:rsidRPr="00815D2E">
        <w:rPr>
          <w:kern w:val="28"/>
          <w:sz w:val="22"/>
          <w:szCs w:val="22"/>
          <w:lang w:val="el-GR" w:eastAsia="el-GR"/>
        </w:rPr>
        <w:t xml:space="preserve"> </w:t>
      </w:r>
      <w:r w:rsidR="001A5659" w:rsidRPr="00815D2E">
        <w:rPr>
          <w:kern w:val="28"/>
          <w:sz w:val="22"/>
          <w:szCs w:val="22"/>
          <w:lang w:val="el-GR" w:eastAsia="el-GR"/>
        </w:rPr>
        <w:t>2 και 3</w:t>
      </w:r>
      <w:r w:rsidR="0010325F" w:rsidRPr="00815D2E">
        <w:rPr>
          <w:kern w:val="28"/>
          <w:sz w:val="22"/>
          <w:szCs w:val="22"/>
          <w:lang w:val="el-GR" w:eastAsia="el-GR"/>
        </w:rPr>
        <w:t xml:space="preserve"> του άρθρου </w:t>
      </w:r>
      <w:r w:rsidR="001A5659" w:rsidRPr="00815D2E">
        <w:rPr>
          <w:kern w:val="28"/>
          <w:sz w:val="22"/>
          <w:szCs w:val="22"/>
          <w:lang w:val="el-GR" w:eastAsia="el-GR"/>
        </w:rPr>
        <w:t>6</w:t>
      </w:r>
      <w:r w:rsidR="00212C44" w:rsidRPr="00815D2E">
        <w:rPr>
          <w:kern w:val="28"/>
          <w:sz w:val="22"/>
          <w:szCs w:val="22"/>
          <w:lang w:val="el-GR" w:eastAsia="el-GR"/>
        </w:rPr>
        <w:t>,</w:t>
      </w:r>
      <w:r w:rsidRPr="00815D2E">
        <w:rPr>
          <w:kern w:val="28"/>
          <w:sz w:val="22"/>
          <w:szCs w:val="22"/>
          <w:lang w:val="el-GR" w:eastAsia="el-GR"/>
        </w:rPr>
        <w:t xml:space="preserve"> σχετικά με </w:t>
      </w:r>
      <w:r w:rsidRPr="00432BBE">
        <w:rPr>
          <w:kern w:val="28"/>
          <w:sz w:val="22"/>
          <w:szCs w:val="22"/>
          <w:lang w:val="el-GR" w:eastAsia="el-GR"/>
        </w:rPr>
        <w:t xml:space="preserve">την </w:t>
      </w:r>
      <w:r w:rsidR="00460D7D" w:rsidRPr="00432BBE">
        <w:rPr>
          <w:kern w:val="28"/>
          <w:sz w:val="22"/>
          <w:szCs w:val="22"/>
          <w:lang w:val="el-GR" w:eastAsia="el-GR"/>
        </w:rPr>
        <w:t xml:space="preserve">κατηγοριοποίηση της </w:t>
      </w:r>
      <w:r w:rsidRPr="00432BBE">
        <w:rPr>
          <w:kern w:val="28"/>
          <w:sz w:val="22"/>
          <w:szCs w:val="22"/>
          <w:lang w:val="el-GR" w:eastAsia="el-GR"/>
        </w:rPr>
        <w:t>περιοδικότητα</w:t>
      </w:r>
      <w:r w:rsidR="00460D7D" w:rsidRPr="00432BBE">
        <w:rPr>
          <w:kern w:val="28"/>
          <w:sz w:val="22"/>
          <w:szCs w:val="22"/>
          <w:lang w:val="el-GR" w:eastAsia="el-GR"/>
        </w:rPr>
        <w:t>ς</w:t>
      </w:r>
      <w:r w:rsidRPr="00432BBE">
        <w:rPr>
          <w:kern w:val="28"/>
          <w:sz w:val="22"/>
          <w:szCs w:val="22"/>
          <w:lang w:val="el-GR" w:eastAsia="el-GR"/>
        </w:rPr>
        <w:t xml:space="preserve"> της συντήρησης</w:t>
      </w:r>
      <w:r w:rsidR="004F4440" w:rsidRPr="00432BBE">
        <w:rPr>
          <w:kern w:val="28"/>
          <w:sz w:val="22"/>
          <w:szCs w:val="22"/>
          <w:lang w:val="el-GR" w:eastAsia="el-GR"/>
        </w:rPr>
        <w:t>,</w:t>
      </w:r>
      <w:r w:rsidRPr="00432BBE">
        <w:rPr>
          <w:kern w:val="28"/>
          <w:sz w:val="22"/>
          <w:szCs w:val="22"/>
          <w:lang w:val="el-GR" w:eastAsia="el-GR"/>
        </w:rPr>
        <w:t xml:space="preserve"> ισχύουν </w:t>
      </w:r>
      <w:proofErr w:type="spellStart"/>
      <w:r w:rsidRPr="00432BBE">
        <w:rPr>
          <w:kern w:val="28"/>
          <w:sz w:val="22"/>
          <w:szCs w:val="22"/>
          <w:lang w:val="el-GR" w:eastAsia="el-GR"/>
        </w:rPr>
        <w:t>κατ΄</w:t>
      </w:r>
      <w:proofErr w:type="spellEnd"/>
      <w:r w:rsidRPr="00432BBE">
        <w:rPr>
          <w:kern w:val="28"/>
          <w:sz w:val="22"/>
          <w:szCs w:val="22"/>
          <w:lang w:val="el-GR" w:eastAsia="el-GR"/>
        </w:rPr>
        <w:t xml:space="preserve"> αναλογία και για την </w:t>
      </w:r>
      <w:r w:rsidR="00460D7D" w:rsidRPr="00432BBE">
        <w:rPr>
          <w:kern w:val="28"/>
          <w:sz w:val="22"/>
          <w:szCs w:val="22"/>
          <w:lang w:val="el-GR" w:eastAsia="el-GR"/>
        </w:rPr>
        <w:t xml:space="preserve">κατηγοριοποίηση της </w:t>
      </w:r>
      <w:r w:rsidRPr="00432BBE">
        <w:rPr>
          <w:kern w:val="28"/>
          <w:sz w:val="22"/>
          <w:szCs w:val="22"/>
          <w:lang w:val="el-GR" w:eastAsia="el-GR"/>
        </w:rPr>
        <w:t>περιοδικότητα</w:t>
      </w:r>
      <w:r w:rsidR="00460D7D" w:rsidRPr="00432BBE">
        <w:rPr>
          <w:kern w:val="28"/>
          <w:sz w:val="22"/>
          <w:szCs w:val="22"/>
          <w:lang w:val="el-GR" w:eastAsia="el-GR"/>
        </w:rPr>
        <w:t>ς</w:t>
      </w:r>
      <w:r w:rsidRPr="00432BBE">
        <w:rPr>
          <w:kern w:val="28"/>
          <w:sz w:val="22"/>
          <w:szCs w:val="22"/>
          <w:lang w:val="el-GR" w:eastAsia="el-GR"/>
        </w:rPr>
        <w:t xml:space="preserve"> των ελέγχων. </w:t>
      </w:r>
    </w:p>
    <w:p w:rsidR="002A3595" w:rsidRPr="005457E7" w:rsidRDefault="002A3595" w:rsidP="002A3595">
      <w:pPr>
        <w:numPr>
          <w:ilvl w:val="0"/>
          <w:numId w:val="45"/>
        </w:numPr>
        <w:spacing w:before="120" w:after="120"/>
        <w:ind w:right="-624"/>
        <w:jc w:val="both"/>
        <w:rPr>
          <w:b/>
          <w:kern w:val="28"/>
          <w:sz w:val="22"/>
          <w:szCs w:val="22"/>
          <w:lang w:val="el-GR" w:eastAsia="el-GR"/>
        </w:rPr>
      </w:pPr>
      <w:r w:rsidRPr="005457E7">
        <w:rPr>
          <w:sz w:val="22"/>
          <w:szCs w:val="22"/>
          <w:lang w:val="el-GR"/>
        </w:rPr>
        <w:t xml:space="preserve">Τα </w:t>
      </w:r>
      <w:r w:rsidR="008650FB">
        <w:rPr>
          <w:sz w:val="22"/>
          <w:szCs w:val="22"/>
          <w:lang w:val="el-GR"/>
        </w:rPr>
        <w:t xml:space="preserve">μέγιστα </w:t>
      </w:r>
      <w:r w:rsidRPr="005457E7">
        <w:rPr>
          <w:sz w:val="22"/>
          <w:szCs w:val="22"/>
          <w:lang w:val="el-GR"/>
        </w:rPr>
        <w:t xml:space="preserve">χρονικά </w:t>
      </w:r>
      <w:r w:rsidR="00DD6026" w:rsidRPr="005457E7">
        <w:rPr>
          <w:sz w:val="22"/>
          <w:szCs w:val="22"/>
          <w:lang w:val="el-GR"/>
        </w:rPr>
        <w:t>διαστήματα</w:t>
      </w:r>
      <w:r w:rsidRPr="005457E7">
        <w:rPr>
          <w:sz w:val="22"/>
          <w:szCs w:val="22"/>
          <w:lang w:val="el-GR"/>
        </w:rPr>
        <w:t xml:space="preserve"> μεταξύ δύο διαδοχικών περιοδικών ελέγχων σε έναν ανελκυστήρα,</w:t>
      </w:r>
      <w:r w:rsidRPr="005457E7">
        <w:rPr>
          <w:sz w:val="22"/>
          <w:szCs w:val="22"/>
          <w:lang w:val="el-GR" w:eastAsia="el-GR"/>
        </w:rPr>
        <w:t xml:space="preserve"> όπως καθορίζονται στην προηγούμενη παράγραφο 1, </w:t>
      </w:r>
      <w:r w:rsidRPr="005457E7">
        <w:rPr>
          <w:sz w:val="22"/>
          <w:szCs w:val="22"/>
          <w:lang w:val="el-GR"/>
        </w:rPr>
        <w:t xml:space="preserve">υπολογίζονται με έναρξη την </w:t>
      </w:r>
      <w:r w:rsidRPr="00432BBE">
        <w:rPr>
          <w:sz w:val="22"/>
          <w:szCs w:val="22"/>
          <w:lang w:val="el-GR"/>
        </w:rPr>
        <w:t xml:space="preserve">ημερομηνία </w:t>
      </w:r>
      <w:r w:rsidR="00D97C8C" w:rsidRPr="00875762">
        <w:rPr>
          <w:sz w:val="22"/>
          <w:szCs w:val="22"/>
          <w:lang w:val="el-GR"/>
        </w:rPr>
        <w:t>έκδοσης του</w:t>
      </w:r>
      <w:r w:rsidR="00D97C8C" w:rsidRPr="00432BBE">
        <w:rPr>
          <w:sz w:val="22"/>
          <w:szCs w:val="22"/>
          <w:lang w:val="el-GR"/>
        </w:rPr>
        <w:t xml:space="preserve"> προγενέστερου</w:t>
      </w:r>
      <w:r w:rsidR="008C2210" w:rsidRPr="00432BBE">
        <w:rPr>
          <w:sz w:val="22"/>
          <w:szCs w:val="22"/>
          <w:lang w:val="el-GR"/>
        </w:rPr>
        <w:t xml:space="preserve"> </w:t>
      </w:r>
      <w:r w:rsidR="00D97C8C" w:rsidRPr="00432BBE">
        <w:rPr>
          <w:sz w:val="22"/>
          <w:szCs w:val="22"/>
          <w:lang w:val="el-GR"/>
        </w:rPr>
        <w:t>πιστοποιητικού</w:t>
      </w:r>
      <w:r w:rsidRPr="005457E7">
        <w:rPr>
          <w:sz w:val="22"/>
          <w:szCs w:val="22"/>
          <w:lang w:val="el-GR"/>
        </w:rPr>
        <w:t xml:space="preserve"> ελέγχου του ανελκυστήρα.</w:t>
      </w:r>
    </w:p>
    <w:p w:rsidR="002A3595" w:rsidRPr="00815D2E" w:rsidRDefault="002A3595" w:rsidP="002A3595">
      <w:pPr>
        <w:spacing w:before="120" w:after="120"/>
        <w:ind w:left="375" w:right="-624"/>
        <w:jc w:val="both"/>
        <w:rPr>
          <w:b/>
          <w:kern w:val="28"/>
          <w:sz w:val="22"/>
          <w:szCs w:val="22"/>
          <w:lang w:val="el-GR" w:eastAsia="el-GR"/>
        </w:rPr>
      </w:pPr>
      <w:r w:rsidRPr="005457E7">
        <w:rPr>
          <w:sz w:val="22"/>
          <w:szCs w:val="22"/>
          <w:lang w:val="el-GR"/>
        </w:rPr>
        <w:t xml:space="preserve">Ο επόμενος περιοδικός έλεγχος στον ανελκυστήρα διενεργείται εντός των </w:t>
      </w:r>
      <w:r w:rsidR="000026AA" w:rsidRPr="005457E7">
        <w:rPr>
          <w:sz w:val="22"/>
          <w:szCs w:val="22"/>
          <w:lang w:val="el-GR"/>
        </w:rPr>
        <w:t xml:space="preserve">καθορισμένων </w:t>
      </w:r>
      <w:r w:rsidRPr="005457E7">
        <w:rPr>
          <w:sz w:val="22"/>
          <w:szCs w:val="22"/>
          <w:lang w:val="el-GR"/>
        </w:rPr>
        <w:t>χρονικών διαστημάτων.</w:t>
      </w:r>
      <w:r w:rsidR="00460D7D">
        <w:rPr>
          <w:sz w:val="22"/>
          <w:szCs w:val="22"/>
          <w:lang w:val="el-GR"/>
        </w:rPr>
        <w:t xml:space="preserve"> </w:t>
      </w:r>
    </w:p>
    <w:p w:rsidR="00A14DC4" w:rsidRDefault="00AB02BD" w:rsidP="002D4B73">
      <w:pPr>
        <w:numPr>
          <w:ilvl w:val="0"/>
          <w:numId w:val="45"/>
        </w:numPr>
        <w:spacing w:before="120" w:after="120"/>
        <w:ind w:right="-624"/>
        <w:jc w:val="both"/>
        <w:rPr>
          <w:sz w:val="22"/>
          <w:szCs w:val="22"/>
          <w:lang w:val="el-GR"/>
        </w:rPr>
      </w:pPr>
      <w:r>
        <w:rPr>
          <w:sz w:val="22"/>
          <w:szCs w:val="22"/>
          <w:lang w:val="el-GR" w:eastAsia="el-GR"/>
        </w:rPr>
        <w:t>Ω</w:t>
      </w:r>
      <w:r w:rsidR="00A14DC4" w:rsidRPr="00E24E8F">
        <w:rPr>
          <w:sz w:val="22"/>
          <w:szCs w:val="22"/>
          <w:lang w:val="el-GR" w:eastAsia="el-GR"/>
        </w:rPr>
        <w:t>ς ημερομηνία αναφοράς για τον προσδιορισμό του χρόνου διενέργειας του πρώτου περιοδικού ελέγχου</w:t>
      </w:r>
      <w:r>
        <w:rPr>
          <w:sz w:val="22"/>
          <w:szCs w:val="22"/>
          <w:lang w:val="el-GR" w:eastAsia="el-GR"/>
        </w:rPr>
        <w:t xml:space="preserve"> του ανελκυστήρα </w:t>
      </w:r>
      <w:r w:rsidRPr="00875762">
        <w:rPr>
          <w:sz w:val="22"/>
          <w:szCs w:val="22"/>
          <w:lang w:val="el-GR" w:eastAsia="el-GR"/>
        </w:rPr>
        <w:t>λογίζεται η ημερομηνία καταχώρισής του.</w:t>
      </w:r>
      <w:r w:rsidR="00A14DC4" w:rsidRPr="00E24E8F">
        <w:rPr>
          <w:sz w:val="22"/>
          <w:szCs w:val="22"/>
          <w:lang w:val="el-GR" w:eastAsia="el-GR"/>
        </w:rPr>
        <w:t xml:space="preserve"> </w:t>
      </w:r>
    </w:p>
    <w:p w:rsidR="00857975" w:rsidRDefault="00857975" w:rsidP="00FB73DF">
      <w:pPr>
        <w:autoSpaceDE w:val="0"/>
        <w:autoSpaceDN w:val="0"/>
        <w:adjustRightInd w:val="0"/>
        <w:ind w:right="-624"/>
        <w:jc w:val="center"/>
        <w:outlineLvl w:val="0"/>
        <w:rPr>
          <w:b/>
          <w:sz w:val="22"/>
          <w:szCs w:val="22"/>
          <w:lang w:val="el-GR" w:eastAsia="el-GR"/>
        </w:rPr>
      </w:pPr>
    </w:p>
    <w:p w:rsidR="00A14DC4" w:rsidRPr="00E24E8F" w:rsidRDefault="00212D9B" w:rsidP="00FB73DF">
      <w:pPr>
        <w:autoSpaceDE w:val="0"/>
        <w:autoSpaceDN w:val="0"/>
        <w:adjustRightInd w:val="0"/>
        <w:ind w:right="-624"/>
        <w:jc w:val="center"/>
        <w:outlineLvl w:val="0"/>
        <w:rPr>
          <w:b/>
          <w:sz w:val="22"/>
          <w:szCs w:val="22"/>
          <w:lang w:val="el-GR" w:eastAsia="el-GR"/>
        </w:rPr>
      </w:pPr>
      <w:r>
        <w:rPr>
          <w:b/>
          <w:sz w:val="22"/>
          <w:szCs w:val="22"/>
          <w:lang w:val="el-GR" w:eastAsia="el-GR"/>
        </w:rPr>
        <w:t>Ά</w:t>
      </w:r>
      <w:r w:rsidR="00FB73DF">
        <w:rPr>
          <w:b/>
          <w:sz w:val="22"/>
          <w:szCs w:val="22"/>
          <w:lang w:val="el-GR" w:eastAsia="el-GR"/>
        </w:rPr>
        <w:t xml:space="preserve"> </w:t>
      </w:r>
      <w:r>
        <w:rPr>
          <w:b/>
          <w:sz w:val="22"/>
          <w:szCs w:val="22"/>
          <w:lang w:val="el-GR" w:eastAsia="el-GR"/>
        </w:rPr>
        <w:t>ρ</w:t>
      </w:r>
      <w:r w:rsidR="00FB73DF">
        <w:rPr>
          <w:b/>
          <w:sz w:val="22"/>
          <w:szCs w:val="22"/>
          <w:lang w:val="el-GR" w:eastAsia="el-GR"/>
        </w:rPr>
        <w:t xml:space="preserve"> </w:t>
      </w:r>
      <w:r>
        <w:rPr>
          <w:b/>
          <w:sz w:val="22"/>
          <w:szCs w:val="22"/>
          <w:lang w:val="el-GR" w:eastAsia="el-GR"/>
        </w:rPr>
        <w:t>θ</w:t>
      </w:r>
      <w:r w:rsidR="00FB73DF">
        <w:rPr>
          <w:b/>
          <w:sz w:val="22"/>
          <w:szCs w:val="22"/>
          <w:lang w:val="el-GR" w:eastAsia="el-GR"/>
        </w:rPr>
        <w:t xml:space="preserve"> </w:t>
      </w:r>
      <w:r>
        <w:rPr>
          <w:b/>
          <w:sz w:val="22"/>
          <w:szCs w:val="22"/>
          <w:lang w:val="el-GR" w:eastAsia="el-GR"/>
        </w:rPr>
        <w:t>ρ</w:t>
      </w:r>
      <w:r w:rsidR="00FB73DF">
        <w:rPr>
          <w:b/>
          <w:sz w:val="22"/>
          <w:szCs w:val="22"/>
          <w:lang w:val="el-GR" w:eastAsia="el-GR"/>
        </w:rPr>
        <w:t xml:space="preserve"> </w:t>
      </w:r>
      <w:r>
        <w:rPr>
          <w:b/>
          <w:sz w:val="22"/>
          <w:szCs w:val="22"/>
          <w:lang w:val="el-GR" w:eastAsia="el-GR"/>
        </w:rPr>
        <w:t>ο</w:t>
      </w:r>
      <w:r w:rsidR="00FB73DF">
        <w:rPr>
          <w:b/>
          <w:sz w:val="22"/>
          <w:szCs w:val="22"/>
          <w:lang w:val="el-GR" w:eastAsia="el-GR"/>
        </w:rPr>
        <w:t xml:space="preserve"> </w:t>
      </w:r>
      <w:r>
        <w:rPr>
          <w:b/>
          <w:sz w:val="22"/>
          <w:szCs w:val="22"/>
          <w:lang w:val="el-GR" w:eastAsia="el-GR"/>
        </w:rPr>
        <w:t xml:space="preserve"> </w:t>
      </w:r>
      <w:r w:rsidR="00FB73DF">
        <w:rPr>
          <w:b/>
          <w:sz w:val="22"/>
          <w:szCs w:val="22"/>
          <w:lang w:val="el-GR" w:eastAsia="el-GR"/>
        </w:rPr>
        <w:t xml:space="preserve">  </w:t>
      </w:r>
      <w:r>
        <w:rPr>
          <w:b/>
          <w:sz w:val="22"/>
          <w:szCs w:val="22"/>
          <w:lang w:val="el-GR" w:eastAsia="el-GR"/>
        </w:rPr>
        <w:t>15</w:t>
      </w:r>
    </w:p>
    <w:p w:rsidR="00A14DC4" w:rsidRPr="00AB4202" w:rsidRDefault="00A14DC4" w:rsidP="00FB73DF">
      <w:pPr>
        <w:autoSpaceDE w:val="0"/>
        <w:autoSpaceDN w:val="0"/>
        <w:adjustRightInd w:val="0"/>
        <w:ind w:right="-624"/>
        <w:jc w:val="center"/>
        <w:outlineLvl w:val="0"/>
        <w:rPr>
          <w:sz w:val="22"/>
          <w:szCs w:val="22"/>
          <w:lang w:val="el-GR" w:eastAsia="el-GR"/>
        </w:rPr>
      </w:pPr>
      <w:r w:rsidRPr="00AB4202">
        <w:rPr>
          <w:sz w:val="22"/>
          <w:szCs w:val="22"/>
          <w:lang w:val="el-GR" w:eastAsia="el-GR"/>
        </w:rPr>
        <w:t>Προδιαγραφές</w:t>
      </w:r>
      <w:r w:rsidR="00556EF0" w:rsidRPr="00AB4202">
        <w:rPr>
          <w:sz w:val="22"/>
          <w:szCs w:val="22"/>
          <w:lang w:val="el-GR" w:eastAsia="el-GR"/>
        </w:rPr>
        <w:t xml:space="preserve"> συμμόρφωσης </w:t>
      </w:r>
      <w:r w:rsidR="00433A74" w:rsidRPr="00AB4202">
        <w:rPr>
          <w:sz w:val="22"/>
          <w:szCs w:val="22"/>
          <w:lang w:val="el-GR" w:eastAsia="el-GR"/>
        </w:rPr>
        <w:t>και ελέγχων</w:t>
      </w:r>
      <w:r w:rsidR="000D2F0C" w:rsidRPr="00AB4202">
        <w:rPr>
          <w:sz w:val="22"/>
          <w:szCs w:val="22"/>
          <w:lang w:val="el-GR" w:eastAsia="el-GR"/>
        </w:rPr>
        <w:t xml:space="preserve"> από αναγνωρισμένους φορείς </w:t>
      </w:r>
    </w:p>
    <w:p w:rsidR="00CF09C7" w:rsidRPr="00CF09C7" w:rsidRDefault="00E914CA" w:rsidP="00212265">
      <w:pPr>
        <w:numPr>
          <w:ilvl w:val="0"/>
          <w:numId w:val="57"/>
        </w:numPr>
        <w:spacing w:before="120" w:after="120"/>
        <w:ind w:right="-624"/>
        <w:jc w:val="both"/>
        <w:rPr>
          <w:sz w:val="22"/>
          <w:szCs w:val="22"/>
          <w:lang w:val="el-GR" w:eastAsia="el-GR"/>
        </w:rPr>
      </w:pPr>
      <w:r w:rsidRPr="00CF09C7">
        <w:rPr>
          <w:sz w:val="22"/>
          <w:szCs w:val="22"/>
          <w:lang w:val="el-GR" w:eastAsia="el-GR"/>
        </w:rPr>
        <w:t>Οι έλεγχοι του άρθρου 13</w:t>
      </w:r>
      <w:r w:rsidR="00A14DC4" w:rsidRPr="00CF09C7">
        <w:rPr>
          <w:sz w:val="22"/>
          <w:szCs w:val="22"/>
          <w:lang w:val="el-GR" w:eastAsia="el-GR"/>
        </w:rPr>
        <w:t xml:space="preserve"> διενεργούνται </w:t>
      </w:r>
      <w:r w:rsidR="00D84E17">
        <w:rPr>
          <w:sz w:val="22"/>
          <w:szCs w:val="22"/>
          <w:lang w:val="el-GR" w:eastAsia="el-GR"/>
        </w:rPr>
        <w:t xml:space="preserve"> σε υφιστάμενους ανελκυστήρες </w:t>
      </w:r>
      <w:r w:rsidR="00A14DC4" w:rsidRPr="00CF09C7">
        <w:rPr>
          <w:sz w:val="22"/>
          <w:szCs w:val="22"/>
          <w:lang w:val="el-GR" w:eastAsia="el-GR"/>
        </w:rPr>
        <w:t xml:space="preserve">με βάση </w:t>
      </w:r>
      <w:r w:rsidR="00CF09C7">
        <w:rPr>
          <w:sz w:val="22"/>
          <w:szCs w:val="22"/>
          <w:lang w:val="el-GR" w:eastAsia="el-GR"/>
        </w:rPr>
        <w:t xml:space="preserve">τις </w:t>
      </w:r>
      <w:r w:rsidR="00FB73DF">
        <w:rPr>
          <w:sz w:val="22"/>
          <w:szCs w:val="22"/>
          <w:lang w:val="el-GR" w:eastAsia="el-GR"/>
        </w:rPr>
        <w:t xml:space="preserve">τεχνικές </w:t>
      </w:r>
      <w:r w:rsidR="00CF09C7">
        <w:rPr>
          <w:sz w:val="22"/>
          <w:szCs w:val="22"/>
          <w:lang w:val="el-GR" w:eastAsia="el-GR"/>
        </w:rPr>
        <w:t xml:space="preserve">απαιτήσεις </w:t>
      </w:r>
      <w:r w:rsidR="00A14DC4" w:rsidRPr="00CF09C7">
        <w:rPr>
          <w:sz w:val="22"/>
          <w:szCs w:val="22"/>
          <w:lang w:val="el-GR" w:eastAsia="el-GR"/>
        </w:rPr>
        <w:t xml:space="preserve">που καθορίζονται από τις διατάξεις </w:t>
      </w:r>
      <w:r w:rsidR="007B2C34">
        <w:rPr>
          <w:sz w:val="22"/>
          <w:szCs w:val="22"/>
          <w:lang w:val="el-GR" w:eastAsia="el-GR"/>
        </w:rPr>
        <w:t xml:space="preserve">της νομοθεσίας </w:t>
      </w:r>
      <w:r w:rsidR="00A14DC4" w:rsidRPr="00CF09C7">
        <w:rPr>
          <w:sz w:val="22"/>
          <w:szCs w:val="22"/>
          <w:lang w:val="el-GR" w:eastAsia="el-GR"/>
        </w:rPr>
        <w:t>που ίσχυαν κατά το χρόνο εγκατάστασης του ανελκυστήρα</w:t>
      </w:r>
      <w:r w:rsidR="00D84E17">
        <w:rPr>
          <w:sz w:val="22"/>
          <w:szCs w:val="22"/>
          <w:lang w:val="el-GR" w:eastAsia="el-GR"/>
        </w:rPr>
        <w:t>,</w:t>
      </w:r>
      <w:r w:rsidR="006278EE">
        <w:rPr>
          <w:sz w:val="22"/>
          <w:szCs w:val="22"/>
          <w:lang w:val="el-GR" w:eastAsia="el-GR"/>
        </w:rPr>
        <w:t xml:space="preserve"> </w:t>
      </w:r>
      <w:r w:rsidR="00687ECA">
        <w:rPr>
          <w:sz w:val="22"/>
          <w:szCs w:val="22"/>
          <w:lang w:val="el-GR" w:eastAsia="el-GR"/>
        </w:rPr>
        <w:t xml:space="preserve">όπως αυτές </w:t>
      </w:r>
      <w:r w:rsidR="00D737A7">
        <w:rPr>
          <w:sz w:val="22"/>
          <w:szCs w:val="22"/>
          <w:lang w:val="el-GR" w:eastAsia="el-GR"/>
        </w:rPr>
        <w:t xml:space="preserve">εκάστοτε </w:t>
      </w:r>
      <w:r w:rsidR="00687ECA">
        <w:rPr>
          <w:sz w:val="22"/>
          <w:szCs w:val="22"/>
          <w:lang w:val="el-GR" w:eastAsia="el-GR"/>
        </w:rPr>
        <w:t xml:space="preserve">συμπληρώνονται με διατάξεις για την εφαρμογή </w:t>
      </w:r>
      <w:r w:rsidR="00D84E17">
        <w:rPr>
          <w:sz w:val="22"/>
          <w:szCs w:val="22"/>
          <w:lang w:val="el-GR" w:eastAsia="el-GR"/>
        </w:rPr>
        <w:t>μέτρων αναβάθμισης του επιπέδου ασφάλει</w:t>
      </w:r>
      <w:r w:rsidR="00D737A7">
        <w:rPr>
          <w:sz w:val="22"/>
          <w:szCs w:val="22"/>
          <w:lang w:val="el-GR" w:eastAsia="el-GR"/>
        </w:rPr>
        <w:t>ά</w:t>
      </w:r>
      <w:r w:rsidR="00D84E17">
        <w:rPr>
          <w:sz w:val="22"/>
          <w:szCs w:val="22"/>
          <w:lang w:val="el-GR" w:eastAsia="el-GR"/>
        </w:rPr>
        <w:t>ς τους</w:t>
      </w:r>
      <w:r w:rsidR="00D737A7">
        <w:rPr>
          <w:sz w:val="22"/>
          <w:szCs w:val="22"/>
          <w:lang w:val="el-GR" w:eastAsia="el-GR"/>
        </w:rPr>
        <w:t>,</w:t>
      </w:r>
      <w:r w:rsidR="00D84E17">
        <w:rPr>
          <w:sz w:val="22"/>
          <w:szCs w:val="22"/>
          <w:lang w:val="el-GR" w:eastAsia="el-GR"/>
        </w:rPr>
        <w:t xml:space="preserve"> </w:t>
      </w:r>
      <w:r w:rsidR="00025387">
        <w:rPr>
          <w:sz w:val="22"/>
          <w:szCs w:val="22"/>
          <w:lang w:val="el-GR" w:eastAsia="el-GR"/>
        </w:rPr>
        <w:t xml:space="preserve">σε συνάρτηση με </w:t>
      </w:r>
      <w:r w:rsidR="00D84E17">
        <w:rPr>
          <w:sz w:val="22"/>
          <w:szCs w:val="22"/>
          <w:lang w:val="el-GR" w:eastAsia="el-GR"/>
        </w:rPr>
        <w:t>τ</w:t>
      </w:r>
      <w:r w:rsidR="00025387">
        <w:rPr>
          <w:sz w:val="22"/>
          <w:szCs w:val="22"/>
          <w:lang w:val="el-GR" w:eastAsia="el-GR"/>
        </w:rPr>
        <w:t>ην</w:t>
      </w:r>
      <w:r w:rsidR="00D84E17">
        <w:rPr>
          <w:sz w:val="22"/>
          <w:szCs w:val="22"/>
          <w:lang w:val="el-GR" w:eastAsia="el-GR"/>
        </w:rPr>
        <w:t xml:space="preserve"> </w:t>
      </w:r>
      <w:r w:rsidR="00025387">
        <w:rPr>
          <w:sz w:val="22"/>
          <w:szCs w:val="22"/>
          <w:lang w:val="el-GR" w:eastAsia="el-GR"/>
        </w:rPr>
        <w:t>εξέλιξη της τεχνολογίας στον τομέα αυτό.</w:t>
      </w:r>
    </w:p>
    <w:p w:rsidR="00FF1393" w:rsidRDefault="00DA79F9" w:rsidP="00212265">
      <w:pPr>
        <w:pStyle w:val="a6"/>
        <w:numPr>
          <w:ilvl w:val="0"/>
          <w:numId w:val="57"/>
        </w:numPr>
        <w:autoSpaceDE w:val="0"/>
        <w:autoSpaceDN w:val="0"/>
        <w:adjustRightInd w:val="0"/>
        <w:spacing w:before="120" w:after="120" w:line="240" w:lineRule="auto"/>
        <w:ind w:right="-624"/>
        <w:contextualSpacing w:val="0"/>
        <w:jc w:val="both"/>
        <w:rPr>
          <w:rFonts w:ascii="Times New Roman" w:eastAsia="Times New Roman" w:hAnsi="Times New Roman"/>
          <w:lang w:eastAsia="el-GR"/>
        </w:rPr>
      </w:pPr>
      <w:r>
        <w:rPr>
          <w:rFonts w:ascii="Times New Roman" w:eastAsia="Times New Roman" w:hAnsi="Times New Roman"/>
          <w:lang w:eastAsia="el-GR"/>
        </w:rPr>
        <w:t>Γ</w:t>
      </w:r>
      <w:r w:rsidR="00CD1F59" w:rsidRPr="005457E7">
        <w:rPr>
          <w:rFonts w:ascii="Times New Roman" w:eastAsia="Times New Roman" w:hAnsi="Times New Roman"/>
          <w:lang w:eastAsia="el-GR"/>
        </w:rPr>
        <w:t xml:space="preserve">ια </w:t>
      </w:r>
      <w:r w:rsidR="007B1548" w:rsidRPr="005457E7">
        <w:rPr>
          <w:rFonts w:ascii="Times New Roman" w:eastAsia="Times New Roman" w:hAnsi="Times New Roman"/>
          <w:lang w:eastAsia="el-GR"/>
        </w:rPr>
        <w:t>τους</w:t>
      </w:r>
      <w:r w:rsidR="00A14DC4" w:rsidRPr="005457E7">
        <w:rPr>
          <w:rFonts w:ascii="Times New Roman" w:eastAsia="Times New Roman" w:hAnsi="Times New Roman"/>
          <w:lang w:eastAsia="el-GR"/>
        </w:rPr>
        <w:t xml:space="preserve"> ανελκυστήρες </w:t>
      </w:r>
      <w:r w:rsidR="006C783E" w:rsidRPr="005457E7">
        <w:rPr>
          <w:rFonts w:ascii="Times New Roman" w:eastAsia="Times New Roman" w:hAnsi="Times New Roman"/>
          <w:lang w:eastAsia="el-GR"/>
        </w:rPr>
        <w:t>της παραγράφου 2 του άρθρου 13</w:t>
      </w:r>
      <w:r>
        <w:rPr>
          <w:rFonts w:ascii="Times New Roman" w:eastAsia="Times New Roman" w:hAnsi="Times New Roman"/>
          <w:lang w:eastAsia="el-GR"/>
        </w:rPr>
        <w:t xml:space="preserve"> </w:t>
      </w:r>
      <w:r w:rsidRPr="005457E7">
        <w:rPr>
          <w:rFonts w:ascii="Times New Roman" w:eastAsia="Times New Roman" w:hAnsi="Times New Roman"/>
          <w:lang w:eastAsia="el-GR"/>
        </w:rPr>
        <w:t>στους οποίους διενεργείται διαπιστωτικός έλεγχος</w:t>
      </w:r>
      <w:r>
        <w:rPr>
          <w:rFonts w:ascii="Times New Roman" w:eastAsia="Times New Roman" w:hAnsi="Times New Roman"/>
          <w:lang w:eastAsia="el-GR"/>
        </w:rPr>
        <w:t xml:space="preserve"> και μ</w:t>
      </w:r>
      <w:r w:rsidRPr="005457E7">
        <w:rPr>
          <w:rFonts w:ascii="Times New Roman" w:eastAsia="Times New Roman" w:hAnsi="Times New Roman"/>
          <w:lang w:eastAsia="el-GR"/>
        </w:rPr>
        <w:t>ε την επι</w:t>
      </w:r>
      <w:r>
        <w:rPr>
          <w:rFonts w:ascii="Times New Roman" w:eastAsia="Times New Roman" w:hAnsi="Times New Roman"/>
          <w:lang w:eastAsia="el-GR"/>
        </w:rPr>
        <w:t xml:space="preserve">φύλαξη της παρακάτω παραγράφου </w:t>
      </w:r>
      <w:r w:rsidR="00240206">
        <w:rPr>
          <w:rFonts w:ascii="Times New Roman" w:eastAsia="Times New Roman" w:hAnsi="Times New Roman"/>
          <w:lang w:eastAsia="el-GR"/>
        </w:rPr>
        <w:t>4</w:t>
      </w:r>
      <w:r w:rsidR="007D0D95" w:rsidRPr="005457E7">
        <w:rPr>
          <w:rFonts w:ascii="Times New Roman" w:eastAsia="Times New Roman" w:hAnsi="Times New Roman"/>
          <w:lang w:eastAsia="el-GR"/>
        </w:rPr>
        <w:t>,</w:t>
      </w:r>
      <w:r w:rsidR="003D2A88" w:rsidRPr="005457E7">
        <w:rPr>
          <w:rFonts w:ascii="Times New Roman" w:eastAsia="Times New Roman" w:hAnsi="Times New Roman"/>
          <w:lang w:eastAsia="el-GR"/>
        </w:rPr>
        <w:t xml:space="preserve"> </w:t>
      </w:r>
      <w:r w:rsidR="00A14DC4" w:rsidRPr="005457E7">
        <w:rPr>
          <w:rFonts w:ascii="Times New Roman" w:eastAsia="Times New Roman" w:hAnsi="Times New Roman"/>
          <w:lang w:eastAsia="el-GR"/>
        </w:rPr>
        <w:t>εφαρμόζονται</w:t>
      </w:r>
      <w:r w:rsidR="003D2A88" w:rsidRPr="005457E7">
        <w:rPr>
          <w:rFonts w:ascii="Times New Roman" w:eastAsia="Times New Roman" w:hAnsi="Times New Roman"/>
          <w:lang w:eastAsia="el-GR"/>
        </w:rPr>
        <w:t xml:space="preserve"> </w:t>
      </w:r>
      <w:r w:rsidR="007B1548" w:rsidRPr="005457E7">
        <w:rPr>
          <w:rFonts w:ascii="Times New Roman" w:eastAsia="Times New Roman" w:hAnsi="Times New Roman"/>
          <w:lang w:eastAsia="el-GR"/>
        </w:rPr>
        <w:t>επιπλέον μέτρα μείωσης επικινδυνότητας</w:t>
      </w:r>
      <w:r w:rsidR="00CD1F59" w:rsidRPr="005457E7">
        <w:rPr>
          <w:rFonts w:ascii="Times New Roman" w:eastAsia="Times New Roman" w:hAnsi="Times New Roman"/>
          <w:lang w:eastAsia="el-GR"/>
        </w:rPr>
        <w:t xml:space="preserve">. Οι ανελκυστήρες αυτοί </w:t>
      </w:r>
      <w:r w:rsidR="003D2A88" w:rsidRPr="005457E7">
        <w:rPr>
          <w:rFonts w:ascii="Times New Roman" w:eastAsia="Times New Roman" w:hAnsi="Times New Roman"/>
          <w:lang w:eastAsia="el-GR"/>
        </w:rPr>
        <w:t>ελέγχονται</w:t>
      </w:r>
      <w:r w:rsidR="007B2C34" w:rsidRPr="005457E7">
        <w:rPr>
          <w:rFonts w:ascii="Times New Roman" w:eastAsia="Times New Roman" w:hAnsi="Times New Roman"/>
          <w:lang w:eastAsia="el-GR"/>
        </w:rPr>
        <w:t xml:space="preserve"> </w:t>
      </w:r>
      <w:r w:rsidR="007B1548" w:rsidRPr="005457E7">
        <w:rPr>
          <w:rFonts w:ascii="Times New Roman" w:eastAsia="Times New Roman" w:hAnsi="Times New Roman"/>
          <w:lang w:eastAsia="el-GR"/>
        </w:rPr>
        <w:t xml:space="preserve">ως προς την αναβάθμιση του επιπέδου ασφάλειας </w:t>
      </w:r>
      <w:r w:rsidR="006C16D7">
        <w:rPr>
          <w:rFonts w:ascii="Times New Roman" w:eastAsia="Times New Roman" w:hAnsi="Times New Roman"/>
          <w:lang w:eastAsia="el-GR"/>
        </w:rPr>
        <w:t>τους,</w:t>
      </w:r>
      <w:r w:rsidR="007B1548" w:rsidRPr="005457E7">
        <w:rPr>
          <w:rFonts w:ascii="Times New Roman" w:eastAsia="Times New Roman" w:hAnsi="Times New Roman"/>
          <w:lang w:eastAsia="el-GR"/>
        </w:rPr>
        <w:t xml:space="preserve"> με βάση τα σημεία </w:t>
      </w:r>
      <w:r w:rsidR="007B1548" w:rsidRPr="00A63FB9">
        <w:rPr>
          <w:rFonts w:ascii="Times New Roman" w:eastAsia="Times New Roman" w:hAnsi="Times New Roman"/>
          <w:lang w:eastAsia="el-GR"/>
        </w:rPr>
        <w:t xml:space="preserve">ελέγχου </w:t>
      </w:r>
      <w:r w:rsidR="001B04EB" w:rsidRPr="00A63FB9">
        <w:rPr>
          <w:rFonts w:ascii="Times New Roman" w:eastAsia="Times New Roman" w:hAnsi="Times New Roman"/>
          <w:lang w:eastAsia="el-GR"/>
        </w:rPr>
        <w:t>όπως</w:t>
      </w:r>
      <w:r w:rsidR="007B1548" w:rsidRPr="00A63FB9">
        <w:rPr>
          <w:rFonts w:ascii="Times New Roman" w:eastAsia="Times New Roman" w:hAnsi="Times New Roman"/>
          <w:lang w:eastAsia="el-GR"/>
        </w:rPr>
        <w:t xml:space="preserve"> </w:t>
      </w:r>
      <w:r w:rsidR="00E24E8F" w:rsidRPr="00A63FB9">
        <w:rPr>
          <w:rFonts w:ascii="Times New Roman" w:eastAsia="Times New Roman" w:hAnsi="Times New Roman"/>
          <w:lang w:eastAsia="el-GR"/>
        </w:rPr>
        <w:t>εξειδικεύονται στο Παράρτημα V</w:t>
      </w:r>
      <w:r w:rsidR="00A76F0E" w:rsidRPr="00A63FB9">
        <w:rPr>
          <w:rFonts w:ascii="Times New Roman" w:eastAsia="Times New Roman" w:hAnsi="Times New Roman"/>
          <w:lang w:eastAsia="el-GR"/>
        </w:rPr>
        <w:t>.</w:t>
      </w:r>
      <w:r w:rsidR="00E24E8F" w:rsidRPr="00A63FB9">
        <w:rPr>
          <w:rFonts w:ascii="Times New Roman" w:eastAsia="Times New Roman" w:hAnsi="Times New Roman"/>
          <w:lang w:eastAsia="el-GR"/>
        </w:rPr>
        <w:t xml:space="preserve"> </w:t>
      </w:r>
    </w:p>
    <w:p w:rsidR="00240206" w:rsidRDefault="00240206" w:rsidP="00240206">
      <w:pPr>
        <w:pStyle w:val="a6"/>
        <w:numPr>
          <w:ilvl w:val="0"/>
          <w:numId w:val="57"/>
        </w:numPr>
        <w:autoSpaceDE w:val="0"/>
        <w:autoSpaceDN w:val="0"/>
        <w:adjustRightInd w:val="0"/>
        <w:spacing w:before="120" w:after="120" w:line="240" w:lineRule="auto"/>
        <w:ind w:right="-624"/>
        <w:contextualSpacing w:val="0"/>
        <w:jc w:val="both"/>
        <w:rPr>
          <w:rFonts w:ascii="Times New Roman" w:eastAsia="Times New Roman" w:hAnsi="Times New Roman"/>
          <w:lang w:eastAsia="el-GR"/>
        </w:rPr>
      </w:pPr>
      <w:r>
        <w:rPr>
          <w:rFonts w:ascii="Times New Roman" w:eastAsia="Times New Roman" w:hAnsi="Times New Roman"/>
          <w:lang w:eastAsia="el-GR"/>
        </w:rPr>
        <w:t>Οι</w:t>
      </w:r>
      <w:r w:rsidR="003379CB">
        <w:rPr>
          <w:rFonts w:ascii="Times New Roman" w:eastAsia="Times New Roman" w:hAnsi="Times New Roman"/>
          <w:lang w:eastAsia="el-GR"/>
        </w:rPr>
        <w:t xml:space="preserve"> ανελκυστήρες οι οποίοι </w:t>
      </w:r>
      <w:r w:rsidR="003379CB" w:rsidRPr="00240206">
        <w:rPr>
          <w:rFonts w:ascii="Times New Roman" w:eastAsia="Times New Roman" w:hAnsi="Times New Roman"/>
          <w:lang w:eastAsia="el-GR"/>
        </w:rPr>
        <w:t>έχουν καταχωρισθεί  σύμφωνα με τις διατάξεις  των αποφάσεων: Φ.Α/9.2/Οικ.28425/1245/2008 (Β΄2604), Φ9.2/29362/1957/</w:t>
      </w:r>
      <w:r w:rsidR="00732A4D" w:rsidRPr="00240206">
        <w:rPr>
          <w:rFonts w:ascii="Times New Roman" w:eastAsia="Times New Roman" w:hAnsi="Times New Roman"/>
          <w:lang w:eastAsia="el-GR"/>
        </w:rPr>
        <w:t>2005 (Β΄</w:t>
      </w:r>
      <w:r w:rsidR="003379CB" w:rsidRPr="00240206">
        <w:rPr>
          <w:rFonts w:ascii="Times New Roman" w:eastAsia="Times New Roman" w:hAnsi="Times New Roman"/>
          <w:lang w:eastAsia="el-GR"/>
        </w:rPr>
        <w:t xml:space="preserve"> </w:t>
      </w:r>
      <w:r w:rsidR="00732A4D" w:rsidRPr="00240206">
        <w:rPr>
          <w:rFonts w:ascii="Times New Roman" w:eastAsia="Times New Roman" w:hAnsi="Times New Roman"/>
          <w:lang w:eastAsia="el-GR"/>
        </w:rPr>
        <w:t xml:space="preserve">1797) και </w:t>
      </w:r>
      <w:r w:rsidR="00732A4D" w:rsidRPr="00240206">
        <w:rPr>
          <w:rFonts w:ascii="Times New Roman" w:eastAsia="Times New Roman" w:hAnsi="Times New Roman"/>
          <w:lang w:eastAsia="el-GR"/>
        </w:rPr>
        <w:lastRenderedPageBreak/>
        <w:t>3899/253/Φ9.2/2002 (Β΄</w:t>
      </w:r>
      <w:r w:rsidR="003379CB" w:rsidRPr="00240206">
        <w:rPr>
          <w:rFonts w:ascii="Times New Roman" w:eastAsia="Times New Roman" w:hAnsi="Times New Roman"/>
          <w:lang w:eastAsia="el-GR"/>
        </w:rPr>
        <w:t xml:space="preserve"> 291)</w:t>
      </w:r>
      <w:r>
        <w:rPr>
          <w:rFonts w:ascii="Times New Roman" w:eastAsia="Times New Roman" w:hAnsi="Times New Roman"/>
          <w:lang w:eastAsia="el-GR"/>
        </w:rPr>
        <w:t xml:space="preserve"> ελέγχονται ως προς την εφαρμογή</w:t>
      </w:r>
      <w:r w:rsidRPr="005457E7">
        <w:rPr>
          <w:rFonts w:ascii="Times New Roman" w:eastAsia="Times New Roman" w:hAnsi="Times New Roman"/>
          <w:lang w:eastAsia="el-GR"/>
        </w:rPr>
        <w:t xml:space="preserve"> </w:t>
      </w:r>
      <w:r>
        <w:rPr>
          <w:rFonts w:ascii="Times New Roman" w:eastAsia="Times New Roman" w:hAnsi="Times New Roman"/>
          <w:lang w:eastAsia="el-GR"/>
        </w:rPr>
        <w:t xml:space="preserve">των </w:t>
      </w:r>
      <w:r w:rsidRPr="005457E7">
        <w:rPr>
          <w:rFonts w:ascii="Times New Roman" w:eastAsia="Times New Roman" w:hAnsi="Times New Roman"/>
          <w:lang w:eastAsia="el-GR"/>
        </w:rPr>
        <w:t>επιπλέον μέτρ</w:t>
      </w:r>
      <w:r>
        <w:rPr>
          <w:rFonts w:ascii="Times New Roman" w:eastAsia="Times New Roman" w:hAnsi="Times New Roman"/>
          <w:lang w:eastAsia="el-GR"/>
        </w:rPr>
        <w:t>ων</w:t>
      </w:r>
      <w:r w:rsidRPr="005457E7">
        <w:rPr>
          <w:rFonts w:ascii="Times New Roman" w:eastAsia="Times New Roman" w:hAnsi="Times New Roman"/>
          <w:lang w:eastAsia="el-GR"/>
        </w:rPr>
        <w:t xml:space="preserve"> μείωσης επικινδυνότητας με βάση </w:t>
      </w:r>
      <w:r w:rsidRPr="00A63FB9">
        <w:rPr>
          <w:rFonts w:ascii="Times New Roman" w:eastAsia="Times New Roman" w:hAnsi="Times New Roman"/>
          <w:lang w:eastAsia="el-GR"/>
        </w:rPr>
        <w:t xml:space="preserve">το </w:t>
      </w:r>
      <w:r w:rsidR="00875762">
        <w:rPr>
          <w:rFonts w:ascii="Times New Roman" w:eastAsia="Times New Roman" w:hAnsi="Times New Roman"/>
          <w:lang w:eastAsia="el-GR"/>
        </w:rPr>
        <w:t>παρά</w:t>
      </w:r>
      <w:r>
        <w:rPr>
          <w:rFonts w:ascii="Times New Roman" w:eastAsia="Times New Roman" w:hAnsi="Times New Roman"/>
          <w:lang w:eastAsia="el-GR"/>
        </w:rPr>
        <w:t>ρτ</w:t>
      </w:r>
      <w:r w:rsidR="00875762">
        <w:rPr>
          <w:rFonts w:ascii="Times New Roman" w:eastAsia="Times New Roman" w:hAnsi="Times New Roman"/>
          <w:lang w:eastAsia="el-GR"/>
        </w:rPr>
        <w:t>η</w:t>
      </w:r>
      <w:r>
        <w:rPr>
          <w:rFonts w:ascii="Times New Roman" w:eastAsia="Times New Roman" w:hAnsi="Times New Roman"/>
          <w:lang w:eastAsia="el-GR"/>
        </w:rPr>
        <w:t xml:space="preserve">μα ΙΙΙ της απόφασης </w:t>
      </w:r>
      <w:r w:rsidRPr="00240206">
        <w:rPr>
          <w:rFonts w:ascii="Times New Roman" w:eastAsia="Times New Roman" w:hAnsi="Times New Roman"/>
          <w:lang w:eastAsia="el-GR"/>
        </w:rPr>
        <w:t>Φ.Α/9.2/Οικ.28425/1245/2008 (Β΄</w:t>
      </w:r>
      <w:r w:rsidR="00875762" w:rsidRPr="00875762">
        <w:rPr>
          <w:rFonts w:ascii="Times New Roman" w:eastAsia="Times New Roman" w:hAnsi="Times New Roman"/>
          <w:lang w:eastAsia="el-GR"/>
        </w:rPr>
        <w:t xml:space="preserve"> </w:t>
      </w:r>
      <w:r w:rsidRPr="00240206">
        <w:rPr>
          <w:rFonts w:ascii="Times New Roman" w:eastAsia="Times New Roman" w:hAnsi="Times New Roman"/>
          <w:lang w:eastAsia="el-GR"/>
        </w:rPr>
        <w:t>2604</w:t>
      </w:r>
      <w:r>
        <w:rPr>
          <w:rFonts w:ascii="Times New Roman" w:eastAsia="Times New Roman" w:hAnsi="Times New Roman"/>
          <w:lang w:eastAsia="el-GR"/>
        </w:rPr>
        <w:t>)</w:t>
      </w:r>
      <w:r w:rsidRPr="00A63FB9">
        <w:rPr>
          <w:rFonts w:ascii="Times New Roman" w:eastAsia="Times New Roman" w:hAnsi="Times New Roman"/>
          <w:lang w:eastAsia="el-GR"/>
        </w:rPr>
        <w:t xml:space="preserve">. </w:t>
      </w:r>
    </w:p>
    <w:p w:rsidR="00A14DC4" w:rsidRPr="00FF1393" w:rsidRDefault="005A7BAB" w:rsidP="00212265">
      <w:pPr>
        <w:pStyle w:val="a6"/>
        <w:numPr>
          <w:ilvl w:val="0"/>
          <w:numId w:val="57"/>
        </w:numPr>
        <w:autoSpaceDE w:val="0"/>
        <w:autoSpaceDN w:val="0"/>
        <w:adjustRightInd w:val="0"/>
        <w:spacing w:before="120" w:after="120" w:line="240" w:lineRule="auto"/>
        <w:ind w:right="-624"/>
        <w:contextualSpacing w:val="0"/>
        <w:jc w:val="both"/>
        <w:rPr>
          <w:rFonts w:ascii="Times New Roman" w:eastAsia="Times New Roman" w:hAnsi="Times New Roman"/>
          <w:lang w:eastAsia="el-GR"/>
        </w:rPr>
      </w:pPr>
      <w:r w:rsidRPr="00FF1393">
        <w:rPr>
          <w:rFonts w:ascii="Times New Roman" w:eastAsia="Times New Roman" w:hAnsi="Times New Roman"/>
          <w:lang w:eastAsia="el-GR"/>
        </w:rPr>
        <w:t xml:space="preserve">Η εφαρμογή μέτρων για τη μείωση της επικινδυνότητας </w:t>
      </w:r>
      <w:r w:rsidR="00A63FB9">
        <w:rPr>
          <w:rFonts w:ascii="Times New Roman" w:eastAsia="Times New Roman" w:hAnsi="Times New Roman"/>
          <w:lang w:eastAsia="el-GR"/>
        </w:rPr>
        <w:t xml:space="preserve">και αναβάθμισης της ασφάλειας </w:t>
      </w:r>
      <w:r w:rsidRPr="00FF1393">
        <w:rPr>
          <w:rFonts w:ascii="Times New Roman" w:eastAsia="Times New Roman" w:hAnsi="Times New Roman"/>
          <w:lang w:eastAsia="el-GR"/>
        </w:rPr>
        <w:t xml:space="preserve">σε </w:t>
      </w:r>
      <w:r w:rsidR="00F6269D" w:rsidRPr="00FF1393">
        <w:rPr>
          <w:rFonts w:ascii="Times New Roman" w:eastAsia="Times New Roman" w:hAnsi="Times New Roman"/>
          <w:lang w:eastAsia="el-GR"/>
        </w:rPr>
        <w:t xml:space="preserve">ανελκυστήρες </w:t>
      </w:r>
      <w:r w:rsidR="003552B6" w:rsidRPr="00FF1393">
        <w:rPr>
          <w:rFonts w:ascii="Times New Roman" w:eastAsia="Times New Roman" w:hAnsi="Times New Roman"/>
          <w:lang w:eastAsia="el-GR"/>
        </w:rPr>
        <w:t>εγκατεστημένο</w:t>
      </w:r>
      <w:r w:rsidR="008A7DFE" w:rsidRPr="00FF1393">
        <w:rPr>
          <w:rFonts w:ascii="Times New Roman" w:eastAsia="Times New Roman" w:hAnsi="Times New Roman"/>
          <w:lang w:eastAsia="el-GR"/>
        </w:rPr>
        <w:t>υς</w:t>
      </w:r>
      <w:r w:rsidR="003552B6" w:rsidRPr="00FF1393">
        <w:rPr>
          <w:rFonts w:ascii="Times New Roman" w:eastAsia="Times New Roman" w:hAnsi="Times New Roman"/>
          <w:lang w:eastAsia="el-GR"/>
        </w:rPr>
        <w:t xml:space="preserve"> </w:t>
      </w:r>
      <w:r w:rsidR="006C16D7">
        <w:rPr>
          <w:rFonts w:ascii="Times New Roman" w:eastAsia="Times New Roman" w:hAnsi="Times New Roman"/>
          <w:lang w:eastAsia="el-GR"/>
        </w:rPr>
        <w:t>σε κτί</w:t>
      </w:r>
      <w:r w:rsidR="007B2C34" w:rsidRPr="00FF1393">
        <w:rPr>
          <w:rFonts w:ascii="Times New Roman" w:eastAsia="Times New Roman" w:hAnsi="Times New Roman"/>
          <w:lang w:eastAsia="el-GR"/>
        </w:rPr>
        <w:t xml:space="preserve">ρια </w:t>
      </w:r>
      <w:r w:rsidRPr="00FF1393">
        <w:rPr>
          <w:rFonts w:ascii="Times New Roman" w:eastAsia="Times New Roman" w:hAnsi="Times New Roman"/>
          <w:lang w:eastAsia="el-GR"/>
        </w:rPr>
        <w:t xml:space="preserve">τα οποία </w:t>
      </w:r>
      <w:r w:rsidR="00FE3AC7" w:rsidRPr="00FF1393">
        <w:rPr>
          <w:rFonts w:ascii="Times New Roman" w:eastAsia="Times New Roman" w:hAnsi="Times New Roman"/>
          <w:lang w:eastAsia="el-GR"/>
        </w:rPr>
        <w:t xml:space="preserve">έχουν χαρακτηριστεί </w:t>
      </w:r>
      <w:r w:rsidR="007B2C34" w:rsidRPr="00FF1393">
        <w:rPr>
          <w:rFonts w:ascii="Times New Roman" w:eastAsia="Times New Roman" w:hAnsi="Times New Roman"/>
          <w:lang w:eastAsia="el-GR"/>
        </w:rPr>
        <w:t>ιδιαί</w:t>
      </w:r>
      <w:r w:rsidR="00CF09C7" w:rsidRPr="00FF1393">
        <w:rPr>
          <w:rFonts w:ascii="Times New Roman" w:eastAsia="Times New Roman" w:hAnsi="Times New Roman"/>
          <w:lang w:eastAsia="el-GR"/>
        </w:rPr>
        <w:t>τ</w:t>
      </w:r>
      <w:r w:rsidR="007B2C34" w:rsidRPr="00FF1393">
        <w:rPr>
          <w:rFonts w:ascii="Times New Roman" w:eastAsia="Times New Roman" w:hAnsi="Times New Roman"/>
          <w:lang w:eastAsia="el-GR"/>
        </w:rPr>
        <w:t>ε</w:t>
      </w:r>
      <w:r w:rsidR="00CF09C7" w:rsidRPr="00FF1393">
        <w:rPr>
          <w:rFonts w:ascii="Times New Roman" w:eastAsia="Times New Roman" w:hAnsi="Times New Roman"/>
          <w:lang w:eastAsia="el-GR"/>
        </w:rPr>
        <w:t>ρ</w:t>
      </w:r>
      <w:r w:rsidR="007B2C34" w:rsidRPr="00FF1393">
        <w:rPr>
          <w:rFonts w:ascii="Times New Roman" w:eastAsia="Times New Roman" w:hAnsi="Times New Roman"/>
          <w:lang w:eastAsia="el-GR"/>
        </w:rPr>
        <w:t>ης</w:t>
      </w:r>
      <w:r w:rsidR="00CF09C7" w:rsidRPr="00FF1393">
        <w:rPr>
          <w:rFonts w:ascii="Times New Roman" w:eastAsia="Times New Roman" w:hAnsi="Times New Roman"/>
          <w:lang w:eastAsia="el-GR"/>
        </w:rPr>
        <w:t xml:space="preserve"> </w:t>
      </w:r>
      <w:r w:rsidR="00AF475D" w:rsidRPr="00FF1393">
        <w:rPr>
          <w:rFonts w:ascii="Times New Roman" w:eastAsia="Times New Roman" w:hAnsi="Times New Roman"/>
          <w:lang w:eastAsia="el-GR"/>
        </w:rPr>
        <w:t>σημασίας για την πολιτιστική κληρονομιά</w:t>
      </w:r>
      <w:r w:rsidR="00FE3AC7" w:rsidRPr="00FF1393">
        <w:rPr>
          <w:rFonts w:ascii="Times New Roman" w:eastAsia="Times New Roman" w:hAnsi="Times New Roman"/>
          <w:lang w:eastAsia="el-GR"/>
        </w:rPr>
        <w:t xml:space="preserve"> ή την αισθητική</w:t>
      </w:r>
      <w:r w:rsidR="00F6269D" w:rsidRPr="00FF1393">
        <w:rPr>
          <w:rFonts w:ascii="Times New Roman" w:eastAsia="Times New Roman" w:hAnsi="Times New Roman"/>
          <w:lang w:eastAsia="el-GR"/>
        </w:rPr>
        <w:t xml:space="preserve"> </w:t>
      </w:r>
      <w:r w:rsidR="003C4055">
        <w:rPr>
          <w:rFonts w:ascii="Times New Roman" w:eastAsia="Times New Roman" w:hAnsi="Times New Roman"/>
          <w:lang w:eastAsia="el-GR"/>
        </w:rPr>
        <w:t>(μνημεία, διατηρητέα κτί</w:t>
      </w:r>
      <w:r w:rsidR="00123847" w:rsidRPr="00FF1393">
        <w:rPr>
          <w:rFonts w:ascii="Times New Roman" w:eastAsia="Times New Roman" w:hAnsi="Times New Roman"/>
          <w:lang w:eastAsia="el-GR"/>
        </w:rPr>
        <w:t>ρια</w:t>
      </w:r>
      <w:r w:rsidRPr="00FF1393">
        <w:rPr>
          <w:rFonts w:ascii="Times New Roman" w:eastAsia="Times New Roman" w:hAnsi="Times New Roman"/>
          <w:lang w:eastAsia="el-GR"/>
        </w:rPr>
        <w:t>, κλπ</w:t>
      </w:r>
      <w:r w:rsidR="00123847" w:rsidRPr="00FF1393">
        <w:rPr>
          <w:rFonts w:ascii="Times New Roman" w:eastAsia="Times New Roman" w:hAnsi="Times New Roman"/>
          <w:lang w:eastAsia="el-GR"/>
        </w:rPr>
        <w:t>)</w:t>
      </w:r>
      <w:r w:rsidR="007B2C34" w:rsidRPr="00FF1393">
        <w:rPr>
          <w:rFonts w:ascii="Times New Roman" w:eastAsia="Times New Roman" w:hAnsi="Times New Roman"/>
          <w:lang w:eastAsia="el-GR"/>
        </w:rPr>
        <w:t xml:space="preserve">, </w:t>
      </w:r>
      <w:r w:rsidR="00CF09C7" w:rsidRPr="00FF1393">
        <w:rPr>
          <w:rFonts w:ascii="Times New Roman" w:eastAsia="Times New Roman" w:hAnsi="Times New Roman"/>
          <w:lang w:eastAsia="el-GR"/>
        </w:rPr>
        <w:t>υπόκειται σ</w:t>
      </w:r>
      <w:r w:rsidR="00FE3AC7" w:rsidRPr="00FF1393">
        <w:rPr>
          <w:rFonts w:ascii="Times New Roman" w:eastAsia="Times New Roman" w:hAnsi="Times New Roman"/>
          <w:lang w:eastAsia="el-GR"/>
        </w:rPr>
        <w:t>ε</w:t>
      </w:r>
      <w:r w:rsidR="00CF09C7" w:rsidRPr="00FF1393">
        <w:rPr>
          <w:rFonts w:ascii="Times New Roman" w:eastAsia="Times New Roman" w:hAnsi="Times New Roman"/>
          <w:lang w:eastAsia="el-GR"/>
        </w:rPr>
        <w:t xml:space="preserve"> περιορισμούς και υποδείξεις </w:t>
      </w:r>
      <w:r w:rsidR="008A7DFE" w:rsidRPr="009C7087">
        <w:rPr>
          <w:rFonts w:ascii="Times New Roman" w:eastAsia="Times New Roman" w:hAnsi="Times New Roman"/>
          <w:lang w:eastAsia="el-GR"/>
        </w:rPr>
        <w:t xml:space="preserve">από τις </w:t>
      </w:r>
      <w:r w:rsidR="00CF09C7" w:rsidRPr="009C7087">
        <w:rPr>
          <w:rFonts w:ascii="Times New Roman" w:eastAsia="Times New Roman" w:hAnsi="Times New Roman"/>
          <w:lang w:eastAsia="el-GR"/>
        </w:rPr>
        <w:t>αρμ</w:t>
      </w:r>
      <w:r w:rsidR="008A7DFE" w:rsidRPr="009C7087">
        <w:rPr>
          <w:rFonts w:ascii="Times New Roman" w:eastAsia="Times New Roman" w:hAnsi="Times New Roman"/>
          <w:lang w:eastAsia="el-GR"/>
        </w:rPr>
        <w:t xml:space="preserve">όδιες </w:t>
      </w:r>
      <w:r w:rsidR="00123847" w:rsidRPr="009C7087">
        <w:rPr>
          <w:rFonts w:ascii="Times New Roman" w:eastAsia="Times New Roman" w:hAnsi="Times New Roman"/>
          <w:lang w:eastAsia="el-GR"/>
        </w:rPr>
        <w:t>υπηρεσ</w:t>
      </w:r>
      <w:r w:rsidR="008A7DFE" w:rsidRPr="009C7087">
        <w:rPr>
          <w:rFonts w:ascii="Times New Roman" w:eastAsia="Times New Roman" w:hAnsi="Times New Roman"/>
          <w:lang w:eastAsia="el-GR"/>
        </w:rPr>
        <w:t xml:space="preserve">ίες των αντίστοιχων </w:t>
      </w:r>
      <w:r w:rsidR="00123847" w:rsidRPr="009C7087">
        <w:rPr>
          <w:rFonts w:ascii="Times New Roman" w:eastAsia="Times New Roman" w:hAnsi="Times New Roman"/>
          <w:lang w:eastAsia="el-GR"/>
        </w:rPr>
        <w:t>Υπουργεί</w:t>
      </w:r>
      <w:r w:rsidR="008A7DFE" w:rsidRPr="009C7087">
        <w:rPr>
          <w:rFonts w:ascii="Times New Roman" w:eastAsia="Times New Roman" w:hAnsi="Times New Roman"/>
          <w:lang w:eastAsia="el-GR"/>
        </w:rPr>
        <w:t xml:space="preserve">ων </w:t>
      </w:r>
      <w:r w:rsidR="00FE3AC7" w:rsidRPr="009C7087">
        <w:rPr>
          <w:rFonts w:ascii="Times New Roman" w:eastAsia="Times New Roman" w:hAnsi="Times New Roman"/>
          <w:lang w:eastAsia="el-GR"/>
        </w:rPr>
        <w:t>Π</w:t>
      </w:r>
      <w:r w:rsidR="00123847" w:rsidRPr="009C7087">
        <w:rPr>
          <w:rFonts w:ascii="Times New Roman" w:eastAsia="Times New Roman" w:hAnsi="Times New Roman"/>
          <w:lang w:eastAsia="el-GR"/>
        </w:rPr>
        <w:t xml:space="preserve">ολιτισμού </w:t>
      </w:r>
      <w:r w:rsidR="008A7DFE" w:rsidRPr="009C7087">
        <w:rPr>
          <w:rFonts w:ascii="Times New Roman" w:eastAsia="Times New Roman" w:hAnsi="Times New Roman"/>
          <w:lang w:eastAsia="el-GR"/>
        </w:rPr>
        <w:t xml:space="preserve">και </w:t>
      </w:r>
      <w:r w:rsidR="00123847" w:rsidRPr="009C7087">
        <w:rPr>
          <w:rFonts w:ascii="Times New Roman" w:eastAsia="Times New Roman" w:hAnsi="Times New Roman"/>
          <w:lang w:eastAsia="el-GR"/>
        </w:rPr>
        <w:t>Περιβάλλοντος και Ενέργειας</w:t>
      </w:r>
      <w:r w:rsidR="00FE3AC7" w:rsidRPr="009C7087">
        <w:rPr>
          <w:rFonts w:ascii="Times New Roman" w:eastAsia="Times New Roman" w:hAnsi="Times New Roman"/>
          <w:lang w:eastAsia="el-GR"/>
        </w:rPr>
        <w:t>.</w:t>
      </w:r>
      <w:r w:rsidR="00AF475D" w:rsidRPr="00FF1393">
        <w:rPr>
          <w:rFonts w:ascii="Times New Roman" w:eastAsia="Times New Roman" w:hAnsi="Times New Roman"/>
          <w:lang w:eastAsia="el-GR"/>
        </w:rPr>
        <w:t xml:space="preserve"> </w:t>
      </w:r>
    </w:p>
    <w:p w:rsidR="00A14DC4" w:rsidRDefault="00A14DC4" w:rsidP="00212265">
      <w:pPr>
        <w:pStyle w:val="a6"/>
        <w:numPr>
          <w:ilvl w:val="0"/>
          <w:numId w:val="57"/>
        </w:numPr>
        <w:spacing w:before="120" w:after="120" w:line="240" w:lineRule="auto"/>
        <w:ind w:right="-624"/>
        <w:contextualSpacing w:val="0"/>
        <w:jc w:val="both"/>
        <w:rPr>
          <w:rFonts w:ascii="Times New Roman" w:eastAsia="Times New Roman" w:hAnsi="Times New Roman"/>
          <w:lang w:eastAsia="el-GR"/>
        </w:rPr>
      </w:pPr>
      <w:r w:rsidRPr="003D2A88">
        <w:rPr>
          <w:rFonts w:ascii="Times New Roman" w:eastAsia="Times New Roman" w:hAnsi="Times New Roman"/>
          <w:lang w:eastAsia="el-GR"/>
        </w:rPr>
        <w:t xml:space="preserve">Οι έλεγχοι και δοκιμές </w:t>
      </w:r>
      <w:r w:rsidR="007F1708">
        <w:rPr>
          <w:rFonts w:ascii="Times New Roman" w:eastAsia="Times New Roman" w:hAnsi="Times New Roman"/>
          <w:lang w:eastAsia="el-GR"/>
        </w:rPr>
        <w:t xml:space="preserve">του άρθρου 13 </w:t>
      </w:r>
      <w:r w:rsidR="00FE3AC7">
        <w:rPr>
          <w:rFonts w:ascii="Times New Roman" w:eastAsia="Times New Roman" w:hAnsi="Times New Roman"/>
          <w:lang w:eastAsia="el-GR"/>
        </w:rPr>
        <w:t xml:space="preserve">που διενεργούνται από </w:t>
      </w:r>
      <w:r w:rsidR="00350CE4">
        <w:rPr>
          <w:rFonts w:ascii="Times New Roman" w:eastAsia="Times New Roman" w:hAnsi="Times New Roman"/>
          <w:lang w:eastAsia="el-GR"/>
        </w:rPr>
        <w:t xml:space="preserve">αναγνωρισμένους φορείς ελέγχου </w:t>
      </w:r>
      <w:r w:rsidRPr="003D2A88">
        <w:rPr>
          <w:rFonts w:ascii="Times New Roman" w:eastAsia="Times New Roman" w:hAnsi="Times New Roman"/>
          <w:lang w:eastAsia="el-GR"/>
        </w:rPr>
        <w:t>δεν πρέπει να προξενούν υπερβολική φθορά ή να επιφέρουν καταπονήσεις που ενδεχομένως μειώνουν την ασφάλεια του ανελκυστήρα</w:t>
      </w:r>
      <w:r w:rsidR="003D2A88">
        <w:rPr>
          <w:rFonts w:ascii="Times New Roman" w:eastAsia="Times New Roman" w:hAnsi="Times New Roman"/>
          <w:lang w:eastAsia="el-GR"/>
        </w:rPr>
        <w:t>,</w:t>
      </w:r>
      <w:r w:rsidRPr="003D2A88">
        <w:rPr>
          <w:rFonts w:ascii="Times New Roman" w:eastAsia="Times New Roman" w:hAnsi="Times New Roman"/>
          <w:lang w:eastAsia="el-GR"/>
        </w:rPr>
        <w:t xml:space="preserve"> ιδίως σε εξαρτήματα όπως η διάταξη αρπάγης και οι προσκρουστήρες. Κατά τη διενέργεια του ελέγχου, ο</w:t>
      </w:r>
      <w:r w:rsidR="002C7FB1" w:rsidRPr="003D2A88">
        <w:rPr>
          <w:rFonts w:ascii="Times New Roman" w:eastAsia="Times New Roman" w:hAnsi="Times New Roman"/>
          <w:lang w:eastAsia="el-GR"/>
        </w:rPr>
        <w:t xml:space="preserve"> αναγνωρισμένος </w:t>
      </w:r>
      <w:r w:rsidRPr="003D2A88">
        <w:rPr>
          <w:rFonts w:ascii="Times New Roman" w:eastAsia="Times New Roman" w:hAnsi="Times New Roman"/>
          <w:lang w:eastAsia="el-GR"/>
        </w:rPr>
        <w:t>φορέας διασφαλίζει ότι τα εξαρτήματα αυτά παραμένουν σε καλή λειτουργική κατάσταση.</w:t>
      </w:r>
    </w:p>
    <w:p w:rsidR="00E36544" w:rsidRPr="00FE3AC7" w:rsidRDefault="00E36544" w:rsidP="00212265">
      <w:pPr>
        <w:pStyle w:val="a6"/>
        <w:numPr>
          <w:ilvl w:val="0"/>
          <w:numId w:val="57"/>
        </w:numPr>
        <w:spacing w:before="120" w:after="120" w:line="240" w:lineRule="auto"/>
        <w:ind w:right="-624"/>
        <w:contextualSpacing w:val="0"/>
        <w:jc w:val="both"/>
        <w:rPr>
          <w:rFonts w:ascii="Times New Roman" w:eastAsia="Times New Roman" w:hAnsi="Times New Roman"/>
          <w:lang w:eastAsia="el-GR"/>
        </w:rPr>
      </w:pPr>
      <w:r w:rsidRPr="00FE3AC7">
        <w:rPr>
          <w:rFonts w:ascii="Times New Roman" w:eastAsia="Times New Roman" w:hAnsi="Times New Roman"/>
          <w:lang w:eastAsia="el-GR"/>
        </w:rPr>
        <w:t xml:space="preserve">Κατά τη διενέργεια </w:t>
      </w:r>
      <w:r w:rsidR="008A0E8D">
        <w:rPr>
          <w:rFonts w:ascii="Times New Roman" w:eastAsia="Times New Roman" w:hAnsi="Times New Roman"/>
          <w:lang w:eastAsia="el-GR"/>
        </w:rPr>
        <w:t xml:space="preserve">των </w:t>
      </w:r>
      <w:r w:rsidRPr="00FE3AC7">
        <w:rPr>
          <w:rFonts w:ascii="Times New Roman" w:eastAsia="Times New Roman" w:hAnsi="Times New Roman"/>
          <w:lang w:eastAsia="el-GR"/>
        </w:rPr>
        <w:t xml:space="preserve">ελέγχων και δοκιμών από τους αναγνωρισμένους φορείς τηρούνται οι σχετικές οδηγίες </w:t>
      </w:r>
      <w:r w:rsidR="00826680" w:rsidRPr="00FE3AC7">
        <w:rPr>
          <w:rFonts w:ascii="Times New Roman" w:eastAsia="Times New Roman" w:hAnsi="Times New Roman"/>
          <w:lang w:eastAsia="el-GR"/>
        </w:rPr>
        <w:t>του εγκαταστάτη</w:t>
      </w:r>
      <w:r w:rsidR="008A0E8D">
        <w:rPr>
          <w:rFonts w:ascii="Times New Roman" w:eastAsia="Times New Roman" w:hAnsi="Times New Roman"/>
          <w:lang w:eastAsia="el-GR"/>
        </w:rPr>
        <w:t>.</w:t>
      </w:r>
    </w:p>
    <w:p w:rsidR="00857975" w:rsidRDefault="00857975" w:rsidP="009D4638">
      <w:pPr>
        <w:autoSpaceDE w:val="0"/>
        <w:autoSpaceDN w:val="0"/>
        <w:adjustRightInd w:val="0"/>
        <w:ind w:right="-624"/>
        <w:jc w:val="center"/>
        <w:outlineLvl w:val="0"/>
        <w:rPr>
          <w:b/>
          <w:sz w:val="22"/>
          <w:szCs w:val="22"/>
          <w:lang w:val="el-GR" w:eastAsia="el-GR"/>
        </w:rPr>
      </w:pPr>
    </w:p>
    <w:p w:rsidR="00A14DC4" w:rsidRPr="007C761B" w:rsidRDefault="00394A1A" w:rsidP="009D4638">
      <w:pPr>
        <w:autoSpaceDE w:val="0"/>
        <w:autoSpaceDN w:val="0"/>
        <w:adjustRightInd w:val="0"/>
        <w:ind w:right="-624"/>
        <w:jc w:val="center"/>
        <w:outlineLvl w:val="0"/>
        <w:rPr>
          <w:b/>
          <w:sz w:val="22"/>
          <w:szCs w:val="22"/>
          <w:lang w:val="el-GR" w:eastAsia="el-GR"/>
        </w:rPr>
      </w:pPr>
      <w:r w:rsidRPr="007C761B">
        <w:rPr>
          <w:b/>
          <w:sz w:val="22"/>
          <w:szCs w:val="22"/>
          <w:lang w:val="el-GR" w:eastAsia="el-GR"/>
        </w:rPr>
        <w:t>Ά</w:t>
      </w:r>
      <w:r w:rsidR="009D4638">
        <w:rPr>
          <w:b/>
          <w:sz w:val="22"/>
          <w:szCs w:val="22"/>
          <w:lang w:val="el-GR" w:eastAsia="el-GR"/>
        </w:rPr>
        <w:t xml:space="preserve"> </w:t>
      </w:r>
      <w:r w:rsidRPr="007C761B">
        <w:rPr>
          <w:b/>
          <w:sz w:val="22"/>
          <w:szCs w:val="22"/>
          <w:lang w:val="el-GR" w:eastAsia="el-GR"/>
        </w:rPr>
        <w:t>ρ</w:t>
      </w:r>
      <w:r w:rsidR="009D4638">
        <w:rPr>
          <w:b/>
          <w:sz w:val="22"/>
          <w:szCs w:val="22"/>
          <w:lang w:val="el-GR" w:eastAsia="el-GR"/>
        </w:rPr>
        <w:t xml:space="preserve"> </w:t>
      </w:r>
      <w:r w:rsidRPr="007C761B">
        <w:rPr>
          <w:b/>
          <w:sz w:val="22"/>
          <w:szCs w:val="22"/>
          <w:lang w:val="el-GR" w:eastAsia="el-GR"/>
        </w:rPr>
        <w:t>θ</w:t>
      </w:r>
      <w:r w:rsidR="009D4638">
        <w:rPr>
          <w:b/>
          <w:sz w:val="22"/>
          <w:szCs w:val="22"/>
          <w:lang w:val="el-GR" w:eastAsia="el-GR"/>
        </w:rPr>
        <w:t xml:space="preserve"> </w:t>
      </w:r>
      <w:r w:rsidRPr="007C761B">
        <w:rPr>
          <w:b/>
          <w:sz w:val="22"/>
          <w:szCs w:val="22"/>
          <w:lang w:val="el-GR" w:eastAsia="el-GR"/>
        </w:rPr>
        <w:t>ρ</w:t>
      </w:r>
      <w:r w:rsidR="009D4638">
        <w:rPr>
          <w:b/>
          <w:sz w:val="22"/>
          <w:szCs w:val="22"/>
          <w:lang w:val="el-GR" w:eastAsia="el-GR"/>
        </w:rPr>
        <w:t xml:space="preserve"> </w:t>
      </w:r>
      <w:r w:rsidRPr="007C761B">
        <w:rPr>
          <w:b/>
          <w:sz w:val="22"/>
          <w:szCs w:val="22"/>
          <w:lang w:val="el-GR" w:eastAsia="el-GR"/>
        </w:rPr>
        <w:t>ο</w:t>
      </w:r>
      <w:r w:rsidR="009D4638">
        <w:rPr>
          <w:b/>
          <w:sz w:val="22"/>
          <w:szCs w:val="22"/>
          <w:lang w:val="el-GR" w:eastAsia="el-GR"/>
        </w:rPr>
        <w:t xml:space="preserve"> </w:t>
      </w:r>
      <w:r w:rsidR="00212D9B">
        <w:rPr>
          <w:b/>
          <w:sz w:val="22"/>
          <w:szCs w:val="22"/>
          <w:lang w:val="el-GR" w:eastAsia="el-GR"/>
        </w:rPr>
        <w:t xml:space="preserve"> </w:t>
      </w:r>
      <w:r w:rsidR="009D4638">
        <w:rPr>
          <w:b/>
          <w:sz w:val="22"/>
          <w:szCs w:val="22"/>
          <w:lang w:val="el-GR" w:eastAsia="el-GR"/>
        </w:rPr>
        <w:t xml:space="preserve">   </w:t>
      </w:r>
      <w:r w:rsidR="00212D9B">
        <w:rPr>
          <w:b/>
          <w:sz w:val="22"/>
          <w:szCs w:val="22"/>
          <w:lang w:val="el-GR" w:eastAsia="el-GR"/>
        </w:rPr>
        <w:t>16</w:t>
      </w:r>
    </w:p>
    <w:p w:rsidR="00A14DC4" w:rsidRPr="009D4638" w:rsidRDefault="00457886" w:rsidP="009D4638">
      <w:pPr>
        <w:autoSpaceDE w:val="0"/>
        <w:autoSpaceDN w:val="0"/>
        <w:adjustRightInd w:val="0"/>
        <w:ind w:right="-624"/>
        <w:jc w:val="center"/>
        <w:outlineLvl w:val="0"/>
        <w:rPr>
          <w:sz w:val="22"/>
          <w:szCs w:val="22"/>
          <w:lang w:val="el-GR" w:eastAsia="el-GR"/>
        </w:rPr>
      </w:pPr>
      <w:r w:rsidRPr="00857975">
        <w:rPr>
          <w:sz w:val="22"/>
          <w:szCs w:val="22"/>
          <w:lang w:val="el-GR" w:eastAsia="el-GR"/>
        </w:rPr>
        <w:t xml:space="preserve">Αρμόδιες </w:t>
      </w:r>
      <w:r w:rsidR="009D4638" w:rsidRPr="00857975">
        <w:rPr>
          <w:sz w:val="22"/>
          <w:szCs w:val="22"/>
          <w:lang w:val="el-GR" w:eastAsia="el-GR"/>
        </w:rPr>
        <w:t xml:space="preserve"> ελεγκτικές  υ</w:t>
      </w:r>
      <w:r w:rsidRPr="00857975">
        <w:rPr>
          <w:sz w:val="22"/>
          <w:szCs w:val="22"/>
          <w:lang w:val="el-GR" w:eastAsia="el-GR"/>
        </w:rPr>
        <w:t>πηρεσίες</w:t>
      </w:r>
      <w:r w:rsidRPr="009D4638">
        <w:rPr>
          <w:sz w:val="22"/>
          <w:szCs w:val="22"/>
          <w:lang w:val="el-GR" w:eastAsia="el-GR"/>
        </w:rPr>
        <w:t xml:space="preserve"> </w:t>
      </w:r>
    </w:p>
    <w:p w:rsidR="002766B4" w:rsidRPr="00265945" w:rsidRDefault="00457886" w:rsidP="00212265">
      <w:pPr>
        <w:pStyle w:val="a6"/>
        <w:numPr>
          <w:ilvl w:val="0"/>
          <w:numId w:val="59"/>
        </w:numPr>
        <w:spacing w:before="120" w:after="120" w:line="240" w:lineRule="auto"/>
        <w:ind w:left="357" w:right="-624" w:hanging="357"/>
        <w:contextualSpacing w:val="0"/>
        <w:jc w:val="both"/>
        <w:rPr>
          <w:rFonts w:ascii="Times New Roman" w:hAnsi="Times New Roman"/>
          <w:lang w:eastAsia="el-GR"/>
        </w:rPr>
      </w:pPr>
      <w:r w:rsidRPr="009D4638">
        <w:rPr>
          <w:rFonts w:ascii="Times New Roman" w:hAnsi="Times New Roman"/>
          <w:lang w:eastAsia="el-GR"/>
        </w:rPr>
        <w:t xml:space="preserve">Οι διατάξεις του παρόντος άρθρου αφορούν </w:t>
      </w:r>
      <w:r w:rsidR="009D4638">
        <w:rPr>
          <w:rFonts w:ascii="Times New Roman" w:hAnsi="Times New Roman"/>
          <w:lang w:eastAsia="el-GR"/>
        </w:rPr>
        <w:t>σ</w:t>
      </w:r>
      <w:r w:rsidR="00330CF6">
        <w:rPr>
          <w:rFonts w:ascii="Times New Roman" w:hAnsi="Times New Roman"/>
          <w:lang w:eastAsia="el-GR"/>
        </w:rPr>
        <w:t>τις</w:t>
      </w:r>
      <w:r w:rsidR="009D4638" w:rsidRPr="009D4638">
        <w:rPr>
          <w:rFonts w:ascii="Times New Roman" w:hAnsi="Times New Roman"/>
          <w:lang w:eastAsia="el-GR"/>
        </w:rPr>
        <w:t xml:space="preserve"> ελεγκτικές διαδικασίες που εμπίπτουν στο πεδίο </w:t>
      </w:r>
      <w:r w:rsidR="00265945">
        <w:rPr>
          <w:rFonts w:ascii="Times New Roman" w:hAnsi="Times New Roman"/>
          <w:lang w:eastAsia="el-GR"/>
        </w:rPr>
        <w:t xml:space="preserve">αρμοδιοτήτων των </w:t>
      </w:r>
      <w:r w:rsidRPr="009D4638">
        <w:rPr>
          <w:rFonts w:ascii="Times New Roman" w:hAnsi="Times New Roman"/>
          <w:lang w:eastAsia="el-GR"/>
        </w:rPr>
        <w:t xml:space="preserve">υπηρεσιών </w:t>
      </w:r>
      <w:r w:rsidR="009D4638" w:rsidRPr="009D4638">
        <w:rPr>
          <w:rFonts w:ascii="Times New Roman" w:hAnsi="Times New Roman"/>
          <w:lang w:eastAsia="el-GR"/>
        </w:rPr>
        <w:t>Δήμων και Περιφερειών</w:t>
      </w:r>
      <w:r w:rsidR="00382FC6">
        <w:rPr>
          <w:rFonts w:ascii="Times New Roman" w:hAnsi="Times New Roman"/>
          <w:lang w:eastAsia="el-GR"/>
        </w:rPr>
        <w:t>. Δ</w:t>
      </w:r>
      <w:r w:rsidR="00265945" w:rsidRPr="00265945">
        <w:rPr>
          <w:rFonts w:ascii="Times New Roman" w:hAnsi="Times New Roman"/>
          <w:lang w:eastAsia="el-GR"/>
        </w:rPr>
        <w:t xml:space="preserve">ιενεργούνται είτε αυτεπάγγελτα, είτε </w:t>
      </w:r>
      <w:r w:rsidR="008969FC">
        <w:rPr>
          <w:rFonts w:ascii="Times New Roman" w:hAnsi="Times New Roman"/>
          <w:lang w:eastAsia="el-GR"/>
        </w:rPr>
        <w:t xml:space="preserve">μετά από </w:t>
      </w:r>
      <w:r w:rsidR="00265945" w:rsidRPr="00265945">
        <w:rPr>
          <w:rFonts w:ascii="Times New Roman" w:hAnsi="Times New Roman"/>
          <w:lang w:eastAsia="el-GR"/>
        </w:rPr>
        <w:t>καταγγελ</w:t>
      </w:r>
      <w:r w:rsidR="008969FC">
        <w:rPr>
          <w:rFonts w:ascii="Times New Roman" w:hAnsi="Times New Roman"/>
          <w:lang w:eastAsia="el-GR"/>
        </w:rPr>
        <w:t>ία</w:t>
      </w:r>
      <w:r w:rsidR="00382FC6" w:rsidRPr="00382FC6">
        <w:rPr>
          <w:rFonts w:ascii="Times New Roman" w:hAnsi="Times New Roman"/>
          <w:lang w:eastAsia="el-GR"/>
        </w:rPr>
        <w:t xml:space="preserve"> </w:t>
      </w:r>
      <w:r w:rsidR="00382FC6">
        <w:rPr>
          <w:rFonts w:ascii="Times New Roman" w:hAnsi="Times New Roman"/>
          <w:lang w:eastAsia="el-GR"/>
        </w:rPr>
        <w:t xml:space="preserve">και δεν αφορούν σε ελέγχους του άρθρου 13 </w:t>
      </w:r>
      <w:r w:rsidR="00EE799D">
        <w:rPr>
          <w:rFonts w:ascii="Times New Roman" w:hAnsi="Times New Roman"/>
          <w:lang w:eastAsia="el-GR"/>
        </w:rPr>
        <w:t>οι οποίοι</w:t>
      </w:r>
      <w:r w:rsidR="00382FC6">
        <w:rPr>
          <w:rFonts w:ascii="Times New Roman" w:hAnsi="Times New Roman"/>
          <w:lang w:eastAsia="el-GR"/>
        </w:rPr>
        <w:t xml:space="preserve"> διενεργούνται από αναγνωρισμένο φορέα για τη χορήγηση πιστοποιητικού ελέγχου</w:t>
      </w:r>
      <w:r w:rsidR="00EE799D">
        <w:rPr>
          <w:rFonts w:ascii="Times New Roman" w:hAnsi="Times New Roman"/>
          <w:lang w:eastAsia="el-GR"/>
        </w:rPr>
        <w:t>. Διατάξεις για ε</w:t>
      </w:r>
      <w:r w:rsidR="00265945">
        <w:rPr>
          <w:rFonts w:ascii="Times New Roman" w:hAnsi="Times New Roman"/>
          <w:lang w:eastAsia="el-GR"/>
        </w:rPr>
        <w:t xml:space="preserve">λεγκτικές διαδικασίες </w:t>
      </w:r>
      <w:r w:rsidR="00EE799D">
        <w:rPr>
          <w:rFonts w:ascii="Times New Roman" w:hAnsi="Times New Roman"/>
          <w:lang w:eastAsia="el-GR"/>
        </w:rPr>
        <w:t>που αφορούν</w:t>
      </w:r>
      <w:r w:rsidRPr="009D4638">
        <w:rPr>
          <w:rFonts w:ascii="Times New Roman" w:hAnsi="Times New Roman"/>
          <w:lang w:eastAsia="el-GR"/>
        </w:rPr>
        <w:t xml:space="preserve"> </w:t>
      </w:r>
      <w:r w:rsidR="00EE799D">
        <w:rPr>
          <w:rFonts w:ascii="Times New Roman" w:hAnsi="Times New Roman"/>
          <w:lang w:eastAsia="el-GR"/>
        </w:rPr>
        <w:t>σε</w:t>
      </w:r>
      <w:r w:rsidRPr="009D4638">
        <w:rPr>
          <w:rFonts w:ascii="Times New Roman" w:hAnsi="Times New Roman"/>
          <w:lang w:eastAsia="el-GR"/>
        </w:rPr>
        <w:t xml:space="preserve"> ατυχ</w:t>
      </w:r>
      <w:r w:rsidR="00EE799D">
        <w:rPr>
          <w:rFonts w:ascii="Times New Roman" w:hAnsi="Times New Roman"/>
          <w:lang w:eastAsia="el-GR"/>
        </w:rPr>
        <w:t>ή</w:t>
      </w:r>
      <w:r w:rsidR="009D4638">
        <w:rPr>
          <w:rFonts w:ascii="Times New Roman" w:hAnsi="Times New Roman"/>
          <w:lang w:eastAsia="el-GR"/>
        </w:rPr>
        <w:t>μ</w:t>
      </w:r>
      <w:r w:rsidR="00EE799D">
        <w:rPr>
          <w:rFonts w:ascii="Times New Roman" w:hAnsi="Times New Roman"/>
          <w:lang w:eastAsia="el-GR"/>
        </w:rPr>
        <w:t>α</w:t>
      </w:r>
      <w:r w:rsidR="009D4638">
        <w:rPr>
          <w:rFonts w:ascii="Times New Roman" w:hAnsi="Times New Roman"/>
          <w:lang w:eastAsia="el-GR"/>
        </w:rPr>
        <w:t>τ</w:t>
      </w:r>
      <w:r w:rsidR="00EE799D">
        <w:rPr>
          <w:rFonts w:ascii="Times New Roman" w:hAnsi="Times New Roman"/>
          <w:lang w:eastAsia="el-GR"/>
        </w:rPr>
        <w:t>α περιλαμβάνονται στο άρθρο 17</w:t>
      </w:r>
      <w:r w:rsidR="00265945" w:rsidRPr="00265945">
        <w:rPr>
          <w:rFonts w:ascii="Times New Roman" w:hAnsi="Times New Roman"/>
          <w:lang w:eastAsia="el-GR"/>
        </w:rPr>
        <w:t>.</w:t>
      </w:r>
    </w:p>
    <w:p w:rsidR="00A35237" w:rsidRPr="00A35237" w:rsidRDefault="0082685F" w:rsidP="00212265">
      <w:pPr>
        <w:pStyle w:val="a6"/>
        <w:numPr>
          <w:ilvl w:val="0"/>
          <w:numId w:val="59"/>
        </w:numPr>
        <w:spacing w:before="120" w:after="120" w:line="240" w:lineRule="auto"/>
        <w:ind w:left="357" w:right="-624" w:hanging="357"/>
        <w:contextualSpacing w:val="0"/>
        <w:jc w:val="both"/>
        <w:rPr>
          <w:rFonts w:ascii="Times New Roman" w:hAnsi="Times New Roman"/>
          <w:lang w:eastAsia="el-GR"/>
        </w:rPr>
      </w:pPr>
      <w:r w:rsidRPr="009D4638">
        <w:rPr>
          <w:rFonts w:ascii="Times New Roman" w:hAnsi="Times New Roman"/>
        </w:rPr>
        <w:t xml:space="preserve">Οι </w:t>
      </w:r>
      <w:r w:rsidRPr="00B47041">
        <w:rPr>
          <w:rFonts w:ascii="Times New Roman" w:hAnsi="Times New Roman"/>
          <w:b/>
        </w:rPr>
        <w:t>αρμόδιες υπηρεσίες των Δήμων</w:t>
      </w:r>
      <w:r w:rsidRPr="009D4638">
        <w:rPr>
          <w:rFonts w:ascii="Times New Roman" w:hAnsi="Times New Roman"/>
        </w:rPr>
        <w:t xml:space="preserve"> εξετάζουν περιπτώσεις παρ</w:t>
      </w:r>
      <w:r w:rsidR="00A35237">
        <w:rPr>
          <w:rFonts w:ascii="Times New Roman" w:hAnsi="Times New Roman"/>
        </w:rPr>
        <w:t xml:space="preserve">αβάσεων </w:t>
      </w:r>
      <w:r w:rsidRPr="009D4638">
        <w:rPr>
          <w:rFonts w:ascii="Times New Roman" w:hAnsi="Times New Roman"/>
          <w:kern w:val="23"/>
        </w:rPr>
        <w:t xml:space="preserve">που αφορούν </w:t>
      </w:r>
      <w:r w:rsidR="00A35237">
        <w:rPr>
          <w:rFonts w:ascii="Times New Roman" w:hAnsi="Times New Roman"/>
          <w:kern w:val="23"/>
        </w:rPr>
        <w:t xml:space="preserve">στους </w:t>
      </w:r>
      <w:r w:rsidRPr="009D4638">
        <w:rPr>
          <w:rFonts w:ascii="Times New Roman" w:hAnsi="Times New Roman"/>
          <w:kern w:val="23"/>
        </w:rPr>
        <w:t>διαχειριστ</w:t>
      </w:r>
      <w:r w:rsidR="00A35237">
        <w:rPr>
          <w:rFonts w:ascii="Times New Roman" w:hAnsi="Times New Roman"/>
          <w:kern w:val="23"/>
        </w:rPr>
        <w:t xml:space="preserve">ές </w:t>
      </w:r>
      <w:r w:rsidRPr="009D4638">
        <w:rPr>
          <w:rFonts w:ascii="Times New Roman" w:hAnsi="Times New Roman"/>
          <w:kern w:val="23"/>
        </w:rPr>
        <w:t xml:space="preserve">ή </w:t>
      </w:r>
      <w:r w:rsidR="00A35237">
        <w:rPr>
          <w:rFonts w:ascii="Times New Roman" w:hAnsi="Times New Roman"/>
          <w:kern w:val="23"/>
        </w:rPr>
        <w:t xml:space="preserve">σε </w:t>
      </w:r>
      <w:r w:rsidRPr="009D4638">
        <w:rPr>
          <w:rFonts w:ascii="Times New Roman" w:hAnsi="Times New Roman"/>
          <w:kern w:val="23"/>
        </w:rPr>
        <w:t>τρίτ</w:t>
      </w:r>
      <w:r w:rsidR="00A35237">
        <w:rPr>
          <w:rFonts w:ascii="Times New Roman" w:hAnsi="Times New Roman"/>
          <w:kern w:val="23"/>
        </w:rPr>
        <w:t>α πρόσωπα</w:t>
      </w:r>
      <w:r w:rsidR="00B47041">
        <w:rPr>
          <w:rFonts w:ascii="Times New Roman" w:hAnsi="Times New Roman"/>
          <w:kern w:val="23"/>
        </w:rPr>
        <w:t>,</w:t>
      </w:r>
      <w:r w:rsidRPr="009D4638">
        <w:rPr>
          <w:rFonts w:ascii="Times New Roman" w:hAnsi="Times New Roman"/>
          <w:kern w:val="23"/>
        </w:rPr>
        <w:t xml:space="preserve"> μη </w:t>
      </w:r>
      <w:proofErr w:type="spellStart"/>
      <w:r w:rsidRPr="009D4638">
        <w:rPr>
          <w:rFonts w:ascii="Times New Roman" w:hAnsi="Times New Roman"/>
          <w:kern w:val="23"/>
        </w:rPr>
        <w:t>π</w:t>
      </w:r>
      <w:r w:rsidR="00A35237">
        <w:rPr>
          <w:rFonts w:ascii="Times New Roman" w:hAnsi="Times New Roman"/>
          <w:kern w:val="23"/>
        </w:rPr>
        <w:t>αρόχους</w:t>
      </w:r>
      <w:proofErr w:type="spellEnd"/>
      <w:r w:rsidR="00A35237">
        <w:rPr>
          <w:rFonts w:ascii="Times New Roman" w:hAnsi="Times New Roman"/>
          <w:kern w:val="23"/>
        </w:rPr>
        <w:t xml:space="preserve"> τεχνικών </w:t>
      </w:r>
      <w:r w:rsidRPr="009D4638">
        <w:rPr>
          <w:rFonts w:ascii="Times New Roman" w:hAnsi="Times New Roman"/>
          <w:kern w:val="23"/>
        </w:rPr>
        <w:t>υπηρεσιών</w:t>
      </w:r>
      <w:r w:rsidR="00A35237">
        <w:rPr>
          <w:rFonts w:ascii="Times New Roman" w:hAnsi="Times New Roman"/>
          <w:kern w:val="23"/>
        </w:rPr>
        <w:t xml:space="preserve"> επί του εγκατεστημένου ανελκυστήρα</w:t>
      </w:r>
      <w:r w:rsidRPr="009D4638">
        <w:rPr>
          <w:rFonts w:ascii="Times New Roman" w:hAnsi="Times New Roman"/>
          <w:kern w:val="23"/>
        </w:rPr>
        <w:t xml:space="preserve">. </w:t>
      </w:r>
      <w:r w:rsidR="0075450F">
        <w:rPr>
          <w:rFonts w:ascii="Times New Roman" w:hAnsi="Times New Roman"/>
          <w:kern w:val="23"/>
        </w:rPr>
        <w:t>Ειδικότερα:</w:t>
      </w:r>
    </w:p>
    <w:p w:rsidR="0075450F" w:rsidRDefault="0075450F" w:rsidP="0075450F">
      <w:pPr>
        <w:pStyle w:val="a6"/>
        <w:spacing w:before="120" w:after="120" w:line="240" w:lineRule="auto"/>
        <w:ind w:left="717" w:right="-624" w:hanging="360"/>
        <w:contextualSpacing w:val="0"/>
        <w:jc w:val="both"/>
        <w:rPr>
          <w:rFonts w:ascii="Times New Roman" w:hAnsi="Times New Roman"/>
          <w:lang w:eastAsia="el-GR"/>
        </w:rPr>
      </w:pPr>
      <w:r>
        <w:rPr>
          <w:rFonts w:ascii="Times New Roman" w:hAnsi="Times New Roman"/>
          <w:lang w:eastAsia="el-GR"/>
        </w:rPr>
        <w:t>α)</w:t>
      </w:r>
      <w:r>
        <w:rPr>
          <w:rFonts w:ascii="Times New Roman" w:hAnsi="Times New Roman"/>
          <w:lang w:eastAsia="el-GR"/>
        </w:rPr>
        <w:tab/>
        <w:t>σ</w:t>
      </w:r>
      <w:r w:rsidR="00FF64AE" w:rsidRPr="009D4638">
        <w:rPr>
          <w:rFonts w:ascii="Times New Roman" w:hAnsi="Times New Roman"/>
          <w:lang w:eastAsia="el-GR"/>
        </w:rPr>
        <w:t>το πλαίσιο διενέργειας τ</w:t>
      </w:r>
      <w:r w:rsidR="00A35237">
        <w:rPr>
          <w:rFonts w:ascii="Times New Roman" w:hAnsi="Times New Roman"/>
          <w:lang w:eastAsia="el-GR"/>
        </w:rPr>
        <w:t>ων ελεγκτικών διαδικασιών</w:t>
      </w:r>
      <w:r w:rsidR="00B47041">
        <w:rPr>
          <w:rFonts w:ascii="Times New Roman" w:hAnsi="Times New Roman"/>
          <w:lang w:eastAsia="el-GR"/>
        </w:rPr>
        <w:t>,</w:t>
      </w:r>
      <w:r w:rsidR="00A35237">
        <w:rPr>
          <w:rFonts w:ascii="Times New Roman" w:hAnsi="Times New Roman"/>
          <w:lang w:eastAsia="el-GR"/>
        </w:rPr>
        <w:t xml:space="preserve"> οι </w:t>
      </w:r>
      <w:r w:rsidR="00C74A74" w:rsidRPr="009D4638">
        <w:rPr>
          <w:rFonts w:ascii="Times New Roman" w:hAnsi="Times New Roman"/>
          <w:lang w:eastAsia="el-GR"/>
        </w:rPr>
        <w:t>α</w:t>
      </w:r>
      <w:r w:rsidR="0082130B" w:rsidRPr="009D4638">
        <w:rPr>
          <w:rFonts w:ascii="Times New Roman" w:hAnsi="Times New Roman"/>
          <w:lang w:eastAsia="el-GR"/>
        </w:rPr>
        <w:t>ρμόδι</w:t>
      </w:r>
      <w:r w:rsidR="00A35237">
        <w:rPr>
          <w:rFonts w:ascii="Times New Roman" w:hAnsi="Times New Roman"/>
          <w:lang w:eastAsia="el-GR"/>
        </w:rPr>
        <w:t xml:space="preserve">ες υπηρεσίες </w:t>
      </w:r>
      <w:r w:rsidR="0082130B" w:rsidRPr="009D4638">
        <w:rPr>
          <w:rFonts w:ascii="Times New Roman" w:hAnsi="Times New Roman"/>
          <w:lang w:eastAsia="el-GR"/>
        </w:rPr>
        <w:t>συντάσσουν έκθεση ελέγχου</w:t>
      </w:r>
      <w:r w:rsidR="00B47041">
        <w:rPr>
          <w:rFonts w:ascii="Times New Roman" w:hAnsi="Times New Roman"/>
          <w:lang w:eastAsia="el-GR"/>
        </w:rPr>
        <w:t>,</w:t>
      </w:r>
      <w:r w:rsidR="0082130B" w:rsidRPr="009D4638">
        <w:rPr>
          <w:rFonts w:ascii="Times New Roman" w:hAnsi="Times New Roman"/>
          <w:lang w:eastAsia="el-GR"/>
        </w:rPr>
        <w:t xml:space="preserve"> </w:t>
      </w:r>
      <w:r w:rsidR="009532B4">
        <w:rPr>
          <w:rFonts w:ascii="Times New Roman" w:hAnsi="Times New Roman"/>
          <w:lang w:eastAsia="el-GR"/>
        </w:rPr>
        <w:t>αναφέροντας τα ευρήματα τ</w:t>
      </w:r>
      <w:r w:rsidR="0082130B" w:rsidRPr="009D4638">
        <w:rPr>
          <w:rFonts w:ascii="Times New Roman" w:hAnsi="Times New Roman"/>
          <w:lang w:eastAsia="el-GR"/>
        </w:rPr>
        <w:t>η</w:t>
      </w:r>
      <w:r w:rsidR="009532B4">
        <w:rPr>
          <w:rFonts w:ascii="Times New Roman" w:hAnsi="Times New Roman"/>
          <w:lang w:eastAsia="el-GR"/>
        </w:rPr>
        <w:t>ς</w:t>
      </w:r>
      <w:r w:rsidR="0082130B" w:rsidRPr="009D4638">
        <w:rPr>
          <w:rFonts w:ascii="Times New Roman" w:hAnsi="Times New Roman"/>
          <w:lang w:eastAsia="el-GR"/>
        </w:rPr>
        <w:t xml:space="preserve"> </w:t>
      </w:r>
      <w:r w:rsidR="009532B4">
        <w:rPr>
          <w:rFonts w:ascii="Times New Roman" w:hAnsi="Times New Roman"/>
          <w:lang w:eastAsia="el-GR"/>
        </w:rPr>
        <w:t xml:space="preserve">ελεγκτικής διαδικασίας. Η έκθεση ελέγχου κοινοποιείται στις υπηρεσίες της Περιφέρειας για </w:t>
      </w:r>
      <w:r w:rsidR="009532B4">
        <w:rPr>
          <w:rFonts w:ascii="Times New Roman" w:hAnsi="Times New Roman"/>
        </w:rPr>
        <w:t>τυχόν ενέργειέ</w:t>
      </w:r>
      <w:r w:rsidR="009532B4" w:rsidRPr="009D4638">
        <w:rPr>
          <w:rFonts w:ascii="Times New Roman" w:hAnsi="Times New Roman"/>
        </w:rPr>
        <w:t xml:space="preserve">ς τους </w:t>
      </w:r>
      <w:r w:rsidR="009532B4" w:rsidRPr="009D4638">
        <w:rPr>
          <w:rFonts w:ascii="Times New Roman" w:hAnsi="Times New Roman"/>
          <w:kern w:val="23"/>
        </w:rPr>
        <w:t>βάσει των διατάξεων του ν. 3982/2011 (Α΄143)</w:t>
      </w:r>
      <w:r w:rsidR="009532B4">
        <w:rPr>
          <w:rFonts w:ascii="Times New Roman" w:hAnsi="Times New Roman"/>
          <w:kern w:val="23"/>
        </w:rPr>
        <w:t>.</w:t>
      </w:r>
    </w:p>
    <w:p w:rsidR="0075450F" w:rsidRDefault="0075450F" w:rsidP="0075450F">
      <w:pPr>
        <w:pStyle w:val="a6"/>
        <w:spacing w:before="120" w:after="120" w:line="240" w:lineRule="auto"/>
        <w:ind w:left="717" w:right="-624" w:hanging="360"/>
        <w:contextualSpacing w:val="0"/>
        <w:jc w:val="both"/>
        <w:rPr>
          <w:rFonts w:ascii="Times New Roman" w:hAnsi="Times New Roman"/>
          <w:lang w:eastAsia="el-GR"/>
        </w:rPr>
      </w:pPr>
      <w:r w:rsidRPr="0075450F">
        <w:rPr>
          <w:rFonts w:ascii="Times New Roman" w:hAnsi="Times New Roman"/>
          <w:lang w:eastAsia="el-GR"/>
        </w:rPr>
        <w:t xml:space="preserve">β) </w:t>
      </w:r>
      <w:r>
        <w:rPr>
          <w:rFonts w:ascii="Times New Roman" w:hAnsi="Times New Roman"/>
          <w:lang w:eastAsia="el-GR"/>
        </w:rPr>
        <w:t>σ</w:t>
      </w:r>
      <w:r w:rsidR="009532B4" w:rsidRPr="0075450F">
        <w:rPr>
          <w:rFonts w:ascii="Times New Roman" w:hAnsi="Times New Roman"/>
          <w:lang w:eastAsia="el-GR"/>
        </w:rPr>
        <w:t xml:space="preserve">τις </w:t>
      </w:r>
      <w:r w:rsidR="000242AA" w:rsidRPr="0075450F">
        <w:rPr>
          <w:rFonts w:ascii="Times New Roman" w:hAnsi="Times New Roman"/>
          <w:lang w:eastAsia="el-GR"/>
        </w:rPr>
        <w:t>περ</w:t>
      </w:r>
      <w:r w:rsidR="009532B4" w:rsidRPr="0075450F">
        <w:rPr>
          <w:rFonts w:ascii="Times New Roman" w:hAnsi="Times New Roman"/>
          <w:lang w:eastAsia="el-GR"/>
        </w:rPr>
        <w:t xml:space="preserve">ιπτώσεις διενέργειας επιτόπιων </w:t>
      </w:r>
      <w:r w:rsidR="000242AA" w:rsidRPr="0075450F">
        <w:rPr>
          <w:rFonts w:ascii="Times New Roman" w:hAnsi="Times New Roman"/>
          <w:lang w:eastAsia="el-GR"/>
        </w:rPr>
        <w:t>ελέγχ</w:t>
      </w:r>
      <w:r w:rsidR="009532B4" w:rsidRPr="0075450F">
        <w:rPr>
          <w:rFonts w:ascii="Times New Roman" w:hAnsi="Times New Roman"/>
          <w:lang w:eastAsia="el-GR"/>
        </w:rPr>
        <w:t>ων</w:t>
      </w:r>
      <w:r w:rsidR="00B47041">
        <w:rPr>
          <w:rFonts w:ascii="Times New Roman" w:hAnsi="Times New Roman"/>
          <w:lang w:eastAsia="el-GR"/>
        </w:rPr>
        <w:t>,</w:t>
      </w:r>
      <w:r w:rsidR="000242AA" w:rsidRPr="0075450F">
        <w:rPr>
          <w:rFonts w:ascii="Times New Roman" w:hAnsi="Times New Roman"/>
          <w:lang w:eastAsia="el-GR"/>
        </w:rPr>
        <w:t xml:space="preserve"> </w:t>
      </w:r>
      <w:r w:rsidR="009532B4" w:rsidRPr="0075450F">
        <w:rPr>
          <w:rFonts w:ascii="Times New Roman" w:hAnsi="Times New Roman"/>
          <w:lang w:eastAsia="el-GR"/>
        </w:rPr>
        <w:t>παρίστανται</w:t>
      </w:r>
      <w:r w:rsidR="00B47041">
        <w:rPr>
          <w:rFonts w:ascii="Times New Roman" w:hAnsi="Times New Roman"/>
          <w:lang w:eastAsia="el-GR"/>
        </w:rPr>
        <w:t>,</w:t>
      </w:r>
      <w:r w:rsidR="009532B4" w:rsidRPr="0075450F">
        <w:rPr>
          <w:rFonts w:ascii="Times New Roman" w:hAnsi="Times New Roman"/>
          <w:lang w:eastAsia="el-GR"/>
        </w:rPr>
        <w:t xml:space="preserve"> κατά τη διεξαγωγή</w:t>
      </w:r>
      <w:r w:rsidR="00B47041">
        <w:rPr>
          <w:rFonts w:ascii="Times New Roman" w:hAnsi="Times New Roman"/>
          <w:lang w:eastAsia="el-GR"/>
        </w:rPr>
        <w:t>,</w:t>
      </w:r>
      <w:r w:rsidR="009532B4" w:rsidRPr="0075450F">
        <w:rPr>
          <w:rFonts w:ascii="Times New Roman" w:hAnsi="Times New Roman"/>
          <w:lang w:eastAsia="el-GR"/>
        </w:rPr>
        <w:t xml:space="preserve"> ο διαχειριστής, ο υπεύθυνος συντηρητής και, σε περίπτωση που κριθεί σκόπιμο</w:t>
      </w:r>
      <w:r w:rsidR="00B47041">
        <w:rPr>
          <w:rFonts w:ascii="Times New Roman" w:hAnsi="Times New Roman"/>
          <w:lang w:eastAsia="el-GR"/>
        </w:rPr>
        <w:t>,</w:t>
      </w:r>
      <w:r w:rsidR="009532B4" w:rsidRPr="0075450F">
        <w:rPr>
          <w:rFonts w:ascii="Times New Roman" w:hAnsi="Times New Roman"/>
          <w:lang w:eastAsia="el-GR"/>
        </w:rPr>
        <w:t xml:space="preserve"> ο εγκαταστάτης, προκειμένου να συνδράμουν στην ελεγκτική διαδικασία.</w:t>
      </w:r>
      <w:r w:rsidR="007716FF" w:rsidRPr="0075450F">
        <w:rPr>
          <w:rFonts w:ascii="Times New Roman" w:hAnsi="Times New Roman"/>
          <w:lang w:eastAsia="el-GR"/>
        </w:rPr>
        <w:t xml:space="preserve"> </w:t>
      </w:r>
    </w:p>
    <w:p w:rsidR="007F6AD7" w:rsidRPr="0075450F" w:rsidRDefault="0075450F" w:rsidP="0075450F">
      <w:pPr>
        <w:pStyle w:val="a6"/>
        <w:spacing w:before="120" w:after="120" w:line="240" w:lineRule="auto"/>
        <w:ind w:left="717" w:right="-624" w:hanging="360"/>
        <w:contextualSpacing w:val="0"/>
        <w:jc w:val="both"/>
        <w:rPr>
          <w:rFonts w:ascii="Times New Roman" w:hAnsi="Times New Roman"/>
          <w:lang w:eastAsia="el-GR"/>
        </w:rPr>
      </w:pPr>
      <w:r w:rsidRPr="0075450F">
        <w:rPr>
          <w:rFonts w:ascii="Times New Roman" w:hAnsi="Times New Roman"/>
          <w:lang w:eastAsia="el-GR"/>
        </w:rPr>
        <w:t xml:space="preserve">γ) </w:t>
      </w:r>
      <w:r>
        <w:rPr>
          <w:rFonts w:ascii="Times New Roman" w:hAnsi="Times New Roman"/>
          <w:lang w:eastAsia="el-GR"/>
        </w:rPr>
        <w:tab/>
        <w:t>ε</w:t>
      </w:r>
      <w:r w:rsidRPr="0075450F">
        <w:rPr>
          <w:rFonts w:ascii="Times New Roman" w:hAnsi="Times New Roman"/>
          <w:lang w:eastAsia="el-GR"/>
        </w:rPr>
        <w:t xml:space="preserve">φόσον από την ελεγκτική διαδικασία διαπιστωθούν παραβάσεις, οι </w:t>
      </w:r>
      <w:r w:rsidR="007F6AD7" w:rsidRPr="0075450F">
        <w:rPr>
          <w:rFonts w:ascii="Times New Roman" w:hAnsi="Times New Roman"/>
          <w:lang w:eastAsia="el-GR"/>
        </w:rPr>
        <w:t>αρμόδι</w:t>
      </w:r>
      <w:r w:rsidRPr="0075450F">
        <w:rPr>
          <w:rFonts w:ascii="Times New Roman" w:hAnsi="Times New Roman"/>
          <w:lang w:eastAsia="el-GR"/>
        </w:rPr>
        <w:t>ες</w:t>
      </w:r>
      <w:r w:rsidR="007F6AD7" w:rsidRPr="0075450F">
        <w:rPr>
          <w:rFonts w:ascii="Times New Roman" w:hAnsi="Times New Roman"/>
          <w:lang w:eastAsia="el-GR"/>
        </w:rPr>
        <w:t xml:space="preserve"> υπηρεσί</w:t>
      </w:r>
      <w:r w:rsidRPr="0075450F">
        <w:rPr>
          <w:rFonts w:ascii="Times New Roman" w:hAnsi="Times New Roman"/>
          <w:lang w:eastAsia="el-GR"/>
        </w:rPr>
        <w:t>ες</w:t>
      </w:r>
      <w:r w:rsidR="007F6AD7" w:rsidRPr="0075450F">
        <w:rPr>
          <w:rFonts w:ascii="Times New Roman" w:hAnsi="Times New Roman"/>
          <w:lang w:eastAsia="el-GR"/>
        </w:rPr>
        <w:t xml:space="preserve"> προβαίν</w:t>
      </w:r>
      <w:r w:rsidRPr="0075450F">
        <w:rPr>
          <w:rFonts w:ascii="Times New Roman" w:hAnsi="Times New Roman"/>
          <w:lang w:eastAsia="el-GR"/>
        </w:rPr>
        <w:t xml:space="preserve">ουν </w:t>
      </w:r>
      <w:r w:rsidR="007F6AD7" w:rsidRPr="0075450F">
        <w:rPr>
          <w:rFonts w:ascii="Times New Roman" w:hAnsi="Times New Roman"/>
          <w:lang w:eastAsia="el-GR"/>
        </w:rPr>
        <w:t>στον καταλογισμό</w:t>
      </w:r>
      <w:r w:rsidRPr="0075450F">
        <w:rPr>
          <w:rFonts w:ascii="Times New Roman" w:hAnsi="Times New Roman"/>
          <w:lang w:eastAsia="el-GR"/>
        </w:rPr>
        <w:t xml:space="preserve"> τους </w:t>
      </w:r>
      <w:r w:rsidR="007F6AD7" w:rsidRPr="0075450F">
        <w:rPr>
          <w:rFonts w:ascii="Times New Roman" w:hAnsi="Times New Roman"/>
          <w:lang w:eastAsia="el-GR"/>
        </w:rPr>
        <w:t xml:space="preserve">και </w:t>
      </w:r>
      <w:r w:rsidR="00336E9A" w:rsidRPr="0075450F">
        <w:rPr>
          <w:rFonts w:ascii="Times New Roman" w:hAnsi="Times New Roman"/>
          <w:lang w:eastAsia="el-GR"/>
        </w:rPr>
        <w:t xml:space="preserve">συνακόλουθα </w:t>
      </w:r>
      <w:r w:rsidR="007F6AD7" w:rsidRPr="0075450F">
        <w:rPr>
          <w:rFonts w:ascii="Times New Roman" w:hAnsi="Times New Roman"/>
          <w:lang w:eastAsia="el-GR"/>
        </w:rPr>
        <w:t>σ</w:t>
      </w:r>
      <w:r w:rsidRPr="0075450F">
        <w:rPr>
          <w:rFonts w:ascii="Times New Roman" w:hAnsi="Times New Roman"/>
          <w:lang w:eastAsia="el-GR"/>
        </w:rPr>
        <w:t xml:space="preserve">την </w:t>
      </w:r>
      <w:r w:rsidR="007F6AD7" w:rsidRPr="0075450F">
        <w:rPr>
          <w:rFonts w:ascii="Times New Roman" w:hAnsi="Times New Roman"/>
          <w:lang w:eastAsia="el-GR"/>
        </w:rPr>
        <w:t xml:space="preserve">επιβολή κυρώσεων σύμφωνα με </w:t>
      </w:r>
      <w:r w:rsidR="00A93285" w:rsidRPr="00815D2E">
        <w:rPr>
          <w:rFonts w:ascii="Times New Roman" w:hAnsi="Times New Roman"/>
          <w:lang w:eastAsia="el-GR"/>
        </w:rPr>
        <w:t>τ</w:t>
      </w:r>
      <w:r w:rsidR="00954009" w:rsidRPr="00815D2E">
        <w:rPr>
          <w:rFonts w:ascii="Times New Roman" w:hAnsi="Times New Roman"/>
          <w:lang w:eastAsia="el-GR"/>
        </w:rPr>
        <w:t>ο</w:t>
      </w:r>
      <w:r w:rsidR="007F6AD7" w:rsidRPr="00815D2E">
        <w:rPr>
          <w:rFonts w:ascii="Times New Roman" w:hAnsi="Times New Roman"/>
          <w:lang w:eastAsia="el-GR"/>
        </w:rPr>
        <w:t xml:space="preserve"> </w:t>
      </w:r>
      <w:r w:rsidR="00A93285" w:rsidRPr="00815D2E">
        <w:rPr>
          <w:rFonts w:ascii="Times New Roman" w:hAnsi="Times New Roman"/>
          <w:lang w:eastAsia="el-GR"/>
        </w:rPr>
        <w:t>άρθρ</w:t>
      </w:r>
      <w:r w:rsidR="00954009" w:rsidRPr="00815D2E">
        <w:rPr>
          <w:rFonts w:ascii="Times New Roman" w:hAnsi="Times New Roman"/>
          <w:lang w:eastAsia="el-GR"/>
        </w:rPr>
        <w:t>ο</w:t>
      </w:r>
      <w:r w:rsidR="00A93285" w:rsidRPr="00815D2E">
        <w:rPr>
          <w:rFonts w:ascii="Times New Roman" w:hAnsi="Times New Roman"/>
          <w:lang w:eastAsia="el-GR"/>
        </w:rPr>
        <w:t xml:space="preserve"> 19</w:t>
      </w:r>
      <w:r w:rsidR="00FA0017" w:rsidRPr="00815D2E">
        <w:rPr>
          <w:rFonts w:ascii="Times New Roman" w:hAnsi="Times New Roman"/>
          <w:lang w:eastAsia="el-GR"/>
        </w:rPr>
        <w:t>.</w:t>
      </w:r>
      <w:r w:rsidR="007F6AD7" w:rsidRPr="00815D2E">
        <w:rPr>
          <w:rFonts w:ascii="Times New Roman" w:hAnsi="Times New Roman"/>
          <w:lang w:eastAsia="el-GR"/>
        </w:rPr>
        <w:t xml:space="preserve"> Ε</w:t>
      </w:r>
      <w:r w:rsidRPr="00815D2E">
        <w:rPr>
          <w:rFonts w:ascii="Times New Roman" w:hAnsi="Times New Roman"/>
          <w:lang w:eastAsia="el-GR"/>
        </w:rPr>
        <w:t xml:space="preserve">πιπλέον, εάν </w:t>
      </w:r>
      <w:r w:rsidR="00C102B4" w:rsidRPr="00815D2E">
        <w:rPr>
          <w:rFonts w:ascii="Times New Roman" w:hAnsi="Times New Roman"/>
          <w:lang w:eastAsia="el-GR"/>
        </w:rPr>
        <w:t xml:space="preserve">συντρέχουν λόγοι ασφάλειας, </w:t>
      </w:r>
      <w:r w:rsidR="007F6AD7" w:rsidRPr="00815D2E">
        <w:rPr>
          <w:rFonts w:ascii="Times New Roman" w:hAnsi="Times New Roman"/>
          <w:lang w:eastAsia="el-GR"/>
        </w:rPr>
        <w:t>προβαίν</w:t>
      </w:r>
      <w:r w:rsidRPr="00815D2E">
        <w:rPr>
          <w:rFonts w:ascii="Times New Roman" w:hAnsi="Times New Roman"/>
          <w:lang w:eastAsia="el-GR"/>
        </w:rPr>
        <w:t>ουν</w:t>
      </w:r>
      <w:r w:rsidR="007F6AD7" w:rsidRPr="00815D2E">
        <w:rPr>
          <w:rFonts w:ascii="Times New Roman" w:hAnsi="Times New Roman"/>
          <w:lang w:eastAsia="el-GR"/>
        </w:rPr>
        <w:t xml:space="preserve"> άμεσα σ</w:t>
      </w:r>
      <w:r w:rsidRPr="00815D2E">
        <w:rPr>
          <w:rFonts w:ascii="Times New Roman" w:hAnsi="Times New Roman"/>
          <w:lang w:eastAsia="el-GR"/>
        </w:rPr>
        <w:t>τη</w:t>
      </w:r>
      <w:r w:rsidR="007F6AD7" w:rsidRPr="00815D2E">
        <w:rPr>
          <w:rFonts w:ascii="Times New Roman" w:hAnsi="Times New Roman"/>
          <w:lang w:eastAsia="el-GR"/>
        </w:rPr>
        <w:t xml:space="preserve"> διακοπή λειτουργίας του ανελκυστήρα σύμφωνα με τις διατάξεις </w:t>
      </w:r>
      <w:r w:rsidR="003D6E25" w:rsidRPr="00815D2E">
        <w:rPr>
          <w:rFonts w:ascii="Times New Roman" w:hAnsi="Times New Roman"/>
          <w:lang w:eastAsia="el-GR"/>
        </w:rPr>
        <w:t>της παραγράφου 3</w:t>
      </w:r>
      <w:r w:rsidRPr="00815D2E">
        <w:rPr>
          <w:rFonts w:ascii="Times New Roman" w:hAnsi="Times New Roman"/>
          <w:lang w:eastAsia="el-GR"/>
        </w:rPr>
        <w:t>,</w:t>
      </w:r>
      <w:r w:rsidR="003D6E25" w:rsidRPr="00815D2E">
        <w:rPr>
          <w:rFonts w:ascii="Times New Roman" w:hAnsi="Times New Roman"/>
          <w:lang w:eastAsia="el-GR"/>
        </w:rPr>
        <w:t xml:space="preserve"> </w:t>
      </w:r>
      <w:r w:rsidR="007F6AD7" w:rsidRPr="00815D2E">
        <w:rPr>
          <w:rFonts w:ascii="Times New Roman" w:hAnsi="Times New Roman"/>
          <w:lang w:eastAsia="el-GR"/>
        </w:rPr>
        <w:t xml:space="preserve">του άρθρου </w:t>
      </w:r>
      <w:r w:rsidR="00A93285" w:rsidRPr="00815D2E">
        <w:rPr>
          <w:rFonts w:ascii="Times New Roman" w:hAnsi="Times New Roman"/>
          <w:lang w:eastAsia="el-GR"/>
        </w:rPr>
        <w:t>18</w:t>
      </w:r>
      <w:r w:rsidR="007F6AD7" w:rsidRPr="00815D2E">
        <w:rPr>
          <w:rFonts w:ascii="Times New Roman" w:hAnsi="Times New Roman"/>
          <w:lang w:eastAsia="el-GR"/>
        </w:rPr>
        <w:t xml:space="preserve">. </w:t>
      </w:r>
    </w:p>
    <w:p w:rsidR="00A14DC4" w:rsidRPr="00B740AB" w:rsidRDefault="007F6AD7" w:rsidP="00212265">
      <w:pPr>
        <w:pStyle w:val="a6"/>
        <w:numPr>
          <w:ilvl w:val="0"/>
          <w:numId w:val="59"/>
        </w:numPr>
        <w:spacing w:before="120" w:after="120" w:line="240" w:lineRule="auto"/>
        <w:ind w:left="357" w:right="-624" w:hanging="357"/>
        <w:contextualSpacing w:val="0"/>
        <w:jc w:val="both"/>
        <w:rPr>
          <w:rFonts w:ascii="Times New Roman" w:hAnsi="Times New Roman"/>
          <w:lang w:eastAsia="el-GR"/>
        </w:rPr>
      </w:pPr>
      <w:r w:rsidRPr="009D4638">
        <w:rPr>
          <w:rFonts w:ascii="Times New Roman" w:hAnsi="Times New Roman"/>
        </w:rPr>
        <w:t xml:space="preserve">Οι </w:t>
      </w:r>
      <w:r w:rsidRPr="00B740AB">
        <w:rPr>
          <w:rFonts w:ascii="Times New Roman" w:hAnsi="Times New Roman"/>
          <w:b/>
        </w:rPr>
        <w:t>αρμόδιες υπηρεσίες των Περιφερειών</w:t>
      </w:r>
      <w:r w:rsidRPr="009D4638">
        <w:rPr>
          <w:rFonts w:ascii="Times New Roman" w:hAnsi="Times New Roman"/>
        </w:rPr>
        <w:t xml:space="preserve"> εξετάζουν περιπτώσεις</w:t>
      </w:r>
      <w:r w:rsidR="00850FD4">
        <w:rPr>
          <w:rFonts w:ascii="Times New Roman" w:hAnsi="Times New Roman"/>
        </w:rPr>
        <w:t xml:space="preserve"> παραβάσεων</w:t>
      </w:r>
      <w:r w:rsidRPr="009D4638">
        <w:rPr>
          <w:rFonts w:ascii="Times New Roman" w:hAnsi="Times New Roman"/>
        </w:rPr>
        <w:t xml:space="preserve"> που αφορούν σ</w:t>
      </w:r>
      <w:r w:rsidR="0075450F">
        <w:rPr>
          <w:rFonts w:ascii="Times New Roman" w:hAnsi="Times New Roman"/>
        </w:rPr>
        <w:t>την</w:t>
      </w:r>
      <w:r w:rsidRPr="009D4638">
        <w:rPr>
          <w:rFonts w:ascii="Times New Roman" w:hAnsi="Times New Roman"/>
        </w:rPr>
        <w:t xml:space="preserve"> άσκηση </w:t>
      </w:r>
      <w:r w:rsidR="0075450F">
        <w:rPr>
          <w:rFonts w:ascii="Times New Roman" w:hAnsi="Times New Roman"/>
        </w:rPr>
        <w:t xml:space="preserve">της </w:t>
      </w:r>
      <w:r w:rsidRPr="009D4638">
        <w:rPr>
          <w:rFonts w:ascii="Times New Roman" w:hAnsi="Times New Roman"/>
        </w:rPr>
        <w:t xml:space="preserve">επαγγελματικής δραστηριότητας </w:t>
      </w:r>
      <w:r w:rsidR="0075450F">
        <w:rPr>
          <w:rFonts w:ascii="Times New Roman" w:hAnsi="Times New Roman"/>
        </w:rPr>
        <w:t xml:space="preserve">των εμπλεκομένων </w:t>
      </w:r>
      <w:r w:rsidR="00550EC0">
        <w:rPr>
          <w:rFonts w:ascii="Times New Roman" w:hAnsi="Times New Roman"/>
        </w:rPr>
        <w:t xml:space="preserve">με τη συντήρηση ή την εγκατάσταση του ανελκυστήρα, </w:t>
      </w:r>
      <w:r w:rsidRPr="009D4638">
        <w:rPr>
          <w:rFonts w:ascii="Times New Roman" w:hAnsi="Times New Roman"/>
        </w:rPr>
        <w:t xml:space="preserve">χωρίς άδεια ή βεβαίωση αναγγελίας ή </w:t>
      </w:r>
      <w:r w:rsidR="00850FD4">
        <w:rPr>
          <w:rFonts w:ascii="Times New Roman" w:hAnsi="Times New Roman"/>
        </w:rPr>
        <w:t xml:space="preserve">σε </w:t>
      </w:r>
      <w:r w:rsidRPr="009D4638">
        <w:rPr>
          <w:rFonts w:ascii="Times New Roman" w:hAnsi="Times New Roman"/>
        </w:rPr>
        <w:t>παροχή υπηρεσιών κακής ποιότητας</w:t>
      </w:r>
      <w:r w:rsidR="00550EC0">
        <w:rPr>
          <w:rFonts w:ascii="Times New Roman" w:hAnsi="Times New Roman"/>
        </w:rPr>
        <w:t>.</w:t>
      </w:r>
      <w:r w:rsidRPr="009D4638">
        <w:rPr>
          <w:rFonts w:ascii="Times New Roman" w:hAnsi="Times New Roman"/>
        </w:rPr>
        <w:t xml:space="preserve"> </w:t>
      </w:r>
      <w:r w:rsidR="00550EC0">
        <w:rPr>
          <w:rFonts w:ascii="Times New Roman" w:hAnsi="Times New Roman"/>
        </w:rPr>
        <w:t xml:space="preserve">Στις </w:t>
      </w:r>
      <w:r w:rsidR="00136AD2">
        <w:rPr>
          <w:rFonts w:ascii="Times New Roman" w:hAnsi="Times New Roman"/>
        </w:rPr>
        <w:t xml:space="preserve">περιπτώσεις </w:t>
      </w:r>
      <w:r w:rsidR="00550EC0">
        <w:rPr>
          <w:rFonts w:ascii="Times New Roman" w:hAnsi="Times New Roman"/>
        </w:rPr>
        <w:t xml:space="preserve">αυτές </w:t>
      </w:r>
      <w:r w:rsidR="00850FD4">
        <w:rPr>
          <w:rFonts w:ascii="Times New Roman" w:hAnsi="Times New Roman"/>
        </w:rPr>
        <w:t>εφαρμόζονται</w:t>
      </w:r>
      <w:r w:rsidRPr="009D4638">
        <w:rPr>
          <w:rFonts w:ascii="Times New Roman" w:hAnsi="Times New Roman"/>
        </w:rPr>
        <w:t xml:space="preserve"> </w:t>
      </w:r>
      <w:r w:rsidR="00550EC0">
        <w:rPr>
          <w:rFonts w:ascii="Times New Roman" w:hAnsi="Times New Roman"/>
        </w:rPr>
        <w:t xml:space="preserve">οι </w:t>
      </w:r>
      <w:r w:rsidRPr="009D4638">
        <w:rPr>
          <w:rFonts w:ascii="Times New Roman" w:hAnsi="Times New Roman"/>
          <w:lang w:eastAsia="el-GR"/>
        </w:rPr>
        <w:t>διατάξε</w:t>
      </w:r>
      <w:r w:rsidR="00550EC0">
        <w:rPr>
          <w:rFonts w:ascii="Times New Roman" w:hAnsi="Times New Roman"/>
          <w:lang w:eastAsia="el-GR"/>
        </w:rPr>
        <w:t>ις</w:t>
      </w:r>
      <w:r w:rsidRPr="009D4638">
        <w:rPr>
          <w:rFonts w:ascii="Times New Roman" w:hAnsi="Times New Roman"/>
          <w:lang w:eastAsia="el-GR"/>
        </w:rPr>
        <w:t xml:space="preserve"> του ν</w:t>
      </w:r>
      <w:r w:rsidR="00136AD2">
        <w:rPr>
          <w:rFonts w:ascii="Times New Roman" w:hAnsi="Times New Roman"/>
          <w:lang w:eastAsia="el-GR"/>
        </w:rPr>
        <w:t>όμου</w:t>
      </w:r>
      <w:r w:rsidRPr="009D4638">
        <w:rPr>
          <w:rFonts w:ascii="Times New Roman" w:hAnsi="Times New Roman"/>
          <w:lang w:eastAsia="el-GR"/>
        </w:rPr>
        <w:t xml:space="preserve"> 3982/</w:t>
      </w:r>
      <w:r w:rsidR="00136AD2">
        <w:rPr>
          <w:rFonts w:ascii="Times New Roman" w:hAnsi="Times New Roman"/>
          <w:lang w:eastAsia="el-GR"/>
        </w:rPr>
        <w:t>20</w:t>
      </w:r>
      <w:r w:rsidRPr="009D4638">
        <w:rPr>
          <w:rFonts w:ascii="Times New Roman" w:hAnsi="Times New Roman"/>
          <w:lang w:eastAsia="el-GR"/>
        </w:rPr>
        <w:t>11 (Α΄143)</w:t>
      </w:r>
      <w:r w:rsidR="00607B77" w:rsidRPr="009D4638">
        <w:rPr>
          <w:rFonts w:ascii="Times New Roman" w:hAnsi="Times New Roman"/>
          <w:lang w:eastAsia="el-GR"/>
        </w:rPr>
        <w:t xml:space="preserve"> και </w:t>
      </w:r>
      <w:r w:rsidR="00A14DC4" w:rsidRPr="009D4638">
        <w:rPr>
          <w:rFonts w:ascii="Times New Roman" w:hAnsi="Times New Roman"/>
          <w:lang w:eastAsia="el-GR"/>
        </w:rPr>
        <w:t xml:space="preserve">επιβάλλονται </w:t>
      </w:r>
      <w:r w:rsidR="00656263" w:rsidRPr="009D4638">
        <w:rPr>
          <w:rFonts w:ascii="Times New Roman" w:hAnsi="Times New Roman"/>
          <w:lang w:eastAsia="el-GR"/>
        </w:rPr>
        <w:t>οι προβλεπόμενες κυρώσεις</w:t>
      </w:r>
      <w:r w:rsidR="00550EC0">
        <w:rPr>
          <w:rFonts w:ascii="Times New Roman" w:hAnsi="Times New Roman"/>
          <w:lang w:eastAsia="el-GR"/>
        </w:rPr>
        <w:t xml:space="preserve"> στους παραβάτες.</w:t>
      </w:r>
      <w:r w:rsidR="00333459" w:rsidRPr="009D4638">
        <w:rPr>
          <w:rFonts w:ascii="Times New Roman" w:hAnsi="Times New Roman"/>
          <w:lang w:eastAsia="el-GR"/>
        </w:rPr>
        <w:t xml:space="preserve"> </w:t>
      </w:r>
    </w:p>
    <w:p w:rsidR="00A14DC4" w:rsidRPr="00550EC0" w:rsidRDefault="00B324DD" w:rsidP="00212265">
      <w:pPr>
        <w:numPr>
          <w:ilvl w:val="0"/>
          <w:numId w:val="59"/>
        </w:numPr>
        <w:spacing w:before="120" w:after="120"/>
        <w:ind w:left="357" w:right="-624" w:hanging="357"/>
        <w:jc w:val="both"/>
        <w:rPr>
          <w:sz w:val="22"/>
          <w:szCs w:val="22"/>
          <w:lang w:val="el-GR" w:eastAsia="el-GR"/>
        </w:rPr>
      </w:pPr>
      <w:r w:rsidRPr="00B740AB">
        <w:rPr>
          <w:sz w:val="22"/>
          <w:szCs w:val="22"/>
          <w:lang w:val="el-GR" w:eastAsia="el-GR"/>
        </w:rPr>
        <w:t xml:space="preserve">Στις </w:t>
      </w:r>
      <w:r w:rsidR="00A14DC4" w:rsidRPr="00B740AB">
        <w:rPr>
          <w:sz w:val="22"/>
          <w:szCs w:val="22"/>
          <w:lang w:val="el-GR" w:eastAsia="el-GR"/>
        </w:rPr>
        <w:t>περ</w:t>
      </w:r>
      <w:r w:rsidRPr="00B740AB">
        <w:rPr>
          <w:sz w:val="22"/>
          <w:szCs w:val="22"/>
          <w:lang w:val="el-GR" w:eastAsia="el-GR"/>
        </w:rPr>
        <w:t xml:space="preserve">ιπτώσεις </w:t>
      </w:r>
      <w:r w:rsidR="00A14DC4" w:rsidRPr="00B740AB">
        <w:rPr>
          <w:sz w:val="22"/>
          <w:szCs w:val="22"/>
          <w:lang w:val="el-GR" w:eastAsia="el-GR"/>
        </w:rPr>
        <w:t>καταγγελ</w:t>
      </w:r>
      <w:r w:rsidR="000E38FF" w:rsidRPr="00B740AB">
        <w:rPr>
          <w:sz w:val="22"/>
          <w:szCs w:val="22"/>
          <w:lang w:val="el-GR" w:eastAsia="el-GR"/>
        </w:rPr>
        <w:t>ιών που αφορούν σε</w:t>
      </w:r>
      <w:r w:rsidRPr="00B740AB">
        <w:rPr>
          <w:sz w:val="22"/>
          <w:szCs w:val="22"/>
          <w:lang w:val="el-GR" w:eastAsia="el-GR"/>
        </w:rPr>
        <w:t xml:space="preserve"> εγκαταστάσεις ανελκυστήρων με </w:t>
      </w:r>
      <w:r w:rsidR="00A14DC4" w:rsidRPr="00B740AB">
        <w:rPr>
          <w:sz w:val="22"/>
          <w:szCs w:val="22"/>
          <w:lang w:val="el-GR" w:eastAsia="el-GR"/>
        </w:rPr>
        <w:t>πολεοδομικ</w:t>
      </w:r>
      <w:r w:rsidRPr="00B740AB">
        <w:rPr>
          <w:sz w:val="22"/>
          <w:szCs w:val="22"/>
          <w:lang w:val="el-GR" w:eastAsia="el-GR"/>
        </w:rPr>
        <w:t>ές</w:t>
      </w:r>
      <w:r w:rsidR="00A14DC4" w:rsidRPr="00B740AB">
        <w:rPr>
          <w:sz w:val="22"/>
          <w:szCs w:val="22"/>
          <w:lang w:val="el-GR" w:eastAsia="el-GR"/>
        </w:rPr>
        <w:t xml:space="preserve"> παρ</w:t>
      </w:r>
      <w:r w:rsidRPr="00B740AB">
        <w:rPr>
          <w:sz w:val="22"/>
          <w:szCs w:val="22"/>
          <w:lang w:val="el-GR" w:eastAsia="el-GR"/>
        </w:rPr>
        <w:t>αβάσεις</w:t>
      </w:r>
      <w:r w:rsidR="00850FD4" w:rsidRPr="00B740AB">
        <w:rPr>
          <w:sz w:val="22"/>
          <w:szCs w:val="22"/>
          <w:lang w:val="el-GR" w:eastAsia="el-GR"/>
        </w:rPr>
        <w:t>,</w:t>
      </w:r>
      <w:r w:rsidRPr="00B740AB">
        <w:rPr>
          <w:sz w:val="22"/>
          <w:szCs w:val="22"/>
          <w:lang w:val="el-GR" w:eastAsia="el-GR"/>
        </w:rPr>
        <w:t xml:space="preserve"> </w:t>
      </w:r>
      <w:r w:rsidR="00A14DC4" w:rsidRPr="00B740AB">
        <w:rPr>
          <w:sz w:val="22"/>
          <w:szCs w:val="22"/>
          <w:lang w:val="el-GR" w:eastAsia="el-GR"/>
        </w:rPr>
        <w:t xml:space="preserve">αρμόδιες είναι οι υπηρεσίες </w:t>
      </w:r>
      <w:r w:rsidRPr="00B740AB">
        <w:rPr>
          <w:sz w:val="22"/>
          <w:szCs w:val="22"/>
          <w:lang w:val="el-GR" w:eastAsia="el-GR"/>
        </w:rPr>
        <w:t xml:space="preserve">της οικείας </w:t>
      </w:r>
      <w:r w:rsidR="00782C0E" w:rsidRPr="00B740AB">
        <w:rPr>
          <w:sz w:val="22"/>
          <w:szCs w:val="22"/>
          <w:lang w:val="el-GR" w:eastAsia="el-GR"/>
        </w:rPr>
        <w:t>Υπηρεσίας Δόμησης</w:t>
      </w:r>
      <w:r w:rsidR="00550EC0" w:rsidRPr="00B740AB">
        <w:rPr>
          <w:sz w:val="22"/>
          <w:szCs w:val="22"/>
          <w:lang w:val="el-GR" w:eastAsia="el-GR"/>
        </w:rPr>
        <w:t>.</w:t>
      </w:r>
      <w:r w:rsidR="00A14DC4" w:rsidRPr="00B740AB">
        <w:rPr>
          <w:sz w:val="22"/>
          <w:szCs w:val="22"/>
          <w:lang w:val="el-GR" w:eastAsia="el-GR"/>
        </w:rPr>
        <w:t xml:space="preserve"> </w:t>
      </w:r>
    </w:p>
    <w:p w:rsidR="000A2BBB" w:rsidRDefault="000A2BBB" w:rsidP="00875D5E">
      <w:pPr>
        <w:autoSpaceDE w:val="0"/>
        <w:autoSpaceDN w:val="0"/>
        <w:adjustRightInd w:val="0"/>
        <w:ind w:right="-1"/>
        <w:jc w:val="center"/>
        <w:outlineLvl w:val="0"/>
        <w:rPr>
          <w:b/>
          <w:sz w:val="22"/>
          <w:szCs w:val="22"/>
          <w:lang w:val="el-GR" w:eastAsia="el-GR"/>
        </w:rPr>
      </w:pPr>
    </w:p>
    <w:p w:rsidR="000A2BBB" w:rsidRPr="000A2BBB" w:rsidRDefault="00212D9B" w:rsidP="00B324DD">
      <w:pPr>
        <w:autoSpaceDE w:val="0"/>
        <w:autoSpaceDN w:val="0"/>
        <w:adjustRightInd w:val="0"/>
        <w:ind w:right="-624"/>
        <w:jc w:val="center"/>
        <w:outlineLvl w:val="0"/>
        <w:rPr>
          <w:b/>
          <w:sz w:val="22"/>
          <w:szCs w:val="22"/>
          <w:lang w:val="el-GR" w:eastAsia="el-GR"/>
        </w:rPr>
      </w:pPr>
      <w:r>
        <w:rPr>
          <w:b/>
          <w:sz w:val="22"/>
          <w:szCs w:val="22"/>
          <w:lang w:val="el-GR" w:eastAsia="el-GR"/>
        </w:rPr>
        <w:t>Ά</w:t>
      </w:r>
      <w:r w:rsidR="00550EC0">
        <w:rPr>
          <w:b/>
          <w:sz w:val="22"/>
          <w:szCs w:val="22"/>
          <w:lang w:val="el-GR" w:eastAsia="el-GR"/>
        </w:rPr>
        <w:t xml:space="preserve"> </w:t>
      </w:r>
      <w:r>
        <w:rPr>
          <w:b/>
          <w:sz w:val="22"/>
          <w:szCs w:val="22"/>
          <w:lang w:val="el-GR" w:eastAsia="el-GR"/>
        </w:rPr>
        <w:t>ρ</w:t>
      </w:r>
      <w:r w:rsidR="00550EC0">
        <w:rPr>
          <w:b/>
          <w:sz w:val="22"/>
          <w:szCs w:val="22"/>
          <w:lang w:val="el-GR" w:eastAsia="el-GR"/>
        </w:rPr>
        <w:t xml:space="preserve"> </w:t>
      </w:r>
      <w:r>
        <w:rPr>
          <w:b/>
          <w:sz w:val="22"/>
          <w:szCs w:val="22"/>
          <w:lang w:val="el-GR" w:eastAsia="el-GR"/>
        </w:rPr>
        <w:t>θ</w:t>
      </w:r>
      <w:r w:rsidR="00550EC0">
        <w:rPr>
          <w:b/>
          <w:sz w:val="22"/>
          <w:szCs w:val="22"/>
          <w:lang w:val="el-GR" w:eastAsia="el-GR"/>
        </w:rPr>
        <w:t xml:space="preserve"> </w:t>
      </w:r>
      <w:r>
        <w:rPr>
          <w:b/>
          <w:sz w:val="22"/>
          <w:szCs w:val="22"/>
          <w:lang w:val="el-GR" w:eastAsia="el-GR"/>
        </w:rPr>
        <w:t>ρ</w:t>
      </w:r>
      <w:r w:rsidR="00550EC0">
        <w:rPr>
          <w:b/>
          <w:sz w:val="22"/>
          <w:szCs w:val="22"/>
          <w:lang w:val="el-GR" w:eastAsia="el-GR"/>
        </w:rPr>
        <w:t xml:space="preserve"> </w:t>
      </w:r>
      <w:r>
        <w:rPr>
          <w:b/>
          <w:sz w:val="22"/>
          <w:szCs w:val="22"/>
          <w:lang w:val="el-GR" w:eastAsia="el-GR"/>
        </w:rPr>
        <w:t>ο</w:t>
      </w:r>
      <w:r w:rsidR="00550EC0">
        <w:rPr>
          <w:b/>
          <w:sz w:val="22"/>
          <w:szCs w:val="22"/>
          <w:lang w:val="el-GR" w:eastAsia="el-GR"/>
        </w:rPr>
        <w:t xml:space="preserve"> </w:t>
      </w:r>
      <w:r>
        <w:rPr>
          <w:b/>
          <w:sz w:val="22"/>
          <w:szCs w:val="22"/>
          <w:lang w:val="el-GR" w:eastAsia="el-GR"/>
        </w:rPr>
        <w:t xml:space="preserve"> </w:t>
      </w:r>
      <w:r w:rsidR="00550EC0">
        <w:rPr>
          <w:b/>
          <w:sz w:val="22"/>
          <w:szCs w:val="22"/>
          <w:lang w:val="el-GR" w:eastAsia="el-GR"/>
        </w:rPr>
        <w:t xml:space="preserve">  </w:t>
      </w:r>
      <w:r>
        <w:rPr>
          <w:b/>
          <w:sz w:val="22"/>
          <w:szCs w:val="22"/>
          <w:lang w:val="el-GR" w:eastAsia="el-GR"/>
        </w:rPr>
        <w:t>17</w:t>
      </w:r>
    </w:p>
    <w:p w:rsidR="000A2BBB" w:rsidRPr="00550EC0" w:rsidRDefault="00CA444B" w:rsidP="00B324DD">
      <w:pPr>
        <w:autoSpaceDE w:val="0"/>
        <w:autoSpaceDN w:val="0"/>
        <w:adjustRightInd w:val="0"/>
        <w:ind w:right="-624"/>
        <w:jc w:val="center"/>
        <w:outlineLvl w:val="0"/>
        <w:rPr>
          <w:sz w:val="22"/>
          <w:szCs w:val="22"/>
          <w:lang w:val="el-GR" w:eastAsia="el-GR"/>
        </w:rPr>
      </w:pPr>
      <w:r w:rsidRPr="00550EC0">
        <w:rPr>
          <w:sz w:val="22"/>
          <w:szCs w:val="22"/>
          <w:lang w:val="el-GR" w:eastAsia="el-GR"/>
        </w:rPr>
        <w:t>Α</w:t>
      </w:r>
      <w:r w:rsidR="000A2BBB" w:rsidRPr="00550EC0">
        <w:rPr>
          <w:sz w:val="22"/>
          <w:szCs w:val="22"/>
          <w:lang w:val="el-GR" w:eastAsia="el-GR"/>
        </w:rPr>
        <w:t>τυχήματ</w:t>
      </w:r>
      <w:r w:rsidRPr="00550EC0">
        <w:rPr>
          <w:sz w:val="22"/>
          <w:szCs w:val="22"/>
          <w:lang w:val="el-GR" w:eastAsia="el-GR"/>
        </w:rPr>
        <w:t>α</w:t>
      </w:r>
      <w:r w:rsidR="007E57B0">
        <w:rPr>
          <w:sz w:val="22"/>
          <w:szCs w:val="22"/>
          <w:lang w:val="el-GR" w:eastAsia="el-GR"/>
        </w:rPr>
        <w:t xml:space="preserve">  και</w:t>
      </w:r>
      <w:r w:rsidRPr="00550EC0">
        <w:rPr>
          <w:sz w:val="22"/>
          <w:szCs w:val="22"/>
          <w:lang w:val="el-GR" w:eastAsia="el-GR"/>
        </w:rPr>
        <w:t xml:space="preserve"> </w:t>
      </w:r>
      <w:r w:rsidR="007E57B0">
        <w:rPr>
          <w:sz w:val="22"/>
          <w:szCs w:val="22"/>
          <w:lang w:val="el-GR" w:eastAsia="el-GR"/>
        </w:rPr>
        <w:t xml:space="preserve"> έ</w:t>
      </w:r>
      <w:r w:rsidRPr="00550EC0">
        <w:rPr>
          <w:sz w:val="22"/>
          <w:szCs w:val="22"/>
          <w:lang w:val="el-GR" w:eastAsia="el-GR"/>
        </w:rPr>
        <w:t xml:space="preserve">λεγχος </w:t>
      </w:r>
      <w:r w:rsidR="00771B00" w:rsidRPr="006F5380">
        <w:rPr>
          <w:sz w:val="22"/>
          <w:szCs w:val="22"/>
          <w:lang w:val="el-GR" w:eastAsia="el-GR"/>
        </w:rPr>
        <w:t xml:space="preserve"> </w:t>
      </w:r>
      <w:r w:rsidRPr="00550EC0">
        <w:rPr>
          <w:sz w:val="22"/>
          <w:szCs w:val="22"/>
          <w:lang w:val="el-GR" w:eastAsia="el-GR"/>
        </w:rPr>
        <w:t>ατυχήματος</w:t>
      </w:r>
    </w:p>
    <w:p w:rsidR="007E57B0" w:rsidRPr="005457E7" w:rsidRDefault="0020287C" w:rsidP="00151746">
      <w:pPr>
        <w:pStyle w:val="a6"/>
        <w:numPr>
          <w:ilvl w:val="0"/>
          <w:numId w:val="52"/>
        </w:numPr>
        <w:spacing w:before="120" w:after="120" w:line="240" w:lineRule="auto"/>
        <w:ind w:left="360" w:right="-624"/>
        <w:contextualSpacing w:val="0"/>
        <w:jc w:val="both"/>
        <w:rPr>
          <w:rFonts w:ascii="Times New Roman" w:hAnsi="Times New Roman"/>
          <w:lang w:eastAsia="el-GR"/>
        </w:rPr>
      </w:pPr>
      <w:r w:rsidRPr="0020287C">
        <w:rPr>
          <w:rFonts w:ascii="Times New Roman" w:hAnsi="Times New Roman"/>
          <w:lang w:eastAsia="el-GR"/>
        </w:rPr>
        <w:t xml:space="preserve">Οι </w:t>
      </w:r>
      <w:r w:rsidR="008941EF" w:rsidRPr="0020287C">
        <w:rPr>
          <w:rFonts w:ascii="Times New Roman" w:hAnsi="Times New Roman"/>
          <w:lang w:eastAsia="el-GR"/>
        </w:rPr>
        <w:t>περ</w:t>
      </w:r>
      <w:r w:rsidR="007A2A71" w:rsidRPr="0020287C">
        <w:rPr>
          <w:rFonts w:ascii="Times New Roman" w:hAnsi="Times New Roman"/>
          <w:lang w:eastAsia="el-GR"/>
        </w:rPr>
        <w:t>ι</w:t>
      </w:r>
      <w:r w:rsidR="008941EF" w:rsidRPr="0020287C">
        <w:rPr>
          <w:rFonts w:ascii="Times New Roman" w:hAnsi="Times New Roman"/>
          <w:lang w:eastAsia="el-GR"/>
        </w:rPr>
        <w:t>πτώσε</w:t>
      </w:r>
      <w:r w:rsidRPr="0020287C">
        <w:rPr>
          <w:rFonts w:ascii="Times New Roman" w:hAnsi="Times New Roman"/>
          <w:lang w:eastAsia="el-GR"/>
        </w:rPr>
        <w:t xml:space="preserve">ις </w:t>
      </w:r>
      <w:r w:rsidR="008941EF" w:rsidRPr="0020287C">
        <w:rPr>
          <w:rFonts w:ascii="Times New Roman" w:hAnsi="Times New Roman"/>
          <w:lang w:eastAsia="el-GR"/>
        </w:rPr>
        <w:t xml:space="preserve">ατυχημάτων </w:t>
      </w:r>
      <w:r w:rsidRPr="0020287C">
        <w:rPr>
          <w:rFonts w:ascii="Times New Roman" w:hAnsi="Times New Roman"/>
          <w:lang w:eastAsia="el-GR"/>
        </w:rPr>
        <w:t xml:space="preserve">σε </w:t>
      </w:r>
      <w:r w:rsidR="008941EF" w:rsidRPr="0020287C">
        <w:rPr>
          <w:rFonts w:ascii="Times New Roman" w:hAnsi="Times New Roman"/>
          <w:lang w:eastAsia="el-GR"/>
        </w:rPr>
        <w:t>εγκατ</w:t>
      </w:r>
      <w:r w:rsidRPr="0020287C">
        <w:rPr>
          <w:rFonts w:ascii="Times New Roman" w:hAnsi="Times New Roman"/>
          <w:lang w:eastAsia="el-GR"/>
        </w:rPr>
        <w:t xml:space="preserve">εστημένους </w:t>
      </w:r>
      <w:r w:rsidR="008941EF" w:rsidRPr="0020287C">
        <w:rPr>
          <w:rFonts w:ascii="Times New Roman" w:hAnsi="Times New Roman"/>
          <w:lang w:eastAsia="el-GR"/>
        </w:rPr>
        <w:t>ανελκυστήρ</w:t>
      </w:r>
      <w:r w:rsidRPr="0020287C">
        <w:rPr>
          <w:rFonts w:ascii="Times New Roman" w:hAnsi="Times New Roman"/>
          <w:lang w:eastAsia="el-GR"/>
        </w:rPr>
        <w:t>ες</w:t>
      </w:r>
      <w:r w:rsidR="008941EF" w:rsidRPr="0020287C">
        <w:rPr>
          <w:rFonts w:ascii="Times New Roman" w:hAnsi="Times New Roman"/>
          <w:lang w:eastAsia="el-GR"/>
        </w:rPr>
        <w:t xml:space="preserve">, </w:t>
      </w:r>
      <w:r w:rsidRPr="0020287C">
        <w:rPr>
          <w:rFonts w:ascii="Times New Roman" w:hAnsi="Times New Roman"/>
          <w:lang w:eastAsia="el-GR"/>
        </w:rPr>
        <w:t>εξετάζον</w:t>
      </w:r>
      <w:r w:rsidR="00F05A14">
        <w:rPr>
          <w:rFonts w:ascii="Times New Roman" w:hAnsi="Times New Roman"/>
          <w:lang w:eastAsia="el-GR"/>
        </w:rPr>
        <w:t xml:space="preserve">ται από </w:t>
      </w:r>
      <w:r w:rsidR="00136AD2">
        <w:rPr>
          <w:rFonts w:ascii="Times New Roman" w:hAnsi="Times New Roman"/>
          <w:lang w:eastAsia="el-GR"/>
        </w:rPr>
        <w:t>«</w:t>
      </w:r>
      <w:r w:rsidRPr="0020287C">
        <w:rPr>
          <w:rFonts w:ascii="Times New Roman" w:hAnsi="Times New Roman"/>
          <w:lang w:eastAsia="el-GR"/>
        </w:rPr>
        <w:t>Μικτά Κλιμάκια Ελέγχου</w:t>
      </w:r>
      <w:r w:rsidR="00136AD2">
        <w:rPr>
          <w:rFonts w:ascii="Times New Roman" w:hAnsi="Times New Roman"/>
          <w:lang w:eastAsia="el-GR"/>
        </w:rPr>
        <w:t>»</w:t>
      </w:r>
      <w:r w:rsidRPr="0020287C">
        <w:rPr>
          <w:rFonts w:ascii="Times New Roman" w:hAnsi="Times New Roman"/>
          <w:lang w:eastAsia="el-GR"/>
        </w:rPr>
        <w:t xml:space="preserve"> τα οποία </w:t>
      </w:r>
      <w:r w:rsidR="008941EF" w:rsidRPr="0020287C">
        <w:rPr>
          <w:rFonts w:ascii="Times New Roman" w:hAnsi="Times New Roman"/>
          <w:lang w:eastAsia="el-GR"/>
        </w:rPr>
        <w:t>συγκροτ</w:t>
      </w:r>
      <w:r w:rsidR="00F05A14">
        <w:rPr>
          <w:rFonts w:ascii="Times New Roman" w:hAnsi="Times New Roman"/>
          <w:lang w:eastAsia="el-GR"/>
        </w:rPr>
        <w:t>ούνται σε ετήσια βάση</w:t>
      </w:r>
      <w:r w:rsidRPr="0020287C">
        <w:rPr>
          <w:rFonts w:ascii="Times New Roman" w:hAnsi="Times New Roman"/>
          <w:lang w:eastAsia="el-GR"/>
        </w:rPr>
        <w:t xml:space="preserve"> τον Ιανουάριο έκαστου έτους</w:t>
      </w:r>
      <w:r w:rsidR="00F05A14">
        <w:rPr>
          <w:rFonts w:ascii="Times New Roman" w:hAnsi="Times New Roman"/>
          <w:lang w:eastAsia="el-GR"/>
        </w:rPr>
        <w:t>,</w:t>
      </w:r>
      <w:r w:rsidRPr="0020287C">
        <w:rPr>
          <w:rFonts w:ascii="Times New Roman" w:hAnsi="Times New Roman"/>
          <w:lang w:eastAsia="el-GR"/>
        </w:rPr>
        <w:t xml:space="preserve"> με </w:t>
      </w:r>
      <w:r w:rsidRPr="005457E7">
        <w:rPr>
          <w:rFonts w:ascii="Times New Roman" w:hAnsi="Times New Roman"/>
          <w:lang w:eastAsia="el-GR"/>
        </w:rPr>
        <w:t>σχετική απόφαση του οικείου Δημάρχου. Τ</w:t>
      </w:r>
      <w:r w:rsidR="00F05A14">
        <w:rPr>
          <w:rFonts w:ascii="Times New Roman" w:hAnsi="Times New Roman"/>
          <w:lang w:eastAsia="el-GR"/>
        </w:rPr>
        <w:t>α</w:t>
      </w:r>
      <w:r w:rsidR="00A14DC4" w:rsidRPr="005457E7">
        <w:rPr>
          <w:rFonts w:ascii="Times New Roman" w:hAnsi="Times New Roman"/>
          <w:lang w:eastAsia="el-GR"/>
        </w:rPr>
        <w:t xml:space="preserve"> μικτ</w:t>
      </w:r>
      <w:r w:rsidR="00F05A14">
        <w:rPr>
          <w:rFonts w:ascii="Times New Roman" w:hAnsi="Times New Roman"/>
          <w:lang w:eastAsia="el-GR"/>
        </w:rPr>
        <w:t>ά κλιμάκια</w:t>
      </w:r>
      <w:r w:rsidR="00A14DC4" w:rsidRPr="005457E7">
        <w:rPr>
          <w:rFonts w:ascii="Times New Roman" w:hAnsi="Times New Roman"/>
          <w:lang w:eastAsia="el-GR"/>
        </w:rPr>
        <w:t xml:space="preserve"> ελέγχου </w:t>
      </w:r>
      <w:r w:rsidR="00F05A14">
        <w:rPr>
          <w:rFonts w:ascii="Times New Roman" w:hAnsi="Times New Roman"/>
          <w:lang w:eastAsia="el-GR"/>
        </w:rPr>
        <w:t>συγκροτούν</w:t>
      </w:r>
      <w:r w:rsidRPr="005457E7">
        <w:rPr>
          <w:rFonts w:ascii="Times New Roman" w:hAnsi="Times New Roman"/>
          <w:lang w:eastAsia="el-GR"/>
        </w:rPr>
        <w:t xml:space="preserve">ται από </w:t>
      </w:r>
      <w:r w:rsidR="007E57B0" w:rsidRPr="005457E7">
        <w:rPr>
          <w:rFonts w:ascii="Times New Roman" w:hAnsi="Times New Roman"/>
          <w:lang w:eastAsia="el-GR"/>
        </w:rPr>
        <w:t>τακτικά και αναπληρωματικά μέλη, ως εξής:</w:t>
      </w:r>
    </w:p>
    <w:p w:rsidR="007E57B0" w:rsidRPr="005457E7" w:rsidRDefault="00A14DC4" w:rsidP="00212265">
      <w:pPr>
        <w:pStyle w:val="a6"/>
        <w:numPr>
          <w:ilvl w:val="0"/>
          <w:numId w:val="60"/>
        </w:numPr>
        <w:spacing w:before="40" w:after="40" w:line="240" w:lineRule="auto"/>
        <w:ind w:left="714" w:right="-624" w:hanging="357"/>
        <w:contextualSpacing w:val="0"/>
        <w:jc w:val="both"/>
        <w:rPr>
          <w:rFonts w:ascii="Times New Roman" w:hAnsi="Times New Roman"/>
          <w:lang w:eastAsia="el-GR"/>
        </w:rPr>
      </w:pPr>
      <w:r w:rsidRPr="005457E7">
        <w:rPr>
          <w:rFonts w:ascii="Times New Roman" w:hAnsi="Times New Roman"/>
          <w:lang w:eastAsia="el-GR"/>
        </w:rPr>
        <w:lastRenderedPageBreak/>
        <w:t>ένα</w:t>
      </w:r>
      <w:r w:rsidR="0020287C" w:rsidRPr="005457E7">
        <w:rPr>
          <w:rFonts w:ascii="Times New Roman" w:hAnsi="Times New Roman"/>
          <w:lang w:eastAsia="el-GR"/>
        </w:rPr>
        <w:t>ν</w:t>
      </w:r>
      <w:r w:rsidRPr="005457E7">
        <w:rPr>
          <w:rFonts w:ascii="Times New Roman" w:hAnsi="Times New Roman"/>
          <w:lang w:eastAsia="el-GR"/>
        </w:rPr>
        <w:t xml:space="preserve"> </w:t>
      </w:r>
      <w:r w:rsidR="0020287C" w:rsidRPr="005457E7">
        <w:rPr>
          <w:rFonts w:ascii="Times New Roman" w:hAnsi="Times New Roman"/>
          <w:lang w:eastAsia="el-GR"/>
        </w:rPr>
        <w:t xml:space="preserve">διπλωματούχο </w:t>
      </w:r>
      <w:r w:rsidR="000D0CE4" w:rsidRPr="005457E7">
        <w:rPr>
          <w:rFonts w:ascii="Times New Roman" w:hAnsi="Times New Roman"/>
          <w:lang w:eastAsia="el-GR"/>
        </w:rPr>
        <w:t xml:space="preserve">ή πτυχιούχο </w:t>
      </w:r>
      <w:r w:rsidR="0020287C" w:rsidRPr="005457E7">
        <w:rPr>
          <w:rFonts w:ascii="Times New Roman" w:hAnsi="Times New Roman"/>
          <w:lang w:eastAsia="el-GR"/>
        </w:rPr>
        <w:t xml:space="preserve">μηχανικό </w:t>
      </w:r>
      <w:r w:rsidR="00857975" w:rsidRPr="005457E7">
        <w:rPr>
          <w:rFonts w:ascii="Times New Roman" w:hAnsi="Times New Roman"/>
          <w:lang w:eastAsia="el-GR"/>
        </w:rPr>
        <w:t xml:space="preserve">του </w:t>
      </w:r>
      <w:r w:rsidR="0020287C" w:rsidRPr="005457E7">
        <w:rPr>
          <w:rFonts w:ascii="Times New Roman" w:hAnsi="Times New Roman"/>
          <w:lang w:eastAsia="el-GR"/>
        </w:rPr>
        <w:t>οικείου Δήμου</w:t>
      </w:r>
      <w:r w:rsidR="00857975" w:rsidRPr="005457E7">
        <w:rPr>
          <w:rFonts w:ascii="Times New Roman" w:hAnsi="Times New Roman"/>
          <w:lang w:eastAsia="el-GR"/>
        </w:rPr>
        <w:t>,</w:t>
      </w:r>
    </w:p>
    <w:p w:rsidR="007E57B0" w:rsidRPr="00D46D9B" w:rsidRDefault="00A14DC4" w:rsidP="00212265">
      <w:pPr>
        <w:pStyle w:val="a6"/>
        <w:numPr>
          <w:ilvl w:val="0"/>
          <w:numId w:val="60"/>
        </w:numPr>
        <w:spacing w:before="40" w:after="40" w:line="240" w:lineRule="auto"/>
        <w:ind w:left="714" w:right="-624" w:hanging="357"/>
        <w:contextualSpacing w:val="0"/>
        <w:jc w:val="both"/>
        <w:rPr>
          <w:rFonts w:ascii="Times New Roman" w:hAnsi="Times New Roman"/>
          <w:lang w:eastAsia="el-GR"/>
        </w:rPr>
      </w:pPr>
      <w:r w:rsidRPr="005457E7">
        <w:rPr>
          <w:rFonts w:ascii="Times New Roman" w:hAnsi="Times New Roman"/>
          <w:lang w:eastAsia="el-GR"/>
        </w:rPr>
        <w:t>ένα</w:t>
      </w:r>
      <w:r w:rsidR="0020287C" w:rsidRPr="005457E7">
        <w:rPr>
          <w:rFonts w:ascii="Times New Roman" w:hAnsi="Times New Roman"/>
          <w:lang w:eastAsia="el-GR"/>
        </w:rPr>
        <w:t>ν</w:t>
      </w:r>
      <w:r w:rsidRPr="005457E7">
        <w:rPr>
          <w:rFonts w:ascii="Times New Roman" w:hAnsi="Times New Roman"/>
          <w:lang w:eastAsia="el-GR"/>
        </w:rPr>
        <w:t xml:space="preserve"> </w:t>
      </w:r>
      <w:r w:rsidR="0020287C" w:rsidRPr="005457E7">
        <w:rPr>
          <w:rFonts w:ascii="Times New Roman" w:hAnsi="Times New Roman"/>
          <w:lang w:eastAsia="el-GR"/>
        </w:rPr>
        <w:t>εμπειρ</w:t>
      </w:r>
      <w:r w:rsidRPr="005457E7">
        <w:rPr>
          <w:rFonts w:ascii="Times New Roman" w:hAnsi="Times New Roman"/>
          <w:lang w:eastAsia="el-GR"/>
        </w:rPr>
        <w:t xml:space="preserve">ογνώμονα σε θέματα ανελκυστήρων </w:t>
      </w:r>
      <w:r w:rsidR="00183CFA" w:rsidRPr="005457E7">
        <w:rPr>
          <w:rFonts w:ascii="Times New Roman" w:hAnsi="Times New Roman"/>
          <w:lang w:eastAsia="el-GR"/>
        </w:rPr>
        <w:t xml:space="preserve">που ορίζεται </w:t>
      </w:r>
      <w:r w:rsidRPr="005457E7">
        <w:rPr>
          <w:rFonts w:ascii="Times New Roman" w:hAnsi="Times New Roman"/>
          <w:lang w:eastAsia="el-GR"/>
        </w:rPr>
        <w:t>από το Τεχνικό Επιμελητήριο</w:t>
      </w:r>
      <w:r w:rsidRPr="00D46D9B">
        <w:rPr>
          <w:rFonts w:ascii="Times New Roman" w:hAnsi="Times New Roman"/>
          <w:lang w:eastAsia="el-GR"/>
        </w:rPr>
        <w:t xml:space="preserve"> Ελλάδος, </w:t>
      </w:r>
    </w:p>
    <w:p w:rsidR="007E57B0" w:rsidRPr="00D46D9B" w:rsidRDefault="00A14DC4" w:rsidP="00212265">
      <w:pPr>
        <w:pStyle w:val="a6"/>
        <w:numPr>
          <w:ilvl w:val="0"/>
          <w:numId w:val="60"/>
        </w:numPr>
        <w:spacing w:before="40" w:after="40" w:line="240" w:lineRule="auto"/>
        <w:ind w:left="714" w:right="-624" w:hanging="357"/>
        <w:contextualSpacing w:val="0"/>
        <w:jc w:val="both"/>
        <w:rPr>
          <w:rFonts w:ascii="Times New Roman" w:hAnsi="Times New Roman"/>
          <w:lang w:eastAsia="el-GR"/>
        </w:rPr>
      </w:pPr>
      <w:r w:rsidRPr="00D46D9B">
        <w:rPr>
          <w:rFonts w:ascii="Times New Roman" w:hAnsi="Times New Roman"/>
          <w:lang w:eastAsia="el-GR"/>
        </w:rPr>
        <w:t>ένα</w:t>
      </w:r>
      <w:r w:rsidR="0020287C" w:rsidRPr="00D46D9B">
        <w:rPr>
          <w:rFonts w:ascii="Times New Roman" w:hAnsi="Times New Roman"/>
          <w:lang w:eastAsia="el-GR"/>
        </w:rPr>
        <w:t>ν</w:t>
      </w:r>
      <w:r w:rsidRPr="00D46D9B">
        <w:rPr>
          <w:rFonts w:ascii="Times New Roman" w:hAnsi="Times New Roman"/>
          <w:lang w:eastAsia="el-GR"/>
        </w:rPr>
        <w:t xml:space="preserve"> επιθεωρητή αναγνωρισμένο</w:t>
      </w:r>
      <w:r w:rsidR="00403BDB" w:rsidRPr="00D46D9B">
        <w:rPr>
          <w:rFonts w:ascii="Times New Roman" w:hAnsi="Times New Roman"/>
          <w:lang w:eastAsia="el-GR"/>
        </w:rPr>
        <w:t>υ</w:t>
      </w:r>
      <w:r w:rsidRPr="00D46D9B">
        <w:rPr>
          <w:rFonts w:ascii="Times New Roman" w:hAnsi="Times New Roman"/>
          <w:lang w:eastAsia="el-GR"/>
        </w:rPr>
        <w:t xml:space="preserve"> φορέα ανελκυστήρων που ορίζεται από τ</w:t>
      </w:r>
      <w:r w:rsidR="00403BDB" w:rsidRPr="00D46D9B">
        <w:rPr>
          <w:rFonts w:ascii="Times New Roman" w:hAnsi="Times New Roman"/>
          <w:lang w:eastAsia="el-GR"/>
        </w:rPr>
        <w:t xml:space="preserve">ην Ελληνική Ένωση Διαπιστευμένων Φορέων και Επιθεωρήσεων </w:t>
      </w:r>
      <w:r w:rsidR="007E57B0" w:rsidRPr="00D46D9B">
        <w:rPr>
          <w:rFonts w:ascii="Times New Roman" w:hAnsi="Times New Roman"/>
          <w:lang w:eastAsia="el-GR"/>
        </w:rPr>
        <w:t xml:space="preserve">- </w:t>
      </w:r>
      <w:proofErr w:type="spellStart"/>
      <w:r w:rsidR="00403BDB" w:rsidRPr="00D46D9B">
        <w:rPr>
          <w:rFonts w:ascii="Times New Roman" w:hAnsi="Times New Roman"/>
          <w:lang w:eastAsia="el-GR"/>
        </w:rPr>
        <w:t>HellasCert</w:t>
      </w:r>
      <w:proofErr w:type="spellEnd"/>
      <w:r w:rsidR="00403BDB" w:rsidRPr="00D46D9B">
        <w:rPr>
          <w:rFonts w:ascii="Times New Roman" w:hAnsi="Times New Roman"/>
          <w:lang w:eastAsia="el-GR"/>
        </w:rPr>
        <w:t xml:space="preserve"> </w:t>
      </w:r>
      <w:r w:rsidRPr="00D46D9B">
        <w:rPr>
          <w:rFonts w:ascii="Times New Roman" w:hAnsi="Times New Roman"/>
          <w:lang w:eastAsia="el-GR"/>
        </w:rPr>
        <w:t xml:space="preserve">και </w:t>
      </w:r>
    </w:p>
    <w:p w:rsidR="00403BDB" w:rsidRPr="00D46D9B" w:rsidRDefault="00A14DC4" w:rsidP="00212265">
      <w:pPr>
        <w:pStyle w:val="a6"/>
        <w:numPr>
          <w:ilvl w:val="0"/>
          <w:numId w:val="60"/>
        </w:numPr>
        <w:spacing w:before="40" w:after="40" w:line="240" w:lineRule="auto"/>
        <w:ind w:left="714" w:right="-624" w:hanging="357"/>
        <w:contextualSpacing w:val="0"/>
        <w:jc w:val="both"/>
        <w:rPr>
          <w:rFonts w:ascii="Times New Roman" w:hAnsi="Times New Roman"/>
          <w:lang w:eastAsia="el-GR"/>
        </w:rPr>
      </w:pPr>
      <w:r w:rsidRPr="00D46D9B">
        <w:rPr>
          <w:rFonts w:ascii="Times New Roman" w:hAnsi="Times New Roman"/>
          <w:lang w:eastAsia="el-GR"/>
        </w:rPr>
        <w:t>ένα</w:t>
      </w:r>
      <w:r w:rsidR="00403BDB" w:rsidRPr="00D46D9B">
        <w:rPr>
          <w:rFonts w:ascii="Times New Roman" w:hAnsi="Times New Roman"/>
          <w:lang w:eastAsia="el-GR"/>
        </w:rPr>
        <w:t>ν</w:t>
      </w:r>
      <w:r w:rsidRPr="00D46D9B">
        <w:rPr>
          <w:rFonts w:ascii="Times New Roman" w:hAnsi="Times New Roman"/>
          <w:lang w:eastAsia="el-GR"/>
        </w:rPr>
        <w:t xml:space="preserve"> εκπρόσωπο του επαγγελματικού κλάδου εγκαταστατών</w:t>
      </w:r>
      <w:r w:rsidR="007E57B0" w:rsidRPr="00D46D9B">
        <w:rPr>
          <w:rFonts w:ascii="Times New Roman" w:hAnsi="Times New Roman"/>
          <w:lang w:eastAsia="el-GR"/>
        </w:rPr>
        <w:t xml:space="preserve"> </w:t>
      </w:r>
      <w:r w:rsidR="002E4F5C" w:rsidRPr="00D46D9B">
        <w:rPr>
          <w:rFonts w:ascii="Times New Roman" w:hAnsi="Times New Roman"/>
          <w:lang w:eastAsia="el-GR"/>
        </w:rPr>
        <w:t xml:space="preserve">- </w:t>
      </w:r>
      <w:r w:rsidRPr="00D46D9B">
        <w:rPr>
          <w:rFonts w:ascii="Times New Roman" w:hAnsi="Times New Roman"/>
          <w:lang w:eastAsia="el-GR"/>
        </w:rPr>
        <w:t xml:space="preserve">συντηρητών. </w:t>
      </w:r>
    </w:p>
    <w:p w:rsidR="00A14DC4" w:rsidRPr="0020287C" w:rsidRDefault="00A14DC4" w:rsidP="00857975">
      <w:pPr>
        <w:pStyle w:val="a6"/>
        <w:spacing w:before="120" w:after="120" w:line="240" w:lineRule="auto"/>
        <w:ind w:left="360" w:right="-624"/>
        <w:contextualSpacing w:val="0"/>
        <w:jc w:val="both"/>
        <w:rPr>
          <w:rFonts w:ascii="Times New Roman" w:hAnsi="Times New Roman"/>
          <w:lang w:eastAsia="el-GR"/>
        </w:rPr>
      </w:pPr>
      <w:r w:rsidRPr="0020287C">
        <w:rPr>
          <w:rFonts w:ascii="Times New Roman" w:hAnsi="Times New Roman"/>
          <w:lang w:eastAsia="el-GR"/>
        </w:rPr>
        <w:t xml:space="preserve">Ο επιθεωρητής </w:t>
      </w:r>
      <w:r w:rsidR="00403BDB">
        <w:rPr>
          <w:rFonts w:ascii="Times New Roman" w:hAnsi="Times New Roman"/>
          <w:lang w:eastAsia="el-GR"/>
        </w:rPr>
        <w:t xml:space="preserve">της Ελληνικής Ένωσης Διαπιστευμένων Φορέων </w:t>
      </w:r>
      <w:r w:rsidR="007E57B0">
        <w:rPr>
          <w:rFonts w:ascii="Times New Roman" w:hAnsi="Times New Roman"/>
          <w:lang w:eastAsia="el-GR"/>
        </w:rPr>
        <w:t xml:space="preserve">Ελέγχου </w:t>
      </w:r>
      <w:r w:rsidR="00403BDB">
        <w:rPr>
          <w:rFonts w:ascii="Times New Roman" w:hAnsi="Times New Roman"/>
          <w:lang w:eastAsia="el-GR"/>
        </w:rPr>
        <w:t xml:space="preserve">και Επιθεωρήσεων </w:t>
      </w:r>
      <w:r w:rsidR="007E57B0">
        <w:rPr>
          <w:rFonts w:ascii="Times New Roman" w:hAnsi="Times New Roman"/>
          <w:lang w:eastAsia="el-GR"/>
        </w:rPr>
        <w:t>όπως και ο εκπρόσωπος του κλάδου εγκαταστατών</w:t>
      </w:r>
      <w:r w:rsidR="00D80488">
        <w:rPr>
          <w:rFonts w:ascii="Times New Roman" w:hAnsi="Times New Roman"/>
          <w:lang w:eastAsia="el-GR"/>
        </w:rPr>
        <w:t xml:space="preserve"> -</w:t>
      </w:r>
      <w:r w:rsidR="007E57B0">
        <w:rPr>
          <w:rFonts w:ascii="Times New Roman" w:hAnsi="Times New Roman"/>
          <w:lang w:eastAsia="el-GR"/>
        </w:rPr>
        <w:t xml:space="preserve"> συντηρητών </w:t>
      </w:r>
      <w:r w:rsidR="00403BDB">
        <w:rPr>
          <w:rFonts w:ascii="Times New Roman" w:hAnsi="Times New Roman"/>
          <w:lang w:eastAsia="el-GR"/>
        </w:rPr>
        <w:t>π</w:t>
      </w:r>
      <w:r w:rsidRPr="0020287C">
        <w:rPr>
          <w:rFonts w:ascii="Times New Roman" w:hAnsi="Times New Roman"/>
          <w:lang w:eastAsia="el-GR"/>
        </w:rPr>
        <w:t xml:space="preserve">ου </w:t>
      </w:r>
      <w:r w:rsidR="00403BDB">
        <w:rPr>
          <w:rFonts w:ascii="Times New Roman" w:hAnsi="Times New Roman"/>
          <w:lang w:eastAsia="el-GR"/>
        </w:rPr>
        <w:t>σ</w:t>
      </w:r>
      <w:r w:rsidRPr="0020287C">
        <w:rPr>
          <w:rFonts w:ascii="Times New Roman" w:hAnsi="Times New Roman"/>
          <w:lang w:eastAsia="el-GR"/>
        </w:rPr>
        <w:t>υμμετέχ</w:t>
      </w:r>
      <w:r w:rsidR="007E57B0">
        <w:rPr>
          <w:rFonts w:ascii="Times New Roman" w:hAnsi="Times New Roman"/>
          <w:lang w:eastAsia="el-GR"/>
        </w:rPr>
        <w:t>ουν</w:t>
      </w:r>
      <w:r w:rsidRPr="0020287C">
        <w:rPr>
          <w:rFonts w:ascii="Times New Roman" w:hAnsi="Times New Roman"/>
          <w:lang w:eastAsia="el-GR"/>
        </w:rPr>
        <w:t xml:space="preserve"> στ</w:t>
      </w:r>
      <w:r w:rsidR="00403BDB">
        <w:rPr>
          <w:rFonts w:ascii="Times New Roman" w:hAnsi="Times New Roman"/>
          <w:lang w:eastAsia="el-GR"/>
        </w:rPr>
        <w:t>ο μικτό κλιμάκιο ελέγχου δ</w:t>
      </w:r>
      <w:r w:rsidRPr="0020287C">
        <w:rPr>
          <w:rFonts w:ascii="Times New Roman" w:hAnsi="Times New Roman"/>
          <w:lang w:eastAsia="el-GR"/>
        </w:rPr>
        <w:t xml:space="preserve">εν </w:t>
      </w:r>
      <w:r w:rsidR="00403BDB">
        <w:rPr>
          <w:rFonts w:ascii="Times New Roman" w:hAnsi="Times New Roman"/>
          <w:lang w:eastAsia="el-GR"/>
        </w:rPr>
        <w:t>μπορεί να προέρχ</w:t>
      </w:r>
      <w:r w:rsidR="007E57B0">
        <w:rPr>
          <w:rFonts w:ascii="Times New Roman" w:hAnsi="Times New Roman"/>
          <w:lang w:eastAsia="el-GR"/>
        </w:rPr>
        <w:t xml:space="preserve">ονται </w:t>
      </w:r>
      <w:r w:rsidR="00403BDB">
        <w:rPr>
          <w:rFonts w:ascii="Times New Roman" w:hAnsi="Times New Roman"/>
          <w:lang w:eastAsia="el-GR"/>
        </w:rPr>
        <w:t xml:space="preserve">από </w:t>
      </w:r>
      <w:r w:rsidR="007E57B0">
        <w:rPr>
          <w:rFonts w:ascii="Times New Roman" w:hAnsi="Times New Roman"/>
          <w:lang w:eastAsia="el-GR"/>
        </w:rPr>
        <w:t xml:space="preserve">τους φορείς </w:t>
      </w:r>
      <w:r w:rsidRPr="0020287C">
        <w:rPr>
          <w:rFonts w:ascii="Times New Roman" w:hAnsi="Times New Roman"/>
          <w:lang w:eastAsia="el-GR"/>
        </w:rPr>
        <w:t>που διεν</w:t>
      </w:r>
      <w:r w:rsidR="007E57B0">
        <w:rPr>
          <w:rFonts w:ascii="Times New Roman" w:hAnsi="Times New Roman"/>
          <w:lang w:eastAsia="el-GR"/>
        </w:rPr>
        <w:t xml:space="preserve">ήργησαν </w:t>
      </w:r>
      <w:r w:rsidRPr="0020287C">
        <w:rPr>
          <w:rFonts w:ascii="Times New Roman" w:hAnsi="Times New Roman"/>
          <w:lang w:eastAsia="el-GR"/>
        </w:rPr>
        <w:t xml:space="preserve">έλεγχο </w:t>
      </w:r>
      <w:r w:rsidR="00BF1F9E">
        <w:rPr>
          <w:rFonts w:ascii="Times New Roman" w:hAnsi="Times New Roman"/>
          <w:lang w:eastAsia="el-GR"/>
        </w:rPr>
        <w:t>και</w:t>
      </w:r>
      <w:r w:rsidR="007E57B0">
        <w:rPr>
          <w:rFonts w:ascii="Times New Roman" w:hAnsi="Times New Roman"/>
          <w:lang w:eastAsia="el-GR"/>
        </w:rPr>
        <w:t xml:space="preserve"> τη</w:t>
      </w:r>
      <w:r w:rsidR="00F05A14">
        <w:rPr>
          <w:rFonts w:ascii="Times New Roman" w:hAnsi="Times New Roman"/>
          <w:lang w:eastAsia="el-GR"/>
        </w:rPr>
        <w:t>ν</w:t>
      </w:r>
      <w:r w:rsidR="007E57B0">
        <w:rPr>
          <w:rFonts w:ascii="Times New Roman" w:hAnsi="Times New Roman"/>
          <w:lang w:eastAsia="el-GR"/>
        </w:rPr>
        <w:t xml:space="preserve"> </w:t>
      </w:r>
      <w:r w:rsidR="00F05A14">
        <w:rPr>
          <w:rFonts w:ascii="Times New Roman" w:hAnsi="Times New Roman"/>
          <w:lang w:eastAsia="el-GR"/>
        </w:rPr>
        <w:t xml:space="preserve">εγκατάσταση / </w:t>
      </w:r>
      <w:r w:rsidR="007E57B0">
        <w:rPr>
          <w:rFonts w:ascii="Times New Roman" w:hAnsi="Times New Roman"/>
          <w:lang w:eastAsia="el-GR"/>
        </w:rPr>
        <w:t xml:space="preserve">συντήρηση </w:t>
      </w:r>
      <w:r w:rsidR="00F05A14">
        <w:rPr>
          <w:rFonts w:ascii="Times New Roman" w:hAnsi="Times New Roman"/>
          <w:lang w:eastAsia="el-GR"/>
        </w:rPr>
        <w:t xml:space="preserve"> </w:t>
      </w:r>
      <w:r w:rsidRPr="0020287C">
        <w:rPr>
          <w:rFonts w:ascii="Times New Roman" w:hAnsi="Times New Roman"/>
          <w:lang w:eastAsia="el-GR"/>
        </w:rPr>
        <w:t>στον εν λόγω ανελκυστήρα</w:t>
      </w:r>
      <w:r w:rsidR="007E57B0">
        <w:rPr>
          <w:rFonts w:ascii="Times New Roman" w:hAnsi="Times New Roman"/>
          <w:lang w:eastAsia="el-GR"/>
        </w:rPr>
        <w:t xml:space="preserve"> </w:t>
      </w:r>
      <w:r w:rsidR="00BF1F9E">
        <w:rPr>
          <w:rFonts w:ascii="Times New Roman" w:hAnsi="Times New Roman"/>
          <w:lang w:eastAsia="el-GR"/>
        </w:rPr>
        <w:t xml:space="preserve">αντίστοιχα, </w:t>
      </w:r>
      <w:r w:rsidR="007E57B0">
        <w:rPr>
          <w:rFonts w:ascii="Times New Roman" w:hAnsi="Times New Roman"/>
          <w:lang w:eastAsia="el-GR"/>
        </w:rPr>
        <w:t>πριν το ατύχημα.</w:t>
      </w:r>
    </w:p>
    <w:p w:rsidR="00AB4F40" w:rsidRDefault="00A14DC4" w:rsidP="00151746">
      <w:pPr>
        <w:pStyle w:val="a6"/>
        <w:numPr>
          <w:ilvl w:val="0"/>
          <w:numId w:val="52"/>
        </w:numPr>
        <w:spacing w:before="120" w:after="120" w:line="240" w:lineRule="auto"/>
        <w:ind w:left="360" w:right="-624"/>
        <w:contextualSpacing w:val="0"/>
        <w:jc w:val="both"/>
        <w:rPr>
          <w:rFonts w:ascii="Times New Roman" w:hAnsi="Times New Roman"/>
          <w:lang w:eastAsia="el-GR"/>
        </w:rPr>
      </w:pPr>
      <w:r w:rsidRPr="00AB4F40">
        <w:rPr>
          <w:rFonts w:ascii="Times New Roman" w:hAnsi="Times New Roman"/>
          <w:lang w:eastAsia="el-GR"/>
        </w:rPr>
        <w:t xml:space="preserve">Το </w:t>
      </w:r>
      <w:r w:rsidR="00403BDB" w:rsidRPr="00AB4F40">
        <w:rPr>
          <w:rFonts w:ascii="Times New Roman" w:hAnsi="Times New Roman"/>
          <w:lang w:eastAsia="el-GR"/>
        </w:rPr>
        <w:t xml:space="preserve">μικτό </w:t>
      </w:r>
      <w:r w:rsidRPr="00AB4F40">
        <w:rPr>
          <w:rFonts w:ascii="Times New Roman" w:hAnsi="Times New Roman"/>
          <w:lang w:eastAsia="el-GR"/>
        </w:rPr>
        <w:t xml:space="preserve">κλιμάκιο ελέγχου </w:t>
      </w:r>
      <w:r w:rsidR="00094F3B" w:rsidRPr="00AB4F40">
        <w:rPr>
          <w:rFonts w:ascii="Times New Roman" w:hAnsi="Times New Roman"/>
          <w:lang w:eastAsia="el-GR"/>
        </w:rPr>
        <w:t xml:space="preserve">διενεργεί επιτόπιο έλεγχο </w:t>
      </w:r>
      <w:r w:rsidR="00403BDB" w:rsidRPr="00AB4F40">
        <w:rPr>
          <w:rFonts w:ascii="Times New Roman" w:hAnsi="Times New Roman"/>
          <w:lang w:eastAsia="el-GR"/>
        </w:rPr>
        <w:t xml:space="preserve">στην εγκατάσταση του ανελκυστήρα, το αργότερο </w:t>
      </w:r>
      <w:r w:rsidR="00094F3B" w:rsidRPr="00AB4F40">
        <w:rPr>
          <w:rFonts w:ascii="Times New Roman" w:hAnsi="Times New Roman"/>
          <w:lang w:eastAsia="el-GR"/>
        </w:rPr>
        <w:t xml:space="preserve">εντός </w:t>
      </w:r>
      <w:r w:rsidR="00AB4F40" w:rsidRPr="00AB4F40">
        <w:rPr>
          <w:rFonts w:ascii="Times New Roman" w:hAnsi="Times New Roman"/>
          <w:lang w:eastAsia="el-GR"/>
        </w:rPr>
        <w:t>επτά</w:t>
      </w:r>
      <w:r w:rsidR="00403BDB" w:rsidRPr="00AB4F40">
        <w:rPr>
          <w:rFonts w:ascii="Times New Roman" w:hAnsi="Times New Roman"/>
          <w:lang w:eastAsia="el-GR"/>
        </w:rPr>
        <w:t xml:space="preserve"> (</w:t>
      </w:r>
      <w:r w:rsidR="00AB4F40" w:rsidRPr="00AB4F40">
        <w:rPr>
          <w:rFonts w:ascii="Times New Roman" w:hAnsi="Times New Roman"/>
          <w:lang w:eastAsia="el-GR"/>
        </w:rPr>
        <w:t>7</w:t>
      </w:r>
      <w:r w:rsidR="00403BDB" w:rsidRPr="00AB4F40">
        <w:rPr>
          <w:rFonts w:ascii="Times New Roman" w:hAnsi="Times New Roman"/>
          <w:lang w:eastAsia="el-GR"/>
        </w:rPr>
        <w:t>)</w:t>
      </w:r>
      <w:r w:rsidR="00094F3B" w:rsidRPr="00AB4F40">
        <w:rPr>
          <w:rFonts w:ascii="Times New Roman" w:hAnsi="Times New Roman"/>
          <w:lang w:eastAsia="el-GR"/>
        </w:rPr>
        <w:t xml:space="preserve"> </w:t>
      </w:r>
      <w:r w:rsidR="00403BDB" w:rsidRPr="00AB4F40">
        <w:rPr>
          <w:rFonts w:ascii="Times New Roman" w:hAnsi="Times New Roman"/>
          <w:lang w:eastAsia="el-GR"/>
        </w:rPr>
        <w:t xml:space="preserve">ημερολογιακών </w:t>
      </w:r>
      <w:r w:rsidR="00094F3B" w:rsidRPr="00AB4F40">
        <w:rPr>
          <w:rFonts w:ascii="Times New Roman" w:hAnsi="Times New Roman"/>
          <w:lang w:eastAsia="el-GR"/>
        </w:rPr>
        <w:t>ημερών από το συμβάν του ατυχήματος</w:t>
      </w:r>
      <w:r w:rsidR="00403BDB" w:rsidRPr="00AB4F40">
        <w:rPr>
          <w:rFonts w:ascii="Times New Roman" w:hAnsi="Times New Roman"/>
          <w:lang w:eastAsia="el-GR"/>
        </w:rPr>
        <w:t xml:space="preserve">. </w:t>
      </w:r>
      <w:r w:rsidR="00505AE3" w:rsidRPr="00AB4F40">
        <w:rPr>
          <w:rFonts w:ascii="Times New Roman" w:hAnsi="Times New Roman"/>
          <w:lang w:eastAsia="el-GR"/>
        </w:rPr>
        <w:t xml:space="preserve">Κατά </w:t>
      </w:r>
      <w:r w:rsidR="00403BDB" w:rsidRPr="00AB4F40">
        <w:rPr>
          <w:rFonts w:ascii="Times New Roman" w:hAnsi="Times New Roman"/>
          <w:lang w:eastAsia="el-GR"/>
        </w:rPr>
        <w:t xml:space="preserve">τη διαδικασία </w:t>
      </w:r>
      <w:r w:rsidR="00433F59" w:rsidRPr="00AB4F40">
        <w:rPr>
          <w:rFonts w:ascii="Times New Roman" w:hAnsi="Times New Roman"/>
          <w:lang w:eastAsia="el-GR"/>
        </w:rPr>
        <w:t xml:space="preserve">του επιτόπιου </w:t>
      </w:r>
      <w:r w:rsidR="00403BDB" w:rsidRPr="00AB4F40">
        <w:rPr>
          <w:rFonts w:ascii="Times New Roman" w:hAnsi="Times New Roman"/>
          <w:lang w:eastAsia="el-GR"/>
        </w:rPr>
        <w:t>ελέγχου</w:t>
      </w:r>
      <w:r w:rsidR="006017A3" w:rsidRPr="00AB4F40">
        <w:rPr>
          <w:rFonts w:ascii="Times New Roman" w:hAnsi="Times New Roman"/>
          <w:lang w:eastAsia="el-GR"/>
        </w:rPr>
        <w:t>,</w:t>
      </w:r>
      <w:r w:rsidR="00403BDB" w:rsidRPr="00AB4F40">
        <w:rPr>
          <w:rFonts w:ascii="Times New Roman" w:hAnsi="Times New Roman"/>
          <w:lang w:eastAsia="el-GR"/>
        </w:rPr>
        <w:t xml:space="preserve"> </w:t>
      </w:r>
      <w:r w:rsidR="00505AE3" w:rsidRPr="00AB4F40">
        <w:rPr>
          <w:rFonts w:ascii="Times New Roman" w:hAnsi="Times New Roman"/>
          <w:lang w:eastAsia="el-GR"/>
        </w:rPr>
        <w:t xml:space="preserve">παρίστανται όλοι οι άμεσα </w:t>
      </w:r>
      <w:r w:rsidRPr="00AB4F40">
        <w:rPr>
          <w:rFonts w:ascii="Times New Roman" w:hAnsi="Times New Roman"/>
          <w:lang w:eastAsia="el-GR"/>
        </w:rPr>
        <w:t>εμπλεκόμενο</w:t>
      </w:r>
      <w:r w:rsidR="00505AE3" w:rsidRPr="00AB4F40">
        <w:rPr>
          <w:rFonts w:ascii="Times New Roman" w:hAnsi="Times New Roman"/>
          <w:lang w:eastAsia="el-GR"/>
        </w:rPr>
        <w:t>ι</w:t>
      </w:r>
      <w:r w:rsidRPr="00AB4F40">
        <w:rPr>
          <w:rFonts w:ascii="Times New Roman" w:hAnsi="Times New Roman"/>
          <w:lang w:eastAsia="el-GR"/>
        </w:rPr>
        <w:t xml:space="preserve"> </w:t>
      </w:r>
      <w:r w:rsidR="00505AE3" w:rsidRPr="00AB4F40">
        <w:rPr>
          <w:rFonts w:ascii="Times New Roman" w:hAnsi="Times New Roman"/>
          <w:lang w:eastAsia="el-GR"/>
        </w:rPr>
        <w:t xml:space="preserve">με τη συντήρηση του ανελκυστήρα </w:t>
      </w:r>
      <w:r w:rsidR="006017A3" w:rsidRPr="00AB4F40">
        <w:rPr>
          <w:rFonts w:ascii="Times New Roman" w:hAnsi="Times New Roman"/>
          <w:lang w:eastAsia="el-GR"/>
        </w:rPr>
        <w:t>κατά το χρόνο του ατυχήματος</w:t>
      </w:r>
      <w:r w:rsidR="00AB4F40" w:rsidRPr="00AB4F40">
        <w:rPr>
          <w:rFonts w:ascii="Times New Roman" w:hAnsi="Times New Roman"/>
          <w:lang w:eastAsia="el-GR"/>
        </w:rPr>
        <w:t>. Εφόσον συντρέχουν λόγοι ασφάλειας, προτείνεται η διακοπή λειτουργίας του ανελκυστήρα.</w:t>
      </w:r>
      <w:r w:rsidR="006017A3" w:rsidRPr="00AB4F40">
        <w:rPr>
          <w:rFonts w:ascii="Times New Roman" w:hAnsi="Times New Roman"/>
          <w:lang w:eastAsia="el-GR"/>
        </w:rPr>
        <w:t xml:space="preserve"> </w:t>
      </w:r>
    </w:p>
    <w:p w:rsidR="00A14DC4" w:rsidRPr="003F3D7A" w:rsidRDefault="00AB4F40" w:rsidP="003F3D7A">
      <w:pPr>
        <w:pStyle w:val="a6"/>
        <w:numPr>
          <w:ilvl w:val="0"/>
          <w:numId w:val="52"/>
        </w:numPr>
        <w:spacing w:before="120" w:after="120" w:line="240" w:lineRule="auto"/>
        <w:ind w:left="360" w:right="-624"/>
        <w:contextualSpacing w:val="0"/>
        <w:jc w:val="both"/>
        <w:rPr>
          <w:rFonts w:ascii="Times New Roman" w:hAnsi="Times New Roman"/>
          <w:lang w:eastAsia="el-GR"/>
        </w:rPr>
      </w:pPr>
      <w:r>
        <w:rPr>
          <w:rFonts w:ascii="Times New Roman" w:hAnsi="Times New Roman"/>
          <w:lang w:eastAsia="el-GR"/>
        </w:rPr>
        <w:t>Σ</w:t>
      </w:r>
      <w:r w:rsidRPr="00206E3E">
        <w:rPr>
          <w:rFonts w:ascii="Times New Roman" w:hAnsi="Times New Roman"/>
          <w:lang w:eastAsia="el-GR"/>
        </w:rPr>
        <w:t xml:space="preserve">υντάσσεται </w:t>
      </w:r>
      <w:r>
        <w:rPr>
          <w:rFonts w:ascii="Times New Roman" w:hAnsi="Times New Roman"/>
          <w:lang w:eastAsia="el-GR"/>
        </w:rPr>
        <w:t xml:space="preserve">από το κλιμάκιο ελέγχου λεπτομερής </w:t>
      </w:r>
      <w:r w:rsidRPr="00206E3E">
        <w:rPr>
          <w:rFonts w:ascii="Times New Roman" w:hAnsi="Times New Roman"/>
          <w:lang w:eastAsia="el-GR"/>
        </w:rPr>
        <w:t>έκθεση ελέγχου</w:t>
      </w:r>
      <w:r w:rsidR="003F3D7A">
        <w:rPr>
          <w:rFonts w:ascii="Times New Roman" w:hAnsi="Times New Roman"/>
          <w:lang w:eastAsia="el-GR"/>
        </w:rPr>
        <w:t xml:space="preserve"> στην οποία</w:t>
      </w:r>
      <w:r w:rsidRPr="00206E3E">
        <w:rPr>
          <w:rFonts w:ascii="Times New Roman" w:hAnsi="Times New Roman"/>
          <w:lang w:eastAsia="el-GR"/>
        </w:rPr>
        <w:t xml:space="preserve"> </w:t>
      </w:r>
      <w:r w:rsidR="003F3D7A" w:rsidRPr="00AB4F40">
        <w:rPr>
          <w:rFonts w:ascii="Times New Roman" w:hAnsi="Times New Roman"/>
          <w:lang w:eastAsia="el-GR"/>
        </w:rPr>
        <w:t>διατυπώνονται οι διαπιστώσεις του κλιμακίου αναφορικά με το ατύχημα</w:t>
      </w:r>
      <w:r w:rsidR="003F3D7A">
        <w:rPr>
          <w:rFonts w:ascii="Times New Roman" w:hAnsi="Times New Roman"/>
          <w:lang w:eastAsia="el-GR"/>
        </w:rPr>
        <w:t>. Η έκθεση ελέγχου</w:t>
      </w:r>
      <w:r>
        <w:rPr>
          <w:rFonts w:ascii="Times New Roman" w:hAnsi="Times New Roman"/>
          <w:lang w:eastAsia="el-GR"/>
        </w:rPr>
        <w:t xml:space="preserve"> υ</w:t>
      </w:r>
      <w:r w:rsidRPr="00206E3E">
        <w:rPr>
          <w:rFonts w:ascii="Times New Roman" w:hAnsi="Times New Roman"/>
          <w:lang w:eastAsia="el-GR"/>
        </w:rPr>
        <w:t xml:space="preserve">ποβάλλεται </w:t>
      </w:r>
      <w:r w:rsidRPr="00505AE3">
        <w:rPr>
          <w:rFonts w:ascii="Times New Roman" w:hAnsi="Times New Roman"/>
          <w:lang w:eastAsia="el-GR"/>
        </w:rPr>
        <w:t>στην αρμόδια υπηρεσία του οικείου Δήμου</w:t>
      </w:r>
      <w:r>
        <w:rPr>
          <w:rFonts w:ascii="Times New Roman" w:hAnsi="Times New Roman"/>
          <w:lang w:eastAsia="el-GR"/>
        </w:rPr>
        <w:t xml:space="preserve"> το </w:t>
      </w:r>
      <w:r w:rsidRPr="005457E7">
        <w:rPr>
          <w:rFonts w:ascii="Times New Roman" w:hAnsi="Times New Roman"/>
          <w:lang w:eastAsia="el-GR"/>
        </w:rPr>
        <w:t xml:space="preserve">αργότερο εντός είκοσι (20) ημερολογιακών ημερών από τη διενέργεια ελέγχου του ατυχήματος. </w:t>
      </w:r>
    </w:p>
    <w:p w:rsidR="00A714DA" w:rsidRPr="00815D2E" w:rsidRDefault="00443543" w:rsidP="00151746">
      <w:pPr>
        <w:pStyle w:val="a6"/>
        <w:numPr>
          <w:ilvl w:val="0"/>
          <w:numId w:val="52"/>
        </w:numPr>
        <w:spacing w:before="120" w:after="120" w:line="240" w:lineRule="auto"/>
        <w:ind w:left="360" w:right="-624"/>
        <w:contextualSpacing w:val="0"/>
        <w:jc w:val="both"/>
        <w:rPr>
          <w:rFonts w:ascii="Times New Roman" w:hAnsi="Times New Roman"/>
          <w:strike/>
          <w:lang w:eastAsia="el-GR"/>
        </w:rPr>
      </w:pPr>
      <w:r w:rsidRPr="00815D2E">
        <w:rPr>
          <w:rFonts w:ascii="Times New Roman" w:hAnsi="Times New Roman"/>
          <w:lang w:eastAsia="el-GR"/>
        </w:rPr>
        <w:t xml:space="preserve">Η αρμόδια υπηρεσία του </w:t>
      </w:r>
      <w:r w:rsidR="00A14DC4" w:rsidRPr="00815D2E">
        <w:rPr>
          <w:rFonts w:ascii="Times New Roman" w:hAnsi="Times New Roman"/>
          <w:lang w:eastAsia="el-GR"/>
        </w:rPr>
        <w:t>Δήμ</w:t>
      </w:r>
      <w:r w:rsidRPr="00815D2E">
        <w:rPr>
          <w:rFonts w:ascii="Times New Roman" w:hAnsi="Times New Roman"/>
          <w:lang w:eastAsia="el-GR"/>
        </w:rPr>
        <w:t>ου, αποδέκτ</w:t>
      </w:r>
      <w:r w:rsidR="00861926" w:rsidRPr="00815D2E">
        <w:rPr>
          <w:rFonts w:ascii="Times New Roman" w:hAnsi="Times New Roman"/>
          <w:lang w:eastAsia="el-GR"/>
        </w:rPr>
        <w:t>η</w:t>
      </w:r>
      <w:r w:rsidRPr="00815D2E">
        <w:rPr>
          <w:rFonts w:ascii="Times New Roman" w:hAnsi="Times New Roman"/>
          <w:lang w:eastAsia="el-GR"/>
        </w:rPr>
        <w:t xml:space="preserve">ς της έκθεσης ελέγχου, </w:t>
      </w:r>
      <w:r w:rsidR="00A14DC4" w:rsidRPr="00815D2E">
        <w:rPr>
          <w:rFonts w:ascii="Times New Roman" w:hAnsi="Times New Roman"/>
          <w:lang w:eastAsia="el-GR"/>
        </w:rPr>
        <w:t xml:space="preserve">εξετάζει </w:t>
      </w:r>
      <w:r w:rsidRPr="00815D2E">
        <w:rPr>
          <w:rFonts w:ascii="Times New Roman" w:hAnsi="Times New Roman"/>
          <w:lang w:eastAsia="el-GR"/>
        </w:rPr>
        <w:t>το</w:t>
      </w:r>
      <w:r w:rsidR="00A14DC4" w:rsidRPr="00815D2E">
        <w:rPr>
          <w:rFonts w:ascii="Times New Roman" w:hAnsi="Times New Roman"/>
          <w:lang w:eastAsia="el-GR"/>
        </w:rPr>
        <w:t xml:space="preserve"> θέμα </w:t>
      </w:r>
      <w:r w:rsidR="00A714DA" w:rsidRPr="00815D2E">
        <w:rPr>
          <w:rFonts w:ascii="Times New Roman" w:hAnsi="Times New Roman"/>
          <w:lang w:eastAsia="el-GR"/>
        </w:rPr>
        <w:t xml:space="preserve">αφού </w:t>
      </w:r>
      <w:r w:rsidR="00255A4C" w:rsidRPr="00815D2E">
        <w:rPr>
          <w:rFonts w:ascii="Times New Roman" w:hAnsi="Times New Roman"/>
          <w:lang w:eastAsia="el-GR"/>
        </w:rPr>
        <w:t>λ</w:t>
      </w:r>
      <w:r w:rsidR="00A714DA" w:rsidRPr="00815D2E">
        <w:rPr>
          <w:rFonts w:ascii="Times New Roman" w:hAnsi="Times New Roman"/>
          <w:lang w:eastAsia="el-GR"/>
        </w:rPr>
        <w:t xml:space="preserve">άβει </w:t>
      </w:r>
      <w:r w:rsidR="00A14DC4" w:rsidRPr="00815D2E">
        <w:rPr>
          <w:rFonts w:ascii="Times New Roman" w:hAnsi="Times New Roman"/>
          <w:lang w:eastAsia="el-GR"/>
        </w:rPr>
        <w:t xml:space="preserve">υπόψη </w:t>
      </w:r>
      <w:r w:rsidR="00A714DA" w:rsidRPr="00815D2E">
        <w:rPr>
          <w:rFonts w:ascii="Times New Roman" w:hAnsi="Times New Roman"/>
          <w:lang w:eastAsia="el-GR"/>
        </w:rPr>
        <w:t xml:space="preserve">της </w:t>
      </w:r>
      <w:r w:rsidR="00997CAF" w:rsidRPr="00815D2E">
        <w:rPr>
          <w:rFonts w:ascii="Times New Roman" w:hAnsi="Times New Roman"/>
          <w:lang w:eastAsia="el-GR"/>
        </w:rPr>
        <w:t xml:space="preserve">το υπόμνημα </w:t>
      </w:r>
      <w:r w:rsidR="00A714DA" w:rsidRPr="00815D2E">
        <w:rPr>
          <w:rFonts w:ascii="Times New Roman" w:hAnsi="Times New Roman"/>
          <w:lang w:eastAsia="el-GR"/>
        </w:rPr>
        <w:t>τ</w:t>
      </w:r>
      <w:r w:rsidR="003A0BDF" w:rsidRPr="00815D2E">
        <w:rPr>
          <w:rFonts w:ascii="Times New Roman" w:hAnsi="Times New Roman"/>
          <w:lang w:eastAsia="el-GR"/>
        </w:rPr>
        <w:t>ου υπεύθυνο</w:t>
      </w:r>
      <w:r w:rsidR="00A714DA" w:rsidRPr="00815D2E">
        <w:rPr>
          <w:rFonts w:ascii="Times New Roman" w:hAnsi="Times New Roman"/>
          <w:lang w:eastAsia="el-GR"/>
        </w:rPr>
        <w:t>υ</w:t>
      </w:r>
      <w:r w:rsidR="00A14DC4" w:rsidRPr="00815D2E">
        <w:rPr>
          <w:rFonts w:ascii="Times New Roman" w:hAnsi="Times New Roman"/>
          <w:lang w:eastAsia="el-GR"/>
        </w:rPr>
        <w:t xml:space="preserve"> συντηρητή </w:t>
      </w:r>
      <w:r w:rsidR="00997CAF" w:rsidRPr="00815D2E">
        <w:rPr>
          <w:rFonts w:ascii="Times New Roman" w:hAnsi="Times New Roman"/>
          <w:lang w:eastAsia="el-GR"/>
        </w:rPr>
        <w:t>της παραγράφου 2</w:t>
      </w:r>
      <w:r w:rsidR="00737FFD">
        <w:rPr>
          <w:rFonts w:ascii="Times New Roman" w:hAnsi="Times New Roman"/>
          <w:lang w:eastAsia="el-GR"/>
        </w:rPr>
        <w:t>στ</w:t>
      </w:r>
      <w:r w:rsidR="00C80F02" w:rsidRPr="00815D2E">
        <w:rPr>
          <w:rFonts w:ascii="Times New Roman" w:hAnsi="Times New Roman"/>
          <w:lang w:eastAsia="el-GR"/>
        </w:rPr>
        <w:t>,</w:t>
      </w:r>
      <w:r w:rsidR="00997CAF" w:rsidRPr="00815D2E">
        <w:rPr>
          <w:rFonts w:ascii="Times New Roman" w:hAnsi="Times New Roman"/>
          <w:lang w:eastAsia="el-GR"/>
        </w:rPr>
        <w:t xml:space="preserve"> του άρθρου </w:t>
      </w:r>
      <w:r w:rsidR="00D83957" w:rsidRPr="00815D2E">
        <w:rPr>
          <w:rFonts w:ascii="Times New Roman" w:hAnsi="Times New Roman"/>
          <w:lang w:eastAsia="el-GR"/>
        </w:rPr>
        <w:t xml:space="preserve">8 καθώς </w:t>
      </w:r>
      <w:r w:rsidR="00472D66" w:rsidRPr="00815D2E">
        <w:rPr>
          <w:rFonts w:ascii="Times New Roman" w:hAnsi="Times New Roman"/>
          <w:lang w:eastAsia="el-GR"/>
        </w:rPr>
        <w:t xml:space="preserve">και τυχόν εκθέσεις </w:t>
      </w:r>
      <w:r w:rsidR="00A714DA" w:rsidRPr="00815D2E">
        <w:rPr>
          <w:rFonts w:ascii="Times New Roman" w:hAnsi="Times New Roman"/>
          <w:lang w:eastAsia="el-GR"/>
        </w:rPr>
        <w:t>συναρμόδιων υ</w:t>
      </w:r>
      <w:r w:rsidR="00472D66" w:rsidRPr="00815D2E">
        <w:rPr>
          <w:rFonts w:ascii="Times New Roman" w:hAnsi="Times New Roman"/>
          <w:lang w:eastAsia="el-GR"/>
        </w:rPr>
        <w:t xml:space="preserve">πηρεσιών </w:t>
      </w:r>
      <w:r w:rsidR="00A714DA" w:rsidRPr="00815D2E">
        <w:rPr>
          <w:rFonts w:ascii="Times New Roman" w:hAnsi="Times New Roman"/>
          <w:lang w:eastAsia="el-GR"/>
        </w:rPr>
        <w:t xml:space="preserve">και φορέων </w:t>
      </w:r>
      <w:r w:rsidR="00472D66" w:rsidRPr="00815D2E">
        <w:rPr>
          <w:rFonts w:ascii="Times New Roman" w:hAnsi="Times New Roman"/>
          <w:lang w:eastAsia="el-GR"/>
        </w:rPr>
        <w:t>σχετικά</w:t>
      </w:r>
      <w:r w:rsidR="00A14DC4" w:rsidRPr="00815D2E">
        <w:rPr>
          <w:rFonts w:ascii="Times New Roman" w:hAnsi="Times New Roman"/>
          <w:lang w:eastAsia="el-GR"/>
        </w:rPr>
        <w:t xml:space="preserve"> με το ατύχημα</w:t>
      </w:r>
      <w:r w:rsidR="00255A4C" w:rsidRPr="00815D2E">
        <w:rPr>
          <w:rFonts w:ascii="Times New Roman" w:hAnsi="Times New Roman"/>
          <w:lang w:eastAsia="el-GR"/>
        </w:rPr>
        <w:t>.</w:t>
      </w:r>
      <w:r w:rsidR="00A14DC4" w:rsidRPr="00815D2E">
        <w:rPr>
          <w:rFonts w:ascii="Times New Roman" w:hAnsi="Times New Roman"/>
          <w:lang w:eastAsia="el-GR"/>
        </w:rPr>
        <w:t xml:space="preserve"> </w:t>
      </w:r>
      <w:r w:rsidR="00A714DA" w:rsidRPr="00815D2E">
        <w:rPr>
          <w:rFonts w:ascii="Times New Roman" w:hAnsi="Times New Roman"/>
          <w:lang w:eastAsia="el-GR"/>
        </w:rPr>
        <w:t>Η αρμόδια υπηρεσία, με βάσει την παράβαση, προβαίνει σε επιβολή κυρώσεων σύμφω</w:t>
      </w:r>
      <w:r w:rsidR="00861926" w:rsidRPr="00815D2E">
        <w:rPr>
          <w:rFonts w:ascii="Times New Roman" w:hAnsi="Times New Roman"/>
          <w:lang w:eastAsia="el-GR"/>
        </w:rPr>
        <w:t>να με το</w:t>
      </w:r>
      <w:r w:rsidR="00A714DA" w:rsidRPr="00815D2E">
        <w:rPr>
          <w:rFonts w:ascii="Times New Roman" w:hAnsi="Times New Roman"/>
          <w:lang w:eastAsia="el-GR"/>
        </w:rPr>
        <w:t xml:space="preserve"> άρθρο 19 και</w:t>
      </w:r>
      <w:r w:rsidR="00A714DA">
        <w:rPr>
          <w:rFonts w:ascii="Times New Roman" w:hAnsi="Times New Roman"/>
          <w:lang w:eastAsia="el-GR"/>
        </w:rPr>
        <w:t xml:space="preserve"> σε </w:t>
      </w:r>
      <w:r w:rsidR="00A714DA" w:rsidRPr="00CA444B">
        <w:rPr>
          <w:rFonts w:ascii="Times New Roman" w:hAnsi="Times New Roman"/>
          <w:lang w:eastAsia="el-GR"/>
        </w:rPr>
        <w:t xml:space="preserve">διακοπή </w:t>
      </w:r>
      <w:r w:rsidR="00A714DA">
        <w:rPr>
          <w:rFonts w:ascii="Times New Roman" w:hAnsi="Times New Roman"/>
          <w:lang w:eastAsia="el-GR"/>
        </w:rPr>
        <w:t xml:space="preserve">της </w:t>
      </w:r>
      <w:r w:rsidR="00A714DA" w:rsidRPr="00CA444B">
        <w:rPr>
          <w:rFonts w:ascii="Times New Roman" w:hAnsi="Times New Roman"/>
          <w:lang w:eastAsia="el-GR"/>
        </w:rPr>
        <w:t>λειτουργίας του ανελκυστήρα εφόσον συντρέχουν λόγοι ασφάλειας</w:t>
      </w:r>
      <w:r w:rsidR="00A714DA">
        <w:rPr>
          <w:rFonts w:ascii="Times New Roman" w:hAnsi="Times New Roman"/>
          <w:lang w:eastAsia="el-GR"/>
        </w:rPr>
        <w:t xml:space="preserve">, </w:t>
      </w:r>
      <w:r w:rsidR="00A714DA" w:rsidRPr="00CA444B">
        <w:rPr>
          <w:rFonts w:ascii="Times New Roman" w:hAnsi="Times New Roman"/>
          <w:lang w:eastAsia="el-GR"/>
        </w:rPr>
        <w:t xml:space="preserve">σύμφωνα με </w:t>
      </w:r>
      <w:r w:rsidR="00974912" w:rsidRPr="00815D2E">
        <w:rPr>
          <w:rFonts w:ascii="Times New Roman" w:hAnsi="Times New Roman"/>
          <w:lang w:eastAsia="el-GR"/>
        </w:rPr>
        <w:t xml:space="preserve">την </w:t>
      </w:r>
      <w:r w:rsidR="00A714DA" w:rsidRPr="00815D2E">
        <w:rPr>
          <w:rFonts w:ascii="Times New Roman" w:hAnsi="Times New Roman"/>
          <w:lang w:eastAsia="el-GR"/>
        </w:rPr>
        <w:t>παρ</w:t>
      </w:r>
      <w:r w:rsidR="00974912" w:rsidRPr="00815D2E">
        <w:rPr>
          <w:rFonts w:ascii="Times New Roman" w:hAnsi="Times New Roman"/>
          <w:lang w:eastAsia="el-GR"/>
        </w:rPr>
        <w:t>άγραφο</w:t>
      </w:r>
      <w:r w:rsidR="00A714DA" w:rsidRPr="00815D2E">
        <w:rPr>
          <w:rFonts w:ascii="Times New Roman" w:hAnsi="Times New Roman"/>
          <w:lang w:eastAsia="el-GR"/>
        </w:rPr>
        <w:t xml:space="preserve"> 3, του άρθρου 18.</w:t>
      </w:r>
      <w:r w:rsidR="002C40D0" w:rsidRPr="002C40D0">
        <w:rPr>
          <w:rFonts w:ascii="Times New Roman" w:hAnsi="Times New Roman"/>
          <w:lang w:eastAsia="el-GR"/>
        </w:rPr>
        <w:t xml:space="preserve"> </w:t>
      </w:r>
    </w:p>
    <w:p w:rsidR="00EA7EA3" w:rsidRDefault="00E0715B" w:rsidP="00151746">
      <w:pPr>
        <w:pStyle w:val="a6"/>
        <w:numPr>
          <w:ilvl w:val="0"/>
          <w:numId w:val="52"/>
        </w:numPr>
        <w:spacing w:before="120" w:after="120" w:line="240" w:lineRule="auto"/>
        <w:ind w:left="360" w:right="-624"/>
        <w:contextualSpacing w:val="0"/>
        <w:jc w:val="both"/>
        <w:rPr>
          <w:lang w:eastAsia="el-GR"/>
        </w:rPr>
      </w:pPr>
      <w:r>
        <w:rPr>
          <w:rFonts w:ascii="Times New Roman" w:hAnsi="Times New Roman"/>
        </w:rPr>
        <w:t>Μ</w:t>
      </w:r>
      <w:r w:rsidR="0089258C" w:rsidRPr="0089258C">
        <w:rPr>
          <w:rFonts w:ascii="Times New Roman" w:hAnsi="Times New Roman"/>
        </w:rPr>
        <w:t xml:space="preserve">ετά από </w:t>
      </w:r>
      <w:r>
        <w:rPr>
          <w:rFonts w:ascii="Times New Roman" w:hAnsi="Times New Roman"/>
        </w:rPr>
        <w:t xml:space="preserve">κάθε </w:t>
      </w:r>
      <w:r w:rsidR="0089258C" w:rsidRPr="0089258C">
        <w:rPr>
          <w:rFonts w:ascii="Times New Roman" w:hAnsi="Times New Roman"/>
        </w:rPr>
        <w:t>ατύχημα σε εγκατάσταση ανελκυστήρα, εφαρμόζονται οι διατάξεις του άρθρου 11, παρ</w:t>
      </w:r>
      <w:r w:rsidR="00974912">
        <w:rPr>
          <w:rFonts w:ascii="Times New Roman" w:hAnsi="Times New Roman"/>
        </w:rPr>
        <w:t xml:space="preserve">άγραφος </w:t>
      </w:r>
      <w:r w:rsidR="0089258C" w:rsidRPr="0089258C">
        <w:rPr>
          <w:rFonts w:ascii="Times New Roman" w:hAnsi="Times New Roman"/>
        </w:rPr>
        <w:t>3</w:t>
      </w:r>
      <w:r w:rsidR="00974912">
        <w:rPr>
          <w:rFonts w:ascii="Times New Roman" w:hAnsi="Times New Roman"/>
        </w:rPr>
        <w:t>,</w:t>
      </w:r>
      <w:r w:rsidR="0089258C" w:rsidRPr="0089258C">
        <w:rPr>
          <w:rFonts w:ascii="Times New Roman" w:hAnsi="Times New Roman"/>
        </w:rPr>
        <w:t xml:space="preserve"> του ν</w:t>
      </w:r>
      <w:r w:rsidR="00136AD2">
        <w:rPr>
          <w:rFonts w:ascii="Times New Roman" w:hAnsi="Times New Roman"/>
        </w:rPr>
        <w:t>όμου</w:t>
      </w:r>
      <w:r w:rsidR="0089258C" w:rsidRPr="0089258C">
        <w:rPr>
          <w:rFonts w:ascii="Times New Roman" w:hAnsi="Times New Roman"/>
        </w:rPr>
        <w:t xml:space="preserve"> 3982/</w:t>
      </w:r>
      <w:r>
        <w:rPr>
          <w:rFonts w:ascii="Times New Roman" w:hAnsi="Times New Roman"/>
        </w:rPr>
        <w:t>20</w:t>
      </w:r>
      <w:r w:rsidR="0089258C" w:rsidRPr="0089258C">
        <w:rPr>
          <w:rFonts w:ascii="Times New Roman" w:hAnsi="Times New Roman"/>
        </w:rPr>
        <w:t xml:space="preserve">11 και ενεργοποιείται το διμελές όργανο ελέγχου των Περιφερειών στο πλαίσιο εξέτασης ευθυνών </w:t>
      </w:r>
      <w:r w:rsidR="00974912">
        <w:rPr>
          <w:rFonts w:ascii="Times New Roman" w:hAnsi="Times New Roman"/>
        </w:rPr>
        <w:t xml:space="preserve">από τους </w:t>
      </w:r>
      <w:proofErr w:type="spellStart"/>
      <w:r w:rsidR="0089258C" w:rsidRPr="0089258C">
        <w:rPr>
          <w:rFonts w:ascii="Times New Roman" w:hAnsi="Times New Roman"/>
        </w:rPr>
        <w:t>παρόχ</w:t>
      </w:r>
      <w:r w:rsidR="00974912">
        <w:rPr>
          <w:rFonts w:ascii="Times New Roman" w:hAnsi="Times New Roman"/>
        </w:rPr>
        <w:t>ους</w:t>
      </w:r>
      <w:proofErr w:type="spellEnd"/>
      <w:r w:rsidR="00974912">
        <w:rPr>
          <w:rFonts w:ascii="Times New Roman" w:hAnsi="Times New Roman"/>
        </w:rPr>
        <w:t xml:space="preserve"> υπηρ</w:t>
      </w:r>
      <w:r w:rsidR="0089258C" w:rsidRPr="0089258C">
        <w:rPr>
          <w:rFonts w:ascii="Times New Roman" w:hAnsi="Times New Roman"/>
        </w:rPr>
        <w:t>εσιών στ</w:t>
      </w:r>
      <w:r w:rsidR="00D83957">
        <w:rPr>
          <w:rFonts w:ascii="Times New Roman" w:hAnsi="Times New Roman"/>
        </w:rPr>
        <w:t>ον</w:t>
      </w:r>
      <w:r w:rsidR="0089258C" w:rsidRPr="0089258C">
        <w:rPr>
          <w:rFonts w:ascii="Times New Roman" w:hAnsi="Times New Roman"/>
        </w:rPr>
        <w:t xml:space="preserve"> ανελκυστήρα</w:t>
      </w:r>
      <w:r w:rsidR="00974912">
        <w:rPr>
          <w:rFonts w:ascii="Times New Roman" w:hAnsi="Times New Roman"/>
        </w:rPr>
        <w:t xml:space="preserve">. Εάν </w:t>
      </w:r>
      <w:r w:rsidR="00EA7EA3" w:rsidRPr="00A90E08">
        <w:rPr>
          <w:rFonts w:ascii="Times New Roman" w:hAnsi="Times New Roman"/>
          <w:lang w:eastAsia="el-GR"/>
        </w:rPr>
        <w:t xml:space="preserve">διαπιστωθούν παραβάσεις, επιβάλλονται </w:t>
      </w:r>
      <w:r w:rsidR="00C32475">
        <w:rPr>
          <w:rFonts w:ascii="Times New Roman" w:hAnsi="Times New Roman"/>
          <w:lang w:eastAsia="el-GR"/>
        </w:rPr>
        <w:t xml:space="preserve">στους </w:t>
      </w:r>
      <w:proofErr w:type="spellStart"/>
      <w:r w:rsidR="00C32475">
        <w:rPr>
          <w:rFonts w:ascii="Times New Roman" w:hAnsi="Times New Roman"/>
          <w:lang w:eastAsia="el-GR"/>
        </w:rPr>
        <w:t>παρόχους</w:t>
      </w:r>
      <w:proofErr w:type="spellEnd"/>
      <w:r w:rsidR="00C32475">
        <w:rPr>
          <w:rFonts w:ascii="Times New Roman" w:hAnsi="Times New Roman"/>
          <w:lang w:eastAsia="el-GR"/>
        </w:rPr>
        <w:t xml:space="preserve"> </w:t>
      </w:r>
      <w:r w:rsidR="00D83957">
        <w:rPr>
          <w:rFonts w:ascii="Times New Roman" w:hAnsi="Times New Roman"/>
          <w:lang w:eastAsia="el-GR"/>
        </w:rPr>
        <w:t xml:space="preserve">των </w:t>
      </w:r>
      <w:r w:rsidR="00C32475">
        <w:rPr>
          <w:rFonts w:ascii="Times New Roman" w:hAnsi="Times New Roman"/>
          <w:lang w:eastAsia="el-GR"/>
        </w:rPr>
        <w:t xml:space="preserve">υπηρεσιών </w:t>
      </w:r>
      <w:r w:rsidR="00EA7EA3" w:rsidRPr="00A90E08">
        <w:rPr>
          <w:rFonts w:ascii="Times New Roman" w:hAnsi="Times New Roman"/>
          <w:lang w:eastAsia="el-GR"/>
        </w:rPr>
        <w:t xml:space="preserve">οι προβλεπόμενες κυρώσεις </w:t>
      </w:r>
      <w:r w:rsidR="00EA7EA3" w:rsidRPr="00974912">
        <w:rPr>
          <w:rFonts w:ascii="Times New Roman" w:hAnsi="Times New Roman"/>
          <w:lang w:eastAsia="el-GR"/>
        </w:rPr>
        <w:t>του άρθρου 12</w:t>
      </w:r>
      <w:r w:rsidR="00974912">
        <w:rPr>
          <w:rFonts w:ascii="Times New Roman" w:hAnsi="Times New Roman"/>
          <w:lang w:eastAsia="el-GR"/>
        </w:rPr>
        <w:t>,</w:t>
      </w:r>
      <w:r w:rsidR="00EA7EA3" w:rsidRPr="00974912">
        <w:rPr>
          <w:rFonts w:ascii="Times New Roman" w:hAnsi="Times New Roman"/>
          <w:lang w:eastAsia="el-GR"/>
        </w:rPr>
        <w:t xml:space="preserve"> του ν. 3982/</w:t>
      </w:r>
      <w:r>
        <w:rPr>
          <w:rFonts w:ascii="Times New Roman" w:hAnsi="Times New Roman"/>
          <w:lang w:eastAsia="el-GR"/>
        </w:rPr>
        <w:t>20</w:t>
      </w:r>
      <w:r w:rsidR="00EA7EA3" w:rsidRPr="00974912">
        <w:rPr>
          <w:rFonts w:ascii="Times New Roman" w:hAnsi="Times New Roman"/>
          <w:lang w:eastAsia="el-GR"/>
        </w:rPr>
        <w:t>11 (Α΄143).</w:t>
      </w:r>
      <w:r w:rsidR="00EA7EA3" w:rsidRPr="00EA7EA3">
        <w:rPr>
          <w:lang w:eastAsia="el-GR"/>
        </w:rPr>
        <w:t xml:space="preserve"> </w:t>
      </w:r>
    </w:p>
    <w:p w:rsidR="00A90E08" w:rsidRPr="005457E7" w:rsidRDefault="00974912" w:rsidP="00151746">
      <w:pPr>
        <w:pStyle w:val="a6"/>
        <w:numPr>
          <w:ilvl w:val="0"/>
          <w:numId w:val="52"/>
        </w:numPr>
        <w:spacing w:before="120" w:after="120" w:line="240" w:lineRule="auto"/>
        <w:ind w:left="360" w:right="-624"/>
        <w:contextualSpacing w:val="0"/>
        <w:jc w:val="both"/>
        <w:rPr>
          <w:rFonts w:ascii="Times New Roman" w:hAnsi="Times New Roman"/>
          <w:lang w:eastAsia="el-GR"/>
        </w:rPr>
      </w:pPr>
      <w:r>
        <w:rPr>
          <w:rFonts w:ascii="Times New Roman" w:hAnsi="Times New Roman"/>
          <w:lang w:eastAsia="el-GR"/>
        </w:rPr>
        <w:t xml:space="preserve">Μετά την </w:t>
      </w:r>
      <w:r w:rsidRPr="008246F9">
        <w:rPr>
          <w:rFonts w:ascii="Times New Roman" w:hAnsi="Times New Roman"/>
          <w:lang w:eastAsia="el-GR"/>
        </w:rPr>
        <w:t xml:space="preserve">αποκατάσταση </w:t>
      </w:r>
      <w:r>
        <w:rPr>
          <w:rFonts w:ascii="Times New Roman" w:hAnsi="Times New Roman"/>
          <w:lang w:eastAsia="el-GR"/>
        </w:rPr>
        <w:t xml:space="preserve">των </w:t>
      </w:r>
      <w:r w:rsidRPr="008246F9">
        <w:rPr>
          <w:rFonts w:ascii="Times New Roman" w:hAnsi="Times New Roman"/>
          <w:lang w:eastAsia="el-GR"/>
        </w:rPr>
        <w:t>ζημιών στην εγκατάσταση του ανελκυστήρα</w:t>
      </w:r>
      <w:r>
        <w:rPr>
          <w:rFonts w:ascii="Times New Roman" w:hAnsi="Times New Roman"/>
          <w:lang w:eastAsia="el-GR"/>
        </w:rPr>
        <w:t>,</w:t>
      </w:r>
      <w:r w:rsidRPr="008246F9">
        <w:rPr>
          <w:rFonts w:ascii="Times New Roman" w:hAnsi="Times New Roman"/>
          <w:lang w:eastAsia="el-GR"/>
        </w:rPr>
        <w:t xml:space="preserve"> διενεργείται με μέριμνα του διαχειριστή </w:t>
      </w:r>
      <w:r w:rsidR="005B58B2" w:rsidRPr="008246F9">
        <w:rPr>
          <w:rFonts w:ascii="Times New Roman" w:hAnsi="Times New Roman"/>
          <w:lang w:eastAsia="el-GR"/>
        </w:rPr>
        <w:t>έκτακτος έλεγχος από αναγνωρισμένο φορέα</w:t>
      </w:r>
      <w:r w:rsidR="005B58B2">
        <w:rPr>
          <w:rFonts w:ascii="Times New Roman" w:hAnsi="Times New Roman"/>
          <w:lang w:eastAsia="el-GR"/>
        </w:rPr>
        <w:t>, προκειμέ</w:t>
      </w:r>
      <w:r w:rsidR="0064176D">
        <w:rPr>
          <w:rFonts w:ascii="Times New Roman" w:hAnsi="Times New Roman"/>
          <w:lang w:eastAsia="el-GR"/>
        </w:rPr>
        <w:t>νου να επιτραπεί η επαναφορά του σε λειτουργία</w:t>
      </w:r>
      <w:r w:rsidR="005B58B2">
        <w:rPr>
          <w:rFonts w:ascii="Times New Roman" w:hAnsi="Times New Roman"/>
          <w:lang w:eastAsia="el-GR"/>
        </w:rPr>
        <w:t xml:space="preserve"> </w:t>
      </w:r>
      <w:r w:rsidR="0064176D">
        <w:rPr>
          <w:rFonts w:ascii="Times New Roman" w:hAnsi="Times New Roman"/>
          <w:lang w:eastAsia="el-GR"/>
        </w:rPr>
        <w:t>η οποία</w:t>
      </w:r>
      <w:r w:rsidR="005B58B2">
        <w:rPr>
          <w:rFonts w:ascii="Times New Roman" w:hAnsi="Times New Roman"/>
          <w:lang w:eastAsia="el-GR"/>
        </w:rPr>
        <w:t xml:space="preserve"> είχε διακοπεί</w:t>
      </w:r>
      <w:r w:rsidR="0064176D">
        <w:rPr>
          <w:rFonts w:ascii="Times New Roman" w:hAnsi="Times New Roman"/>
          <w:lang w:eastAsia="el-GR"/>
        </w:rPr>
        <w:t>,</w:t>
      </w:r>
      <w:r w:rsidR="005B58B2">
        <w:rPr>
          <w:rFonts w:ascii="Times New Roman" w:hAnsi="Times New Roman"/>
          <w:lang w:eastAsia="el-GR"/>
        </w:rPr>
        <w:t xml:space="preserve"> για</w:t>
      </w:r>
      <w:r w:rsidRPr="008246F9">
        <w:rPr>
          <w:rFonts w:ascii="Times New Roman" w:hAnsi="Times New Roman"/>
          <w:lang w:eastAsia="el-GR"/>
        </w:rPr>
        <w:t xml:space="preserve"> λόγους ασφάλειας</w:t>
      </w:r>
      <w:r w:rsidR="0064176D">
        <w:rPr>
          <w:rFonts w:ascii="Times New Roman" w:hAnsi="Times New Roman"/>
          <w:lang w:eastAsia="el-GR"/>
        </w:rPr>
        <w:t>,</w:t>
      </w:r>
      <w:r>
        <w:rPr>
          <w:rFonts w:ascii="Times New Roman" w:hAnsi="Times New Roman"/>
          <w:lang w:eastAsia="el-GR"/>
        </w:rPr>
        <w:t xml:space="preserve"> </w:t>
      </w:r>
      <w:r w:rsidRPr="008246F9">
        <w:rPr>
          <w:rFonts w:ascii="Times New Roman" w:hAnsi="Times New Roman"/>
          <w:lang w:eastAsia="el-GR"/>
        </w:rPr>
        <w:t xml:space="preserve">μετά </w:t>
      </w:r>
      <w:r>
        <w:rPr>
          <w:rFonts w:ascii="Times New Roman" w:hAnsi="Times New Roman"/>
          <w:lang w:eastAsia="el-GR"/>
        </w:rPr>
        <w:t xml:space="preserve">το </w:t>
      </w:r>
      <w:r w:rsidRPr="008246F9">
        <w:rPr>
          <w:rFonts w:ascii="Times New Roman" w:hAnsi="Times New Roman"/>
          <w:lang w:eastAsia="el-GR"/>
        </w:rPr>
        <w:t>ατύχημα</w:t>
      </w:r>
      <w:r w:rsidR="005B58B2">
        <w:rPr>
          <w:rFonts w:ascii="Times New Roman" w:hAnsi="Times New Roman"/>
          <w:lang w:eastAsia="el-GR"/>
        </w:rPr>
        <w:t xml:space="preserve">. Ο αναγνωρισμένος φορέας </w:t>
      </w:r>
      <w:r w:rsidR="005B58B2" w:rsidRPr="00825642">
        <w:rPr>
          <w:rFonts w:ascii="Times New Roman" w:hAnsi="Times New Roman"/>
          <w:lang w:eastAsia="el-GR"/>
        </w:rPr>
        <w:t>εκδίδει Πιστοποιητικό</w:t>
      </w:r>
      <w:r w:rsidR="00F62968" w:rsidRPr="00825642">
        <w:rPr>
          <w:rFonts w:ascii="Times New Roman" w:hAnsi="Times New Roman"/>
          <w:lang w:eastAsia="el-GR"/>
        </w:rPr>
        <w:t xml:space="preserve"> </w:t>
      </w:r>
      <w:r w:rsidR="005B58B2" w:rsidRPr="00825642">
        <w:rPr>
          <w:rFonts w:ascii="Times New Roman" w:hAnsi="Times New Roman"/>
          <w:lang w:eastAsia="el-GR"/>
        </w:rPr>
        <w:t>Ελέγχου</w:t>
      </w:r>
      <w:r w:rsidR="00F62968" w:rsidRPr="00F62968">
        <w:rPr>
          <w:rFonts w:ascii="Times New Roman" w:hAnsi="Times New Roman"/>
          <w:lang w:eastAsia="el-GR"/>
        </w:rPr>
        <w:t xml:space="preserve"> σύμφωνα με την παράγραφο 4γ του άρθρου 13</w:t>
      </w:r>
      <w:r w:rsidR="00764245">
        <w:rPr>
          <w:rFonts w:ascii="Times New Roman" w:hAnsi="Times New Roman"/>
          <w:lang w:eastAsia="el-GR"/>
        </w:rPr>
        <w:t>,</w:t>
      </w:r>
      <w:r w:rsidR="00F62968">
        <w:rPr>
          <w:rFonts w:ascii="Times New Roman" w:hAnsi="Times New Roman"/>
          <w:lang w:eastAsia="el-GR"/>
        </w:rPr>
        <w:t xml:space="preserve"> το οποίο</w:t>
      </w:r>
      <w:r w:rsidR="005B58B2" w:rsidRPr="005457E7">
        <w:rPr>
          <w:rFonts w:ascii="Times New Roman" w:hAnsi="Times New Roman"/>
          <w:lang w:eastAsia="el-GR"/>
        </w:rPr>
        <w:t xml:space="preserve"> αναρτάται με δική του μέριμνα </w:t>
      </w:r>
      <w:r w:rsidR="005B58B2" w:rsidRPr="00F62968">
        <w:rPr>
          <w:rFonts w:ascii="Times New Roman" w:hAnsi="Times New Roman"/>
          <w:b/>
          <w:lang w:eastAsia="el-GR"/>
        </w:rPr>
        <w:t xml:space="preserve">στο </w:t>
      </w:r>
      <w:r w:rsidR="00A90E08" w:rsidRPr="00F62968">
        <w:rPr>
          <w:rFonts w:ascii="Times New Roman" w:hAnsi="Times New Roman"/>
          <w:b/>
          <w:lang w:eastAsia="el-GR"/>
        </w:rPr>
        <w:t>Μητρώο</w:t>
      </w:r>
      <w:r w:rsidR="005B58B2" w:rsidRPr="00F62968">
        <w:rPr>
          <w:rFonts w:ascii="Times New Roman" w:hAnsi="Times New Roman"/>
          <w:b/>
          <w:lang w:eastAsia="el-GR"/>
        </w:rPr>
        <w:t>.</w:t>
      </w:r>
    </w:p>
    <w:p w:rsidR="00EA7D5D" w:rsidRDefault="00EA7D5D">
      <w:pPr>
        <w:spacing w:before="120" w:after="120"/>
        <w:ind w:left="357" w:hanging="357"/>
        <w:jc w:val="both"/>
        <w:rPr>
          <w:lang w:val="el-GR" w:eastAsia="el-GR"/>
        </w:rPr>
      </w:pPr>
      <w:r>
        <w:rPr>
          <w:lang w:val="el-GR" w:eastAsia="el-GR"/>
        </w:rPr>
        <w:br w:type="page"/>
      </w:r>
    </w:p>
    <w:p w:rsidR="00A14DC4" w:rsidRPr="005B58B2" w:rsidRDefault="00A14DC4" w:rsidP="00815D2E">
      <w:pPr>
        <w:ind w:right="-666"/>
        <w:jc w:val="center"/>
        <w:rPr>
          <w:b/>
          <w:lang w:val="el-GR" w:eastAsia="el-GR"/>
        </w:rPr>
      </w:pPr>
      <w:r w:rsidRPr="005B58B2">
        <w:rPr>
          <w:b/>
          <w:lang w:val="el-GR" w:eastAsia="el-GR"/>
        </w:rPr>
        <w:lastRenderedPageBreak/>
        <w:t>Κ</w:t>
      </w:r>
      <w:r w:rsidR="005B58B2">
        <w:rPr>
          <w:b/>
          <w:lang w:val="el-GR" w:eastAsia="el-GR"/>
        </w:rPr>
        <w:t xml:space="preserve"> </w:t>
      </w:r>
      <w:r w:rsidRPr="005B58B2">
        <w:rPr>
          <w:b/>
          <w:lang w:val="el-GR" w:eastAsia="el-GR"/>
        </w:rPr>
        <w:t>Ε</w:t>
      </w:r>
      <w:r w:rsidR="005B58B2">
        <w:rPr>
          <w:b/>
          <w:lang w:val="el-GR" w:eastAsia="el-GR"/>
        </w:rPr>
        <w:t xml:space="preserve"> </w:t>
      </w:r>
      <w:r w:rsidRPr="005B58B2">
        <w:rPr>
          <w:b/>
          <w:lang w:val="el-GR" w:eastAsia="el-GR"/>
        </w:rPr>
        <w:t>Φ</w:t>
      </w:r>
      <w:r w:rsidR="005B58B2">
        <w:rPr>
          <w:b/>
          <w:lang w:val="el-GR" w:eastAsia="el-GR"/>
        </w:rPr>
        <w:t xml:space="preserve"> </w:t>
      </w:r>
      <w:r w:rsidRPr="005B58B2">
        <w:rPr>
          <w:b/>
          <w:lang w:val="el-GR" w:eastAsia="el-GR"/>
        </w:rPr>
        <w:t>Α</w:t>
      </w:r>
      <w:r w:rsidR="005B58B2">
        <w:rPr>
          <w:b/>
          <w:lang w:val="el-GR" w:eastAsia="el-GR"/>
        </w:rPr>
        <w:t xml:space="preserve"> </w:t>
      </w:r>
      <w:r w:rsidRPr="005B58B2">
        <w:rPr>
          <w:b/>
          <w:lang w:val="el-GR" w:eastAsia="el-GR"/>
        </w:rPr>
        <w:t>Λ</w:t>
      </w:r>
      <w:r w:rsidR="005B58B2">
        <w:rPr>
          <w:b/>
          <w:lang w:val="el-GR" w:eastAsia="el-GR"/>
        </w:rPr>
        <w:t xml:space="preserve"> </w:t>
      </w:r>
      <w:r w:rsidRPr="005B58B2">
        <w:rPr>
          <w:b/>
          <w:lang w:val="el-GR" w:eastAsia="el-GR"/>
        </w:rPr>
        <w:t>Α</w:t>
      </w:r>
      <w:r w:rsidR="005B58B2">
        <w:rPr>
          <w:b/>
          <w:lang w:val="el-GR" w:eastAsia="el-GR"/>
        </w:rPr>
        <w:t xml:space="preserve"> </w:t>
      </w:r>
      <w:r w:rsidRPr="005B58B2">
        <w:rPr>
          <w:b/>
          <w:lang w:val="el-GR" w:eastAsia="el-GR"/>
        </w:rPr>
        <w:t>Ι</w:t>
      </w:r>
      <w:r w:rsidR="005B58B2">
        <w:rPr>
          <w:b/>
          <w:lang w:val="el-GR" w:eastAsia="el-GR"/>
        </w:rPr>
        <w:t xml:space="preserve"> </w:t>
      </w:r>
      <w:r w:rsidRPr="005B58B2">
        <w:rPr>
          <w:b/>
          <w:lang w:val="el-GR" w:eastAsia="el-GR"/>
        </w:rPr>
        <w:t>Ο</w:t>
      </w:r>
      <w:r w:rsidR="005B58B2">
        <w:rPr>
          <w:b/>
          <w:lang w:val="el-GR" w:eastAsia="el-GR"/>
        </w:rPr>
        <w:t xml:space="preserve"> </w:t>
      </w:r>
      <w:r w:rsidRPr="005B58B2">
        <w:rPr>
          <w:b/>
          <w:lang w:val="el-GR" w:eastAsia="el-GR"/>
        </w:rPr>
        <w:t xml:space="preserve"> </w:t>
      </w:r>
      <w:r w:rsidR="005B58B2">
        <w:rPr>
          <w:b/>
          <w:lang w:val="el-GR" w:eastAsia="el-GR"/>
        </w:rPr>
        <w:t xml:space="preserve">   </w:t>
      </w:r>
      <w:r w:rsidR="00195A43">
        <w:rPr>
          <w:b/>
          <w:lang w:val="el-GR" w:eastAsia="el-GR"/>
        </w:rPr>
        <w:t>Δ</w:t>
      </w:r>
    </w:p>
    <w:p w:rsidR="00D03E45" w:rsidRPr="00A72EFD" w:rsidRDefault="00A14DC4" w:rsidP="00D03E45">
      <w:pPr>
        <w:spacing w:before="120" w:after="120"/>
        <w:ind w:right="-663"/>
        <w:jc w:val="center"/>
        <w:rPr>
          <w:lang w:val="el-GR" w:eastAsia="el-GR"/>
        </w:rPr>
      </w:pPr>
      <w:r w:rsidRPr="005B58B2">
        <w:rPr>
          <w:lang w:val="el-GR" w:eastAsia="el-GR"/>
        </w:rPr>
        <w:t>ΚΥΡΩΣΕΙΣ</w:t>
      </w:r>
      <w:r w:rsidR="00D03E45" w:rsidRPr="00D03E45">
        <w:rPr>
          <w:lang w:val="el-GR" w:eastAsia="el-GR"/>
        </w:rPr>
        <w:t xml:space="preserve"> </w:t>
      </w:r>
      <w:r w:rsidR="00D03E45">
        <w:rPr>
          <w:lang w:val="el-GR" w:eastAsia="el-GR"/>
        </w:rPr>
        <w:t xml:space="preserve"> –  </w:t>
      </w:r>
      <w:r w:rsidR="00D03E45" w:rsidRPr="00A72EFD">
        <w:rPr>
          <w:lang w:val="el-GR" w:eastAsia="el-GR"/>
        </w:rPr>
        <w:t>ΚΑΤΑΡΓΟΥΜΕΝΕΣ</w:t>
      </w:r>
      <w:r w:rsidR="00D03E45">
        <w:rPr>
          <w:lang w:val="el-GR" w:eastAsia="el-GR"/>
        </w:rPr>
        <w:t xml:space="preserve">  </w:t>
      </w:r>
      <w:r w:rsidR="00D03E45" w:rsidRPr="00A72EFD">
        <w:rPr>
          <w:lang w:val="el-GR" w:eastAsia="el-GR"/>
        </w:rPr>
        <w:t xml:space="preserve">ΚΑΙ </w:t>
      </w:r>
      <w:r w:rsidR="00D03E45">
        <w:rPr>
          <w:lang w:val="el-GR" w:eastAsia="el-GR"/>
        </w:rPr>
        <w:t xml:space="preserve"> </w:t>
      </w:r>
      <w:r w:rsidR="00D03E45" w:rsidRPr="00A72EFD">
        <w:rPr>
          <w:lang w:val="el-GR" w:eastAsia="el-GR"/>
        </w:rPr>
        <w:t xml:space="preserve">ΤΕΛΙΚΕΣ </w:t>
      </w:r>
      <w:r w:rsidR="00D03E45">
        <w:rPr>
          <w:lang w:val="el-GR" w:eastAsia="el-GR"/>
        </w:rPr>
        <w:t xml:space="preserve"> </w:t>
      </w:r>
      <w:r w:rsidR="00D03E45" w:rsidRPr="00A72EFD">
        <w:rPr>
          <w:lang w:val="el-GR" w:eastAsia="el-GR"/>
        </w:rPr>
        <w:t>ΔΙΑΤΑΞΕΙΣ</w:t>
      </w:r>
    </w:p>
    <w:p w:rsidR="00EA7D5D" w:rsidRPr="005B58B2" w:rsidRDefault="00EA7D5D" w:rsidP="005B58B2">
      <w:pPr>
        <w:jc w:val="center"/>
        <w:rPr>
          <w:lang w:val="el-GR" w:eastAsia="el-GR"/>
        </w:rPr>
      </w:pPr>
    </w:p>
    <w:p w:rsidR="00A14DC4" w:rsidRPr="001B701D" w:rsidRDefault="00212D9B" w:rsidP="00875D5E">
      <w:pPr>
        <w:autoSpaceDE w:val="0"/>
        <w:autoSpaceDN w:val="0"/>
        <w:adjustRightInd w:val="0"/>
        <w:ind w:right="-1"/>
        <w:jc w:val="center"/>
        <w:outlineLvl w:val="0"/>
        <w:rPr>
          <w:b/>
          <w:sz w:val="22"/>
          <w:szCs w:val="22"/>
          <w:lang w:val="el-GR" w:eastAsia="el-GR"/>
        </w:rPr>
      </w:pPr>
      <w:r w:rsidRPr="001B701D">
        <w:rPr>
          <w:b/>
          <w:sz w:val="22"/>
          <w:szCs w:val="22"/>
          <w:lang w:val="el-GR" w:eastAsia="el-GR"/>
        </w:rPr>
        <w:t>Ά</w:t>
      </w:r>
      <w:r w:rsidR="00195A43">
        <w:rPr>
          <w:b/>
          <w:sz w:val="22"/>
          <w:szCs w:val="22"/>
          <w:lang w:val="el-GR" w:eastAsia="el-GR"/>
        </w:rPr>
        <w:t xml:space="preserve"> </w:t>
      </w:r>
      <w:r w:rsidRPr="001B701D">
        <w:rPr>
          <w:b/>
          <w:sz w:val="22"/>
          <w:szCs w:val="22"/>
          <w:lang w:val="el-GR" w:eastAsia="el-GR"/>
        </w:rPr>
        <w:t>ρ</w:t>
      </w:r>
      <w:r w:rsidR="00195A43">
        <w:rPr>
          <w:b/>
          <w:sz w:val="22"/>
          <w:szCs w:val="22"/>
          <w:lang w:val="el-GR" w:eastAsia="el-GR"/>
        </w:rPr>
        <w:t xml:space="preserve"> </w:t>
      </w:r>
      <w:r w:rsidRPr="001B701D">
        <w:rPr>
          <w:b/>
          <w:sz w:val="22"/>
          <w:szCs w:val="22"/>
          <w:lang w:val="el-GR" w:eastAsia="el-GR"/>
        </w:rPr>
        <w:t>θ</w:t>
      </w:r>
      <w:r w:rsidR="00195A43">
        <w:rPr>
          <w:b/>
          <w:sz w:val="22"/>
          <w:szCs w:val="22"/>
          <w:lang w:val="el-GR" w:eastAsia="el-GR"/>
        </w:rPr>
        <w:t xml:space="preserve"> </w:t>
      </w:r>
      <w:r w:rsidRPr="001B701D">
        <w:rPr>
          <w:b/>
          <w:sz w:val="22"/>
          <w:szCs w:val="22"/>
          <w:lang w:val="el-GR" w:eastAsia="el-GR"/>
        </w:rPr>
        <w:t>ρ</w:t>
      </w:r>
      <w:r w:rsidR="00195A43">
        <w:rPr>
          <w:b/>
          <w:sz w:val="22"/>
          <w:szCs w:val="22"/>
          <w:lang w:val="el-GR" w:eastAsia="el-GR"/>
        </w:rPr>
        <w:t xml:space="preserve"> </w:t>
      </w:r>
      <w:r w:rsidRPr="001B701D">
        <w:rPr>
          <w:b/>
          <w:sz w:val="22"/>
          <w:szCs w:val="22"/>
          <w:lang w:val="el-GR" w:eastAsia="el-GR"/>
        </w:rPr>
        <w:t>ο</w:t>
      </w:r>
      <w:r w:rsidR="00195A43">
        <w:rPr>
          <w:b/>
          <w:sz w:val="22"/>
          <w:szCs w:val="22"/>
          <w:lang w:val="el-GR" w:eastAsia="el-GR"/>
        </w:rPr>
        <w:t xml:space="preserve">    </w:t>
      </w:r>
      <w:r w:rsidRPr="001B701D">
        <w:rPr>
          <w:b/>
          <w:sz w:val="22"/>
          <w:szCs w:val="22"/>
          <w:lang w:val="el-GR" w:eastAsia="el-GR"/>
        </w:rPr>
        <w:t>18</w:t>
      </w:r>
    </w:p>
    <w:p w:rsidR="00A14DC4" w:rsidRPr="00195A43" w:rsidRDefault="00A14DC4" w:rsidP="00875D5E">
      <w:pPr>
        <w:autoSpaceDE w:val="0"/>
        <w:autoSpaceDN w:val="0"/>
        <w:adjustRightInd w:val="0"/>
        <w:ind w:right="-1"/>
        <w:jc w:val="center"/>
        <w:outlineLvl w:val="0"/>
        <w:rPr>
          <w:sz w:val="22"/>
          <w:szCs w:val="22"/>
          <w:lang w:val="el-GR" w:eastAsia="el-GR"/>
        </w:rPr>
      </w:pPr>
      <w:r w:rsidRPr="00195A43">
        <w:rPr>
          <w:sz w:val="22"/>
          <w:szCs w:val="22"/>
          <w:lang w:val="el-GR" w:eastAsia="el-GR"/>
        </w:rPr>
        <w:t xml:space="preserve">Διακοπή </w:t>
      </w:r>
      <w:r w:rsidR="008969FC">
        <w:rPr>
          <w:sz w:val="22"/>
          <w:szCs w:val="22"/>
          <w:lang w:val="el-GR" w:eastAsia="el-GR"/>
        </w:rPr>
        <w:t>λ</w:t>
      </w:r>
      <w:r w:rsidRPr="00195A43">
        <w:rPr>
          <w:sz w:val="22"/>
          <w:szCs w:val="22"/>
          <w:lang w:val="el-GR" w:eastAsia="el-GR"/>
        </w:rPr>
        <w:t xml:space="preserve">ειτουργίας </w:t>
      </w:r>
      <w:r w:rsidR="008969FC">
        <w:rPr>
          <w:sz w:val="22"/>
          <w:szCs w:val="22"/>
          <w:lang w:val="el-GR" w:eastAsia="el-GR"/>
        </w:rPr>
        <w:t>α</w:t>
      </w:r>
      <w:r w:rsidRPr="00195A43">
        <w:rPr>
          <w:sz w:val="22"/>
          <w:szCs w:val="22"/>
          <w:lang w:val="el-GR" w:eastAsia="el-GR"/>
        </w:rPr>
        <w:t>νελκυστήρα</w:t>
      </w:r>
      <w:r w:rsidR="008969FC">
        <w:rPr>
          <w:sz w:val="22"/>
          <w:szCs w:val="22"/>
          <w:lang w:val="el-GR" w:eastAsia="el-GR"/>
        </w:rPr>
        <w:t xml:space="preserve"> από την αρμόδια υπηρεσία του Δήμου.</w:t>
      </w:r>
    </w:p>
    <w:p w:rsidR="002336FF" w:rsidRPr="00815D2E" w:rsidRDefault="00A14DC4" w:rsidP="002D4B73">
      <w:pPr>
        <w:numPr>
          <w:ilvl w:val="0"/>
          <w:numId w:val="46"/>
        </w:numPr>
        <w:tabs>
          <w:tab w:val="num" w:pos="284"/>
        </w:tabs>
        <w:autoSpaceDE w:val="0"/>
        <w:autoSpaceDN w:val="0"/>
        <w:adjustRightInd w:val="0"/>
        <w:spacing w:before="120" w:after="120"/>
        <w:ind w:left="284" w:right="-624" w:hanging="284"/>
        <w:jc w:val="both"/>
        <w:rPr>
          <w:sz w:val="22"/>
          <w:szCs w:val="22"/>
          <w:lang w:val="el-GR" w:eastAsia="el-GR"/>
        </w:rPr>
      </w:pPr>
      <w:r w:rsidRPr="00815D2E">
        <w:rPr>
          <w:sz w:val="22"/>
          <w:szCs w:val="22"/>
          <w:lang w:val="el-GR" w:eastAsia="el-GR"/>
        </w:rPr>
        <w:t>Με από</w:t>
      </w:r>
      <w:r w:rsidR="00863BBA">
        <w:rPr>
          <w:sz w:val="22"/>
          <w:szCs w:val="22"/>
          <w:lang w:val="el-GR" w:eastAsia="el-GR"/>
        </w:rPr>
        <w:t>φαση της αρμόδιας υ</w:t>
      </w:r>
      <w:r w:rsidRPr="00815D2E">
        <w:rPr>
          <w:sz w:val="22"/>
          <w:szCs w:val="22"/>
          <w:lang w:val="el-GR" w:eastAsia="el-GR"/>
        </w:rPr>
        <w:t>πηρεσίας του οικείου Δήμου</w:t>
      </w:r>
      <w:r w:rsidR="00863BBA">
        <w:rPr>
          <w:sz w:val="22"/>
          <w:szCs w:val="22"/>
          <w:lang w:val="el-GR" w:eastAsia="el-GR"/>
        </w:rPr>
        <w:t>,</w:t>
      </w:r>
      <w:r w:rsidRPr="00815D2E">
        <w:rPr>
          <w:sz w:val="22"/>
          <w:szCs w:val="22"/>
          <w:lang w:val="el-GR" w:eastAsia="el-GR"/>
        </w:rPr>
        <w:t xml:space="preserve"> επιβάλλεται διακοπή </w:t>
      </w:r>
      <w:r w:rsidR="00E55607" w:rsidRPr="00815D2E">
        <w:rPr>
          <w:sz w:val="22"/>
          <w:szCs w:val="22"/>
          <w:lang w:val="el-GR" w:eastAsia="el-GR"/>
        </w:rPr>
        <w:t xml:space="preserve">της </w:t>
      </w:r>
      <w:r w:rsidRPr="00815D2E">
        <w:rPr>
          <w:sz w:val="22"/>
          <w:szCs w:val="22"/>
          <w:lang w:val="el-GR" w:eastAsia="el-GR"/>
        </w:rPr>
        <w:t xml:space="preserve">λειτουργίας </w:t>
      </w:r>
      <w:r w:rsidR="004800F1" w:rsidRPr="00815D2E">
        <w:rPr>
          <w:sz w:val="22"/>
          <w:szCs w:val="22"/>
          <w:lang w:val="el-GR" w:eastAsia="el-GR"/>
        </w:rPr>
        <w:t xml:space="preserve">σε </w:t>
      </w:r>
      <w:r w:rsidRPr="00815D2E">
        <w:rPr>
          <w:sz w:val="22"/>
          <w:szCs w:val="22"/>
          <w:lang w:val="el-GR" w:eastAsia="el-GR"/>
        </w:rPr>
        <w:t xml:space="preserve">ανελκυστήρα </w:t>
      </w:r>
      <w:r w:rsidR="00741C76" w:rsidRPr="00815D2E">
        <w:rPr>
          <w:sz w:val="22"/>
          <w:szCs w:val="22"/>
          <w:lang w:val="el-GR" w:eastAsia="el-GR"/>
        </w:rPr>
        <w:t xml:space="preserve">βάσει των διατάξεων </w:t>
      </w:r>
      <w:r w:rsidR="00D6538B" w:rsidRPr="00815D2E">
        <w:rPr>
          <w:sz w:val="22"/>
          <w:szCs w:val="22"/>
          <w:lang w:val="el-GR" w:eastAsia="el-GR"/>
        </w:rPr>
        <w:t xml:space="preserve">της παραγράφου 2γ, </w:t>
      </w:r>
      <w:r w:rsidR="00741C76" w:rsidRPr="00815D2E">
        <w:rPr>
          <w:sz w:val="22"/>
          <w:szCs w:val="22"/>
          <w:lang w:val="el-GR" w:eastAsia="el-GR"/>
        </w:rPr>
        <w:t>τ</w:t>
      </w:r>
      <w:r w:rsidR="00D6538B" w:rsidRPr="00815D2E">
        <w:rPr>
          <w:sz w:val="22"/>
          <w:szCs w:val="22"/>
          <w:lang w:val="el-GR" w:eastAsia="el-GR"/>
        </w:rPr>
        <w:t>ου</w:t>
      </w:r>
      <w:r w:rsidR="00741C76" w:rsidRPr="00815D2E">
        <w:rPr>
          <w:sz w:val="22"/>
          <w:szCs w:val="22"/>
          <w:lang w:val="el-GR" w:eastAsia="el-GR"/>
        </w:rPr>
        <w:t xml:space="preserve"> άρθρ</w:t>
      </w:r>
      <w:r w:rsidR="00D6538B" w:rsidRPr="00815D2E">
        <w:rPr>
          <w:sz w:val="22"/>
          <w:szCs w:val="22"/>
          <w:lang w:val="el-GR" w:eastAsia="el-GR"/>
        </w:rPr>
        <w:t>ου</w:t>
      </w:r>
      <w:r w:rsidR="00741C76" w:rsidRPr="00815D2E">
        <w:rPr>
          <w:sz w:val="22"/>
          <w:szCs w:val="22"/>
          <w:lang w:val="el-GR" w:eastAsia="el-GR"/>
        </w:rPr>
        <w:t xml:space="preserve"> </w:t>
      </w:r>
      <w:r w:rsidR="001B701D" w:rsidRPr="00815D2E">
        <w:rPr>
          <w:sz w:val="22"/>
          <w:szCs w:val="22"/>
          <w:lang w:val="el-GR" w:eastAsia="el-GR"/>
        </w:rPr>
        <w:t>16</w:t>
      </w:r>
      <w:r w:rsidR="008B1E5E" w:rsidRPr="00815D2E">
        <w:rPr>
          <w:sz w:val="22"/>
          <w:szCs w:val="22"/>
          <w:lang w:val="el-GR" w:eastAsia="el-GR"/>
        </w:rPr>
        <w:t xml:space="preserve"> και </w:t>
      </w:r>
      <w:r w:rsidR="00D6538B" w:rsidRPr="00815D2E">
        <w:rPr>
          <w:sz w:val="22"/>
          <w:szCs w:val="22"/>
          <w:lang w:val="el-GR" w:eastAsia="el-GR"/>
        </w:rPr>
        <w:t xml:space="preserve">της παραγράφου 4, του άρθρου </w:t>
      </w:r>
      <w:r w:rsidR="001B701D" w:rsidRPr="00815D2E">
        <w:rPr>
          <w:sz w:val="22"/>
          <w:szCs w:val="22"/>
          <w:lang w:val="el-GR" w:eastAsia="el-GR"/>
        </w:rPr>
        <w:t>17</w:t>
      </w:r>
      <w:r w:rsidR="00741C76" w:rsidRPr="00815D2E">
        <w:rPr>
          <w:sz w:val="22"/>
          <w:szCs w:val="22"/>
          <w:lang w:val="el-GR" w:eastAsia="el-GR"/>
        </w:rPr>
        <w:t>.</w:t>
      </w:r>
      <w:r w:rsidR="008A578C" w:rsidRPr="00815D2E">
        <w:rPr>
          <w:sz w:val="22"/>
          <w:szCs w:val="22"/>
          <w:lang w:val="el-GR" w:eastAsia="el-GR"/>
        </w:rPr>
        <w:t xml:space="preserve"> Η δ</w:t>
      </w:r>
      <w:r w:rsidR="002336FF" w:rsidRPr="00815D2E">
        <w:rPr>
          <w:sz w:val="22"/>
          <w:szCs w:val="22"/>
          <w:lang w:val="el-GR" w:eastAsia="el-GR"/>
        </w:rPr>
        <w:t xml:space="preserve">ιακοπή λειτουργίας του ανελκυστήρα </w:t>
      </w:r>
      <w:r w:rsidR="008A578C" w:rsidRPr="00815D2E">
        <w:rPr>
          <w:sz w:val="22"/>
          <w:szCs w:val="22"/>
          <w:lang w:val="el-GR" w:eastAsia="el-GR"/>
        </w:rPr>
        <w:t xml:space="preserve">σύμφωνα με την παράγραφο </w:t>
      </w:r>
      <w:r w:rsidR="00D6538B" w:rsidRPr="00815D2E">
        <w:rPr>
          <w:sz w:val="22"/>
          <w:szCs w:val="22"/>
          <w:lang w:val="el-GR" w:eastAsia="el-GR"/>
        </w:rPr>
        <w:t>4</w:t>
      </w:r>
      <w:r w:rsidR="008A578C" w:rsidRPr="00815D2E">
        <w:rPr>
          <w:sz w:val="22"/>
          <w:szCs w:val="22"/>
          <w:lang w:val="el-GR" w:eastAsia="el-GR"/>
        </w:rPr>
        <w:t xml:space="preserve">, του άρθρου 17 διαρκεί </w:t>
      </w:r>
      <w:r w:rsidR="002336FF" w:rsidRPr="00815D2E">
        <w:rPr>
          <w:sz w:val="22"/>
          <w:szCs w:val="22"/>
          <w:lang w:val="el-GR" w:eastAsia="el-GR"/>
        </w:rPr>
        <w:t xml:space="preserve">όλο το χρονικό διάστημα που απαιτείται </w:t>
      </w:r>
      <w:r w:rsidR="00D6538B" w:rsidRPr="00815D2E">
        <w:rPr>
          <w:sz w:val="22"/>
          <w:szCs w:val="22"/>
          <w:lang w:val="el-GR" w:eastAsia="el-GR"/>
        </w:rPr>
        <w:t>για τ</w:t>
      </w:r>
      <w:r w:rsidR="002336FF" w:rsidRPr="00815D2E">
        <w:rPr>
          <w:sz w:val="22"/>
          <w:szCs w:val="22"/>
          <w:lang w:val="el-GR" w:eastAsia="el-GR"/>
        </w:rPr>
        <w:t>η διαπίστωση της ασφαλούς λειτουργία</w:t>
      </w:r>
      <w:r w:rsidR="00251F70" w:rsidRPr="00815D2E">
        <w:rPr>
          <w:sz w:val="22"/>
          <w:szCs w:val="22"/>
          <w:lang w:val="el-GR" w:eastAsia="el-GR"/>
        </w:rPr>
        <w:t>ς</w:t>
      </w:r>
      <w:r w:rsidR="00D6538B" w:rsidRPr="00815D2E">
        <w:rPr>
          <w:sz w:val="22"/>
          <w:szCs w:val="22"/>
          <w:lang w:val="el-GR" w:eastAsia="el-GR"/>
        </w:rPr>
        <w:t xml:space="preserve"> του ανελκυστήρα, σύμφωνα με την παράγραφο 6, του άρθρου 17.</w:t>
      </w:r>
    </w:p>
    <w:p w:rsidR="00070098" w:rsidRPr="00815D2E" w:rsidRDefault="00A14DC4" w:rsidP="002D4B73">
      <w:pPr>
        <w:numPr>
          <w:ilvl w:val="0"/>
          <w:numId w:val="46"/>
        </w:numPr>
        <w:tabs>
          <w:tab w:val="num" w:pos="284"/>
        </w:tabs>
        <w:autoSpaceDE w:val="0"/>
        <w:autoSpaceDN w:val="0"/>
        <w:adjustRightInd w:val="0"/>
        <w:spacing w:before="120" w:after="120"/>
        <w:ind w:left="284" w:right="-624" w:hanging="284"/>
        <w:jc w:val="both"/>
        <w:rPr>
          <w:sz w:val="22"/>
          <w:szCs w:val="22"/>
          <w:lang w:val="el-GR" w:eastAsia="el-GR"/>
        </w:rPr>
      </w:pPr>
      <w:r w:rsidRPr="00815D2E">
        <w:rPr>
          <w:sz w:val="22"/>
          <w:szCs w:val="22"/>
          <w:lang w:val="el-GR" w:eastAsia="el-GR"/>
        </w:rPr>
        <w:t xml:space="preserve">Πριν την έκδοση απόφασης διακοπής </w:t>
      </w:r>
      <w:r w:rsidR="003E7BE3" w:rsidRPr="00815D2E">
        <w:rPr>
          <w:sz w:val="22"/>
          <w:szCs w:val="22"/>
          <w:lang w:val="el-GR" w:eastAsia="el-GR"/>
        </w:rPr>
        <w:t xml:space="preserve">λειτουργίας </w:t>
      </w:r>
      <w:r w:rsidR="00D6538B" w:rsidRPr="00815D2E">
        <w:rPr>
          <w:sz w:val="22"/>
          <w:szCs w:val="22"/>
          <w:lang w:val="el-GR" w:eastAsia="el-GR"/>
        </w:rPr>
        <w:t xml:space="preserve">βάσει των διατάξεων της παραγράφου 2γ, του άρθρου 16, </w:t>
      </w:r>
      <w:r w:rsidRPr="00815D2E">
        <w:rPr>
          <w:sz w:val="22"/>
          <w:szCs w:val="22"/>
          <w:lang w:val="el-GR" w:eastAsia="el-GR"/>
        </w:rPr>
        <w:t xml:space="preserve">η αρμόδια </w:t>
      </w:r>
      <w:r w:rsidR="00815D2E">
        <w:rPr>
          <w:sz w:val="22"/>
          <w:szCs w:val="22"/>
          <w:lang w:val="el-GR" w:eastAsia="el-GR"/>
        </w:rPr>
        <w:t>υ</w:t>
      </w:r>
      <w:r w:rsidRPr="00815D2E">
        <w:rPr>
          <w:sz w:val="22"/>
          <w:szCs w:val="22"/>
          <w:lang w:val="el-GR" w:eastAsia="el-GR"/>
        </w:rPr>
        <w:t xml:space="preserve">πηρεσία </w:t>
      </w:r>
      <w:r w:rsidR="00D6538B" w:rsidRPr="00815D2E">
        <w:rPr>
          <w:sz w:val="22"/>
          <w:szCs w:val="22"/>
          <w:lang w:val="el-GR" w:eastAsia="el-GR"/>
        </w:rPr>
        <w:t xml:space="preserve">ενημερώνει </w:t>
      </w:r>
      <w:r w:rsidR="00E55607" w:rsidRPr="00815D2E">
        <w:rPr>
          <w:sz w:val="22"/>
          <w:szCs w:val="22"/>
          <w:lang w:val="el-GR" w:eastAsia="el-GR"/>
        </w:rPr>
        <w:t xml:space="preserve">τον </w:t>
      </w:r>
      <w:r w:rsidRPr="00815D2E">
        <w:rPr>
          <w:sz w:val="22"/>
          <w:szCs w:val="22"/>
          <w:lang w:val="el-GR" w:eastAsia="el-GR"/>
        </w:rPr>
        <w:t>διαχειριστή</w:t>
      </w:r>
      <w:r w:rsidR="00E55607" w:rsidRPr="00815D2E">
        <w:rPr>
          <w:sz w:val="22"/>
          <w:szCs w:val="22"/>
          <w:lang w:val="el-GR" w:eastAsia="el-GR"/>
        </w:rPr>
        <w:t xml:space="preserve"> </w:t>
      </w:r>
      <w:r w:rsidR="00D6538B" w:rsidRPr="00815D2E">
        <w:rPr>
          <w:sz w:val="22"/>
          <w:szCs w:val="22"/>
          <w:lang w:val="el-GR" w:eastAsia="el-GR"/>
        </w:rPr>
        <w:t xml:space="preserve">για </w:t>
      </w:r>
      <w:r w:rsidRPr="00815D2E">
        <w:rPr>
          <w:sz w:val="22"/>
          <w:szCs w:val="22"/>
          <w:lang w:val="el-GR" w:eastAsia="el-GR"/>
        </w:rPr>
        <w:t>την πρόθεση να προβεί σε διακοπή της λειτουργίας του αν</w:t>
      </w:r>
      <w:r w:rsidR="00D16A5E" w:rsidRPr="00815D2E">
        <w:rPr>
          <w:sz w:val="22"/>
          <w:szCs w:val="22"/>
          <w:lang w:val="el-GR" w:eastAsia="el-GR"/>
        </w:rPr>
        <w:t>ελκυστήρα</w:t>
      </w:r>
      <w:r w:rsidR="003E473C" w:rsidRPr="00815D2E">
        <w:rPr>
          <w:sz w:val="22"/>
          <w:szCs w:val="22"/>
          <w:lang w:val="el-GR" w:eastAsia="el-GR"/>
        </w:rPr>
        <w:t xml:space="preserve"> και θέτει </w:t>
      </w:r>
      <w:r w:rsidRPr="00815D2E">
        <w:rPr>
          <w:sz w:val="22"/>
          <w:szCs w:val="22"/>
          <w:lang w:val="el-GR" w:eastAsia="el-GR"/>
        </w:rPr>
        <w:t>προθεσμία</w:t>
      </w:r>
      <w:r w:rsidR="002336FF" w:rsidRPr="00815D2E">
        <w:rPr>
          <w:sz w:val="22"/>
          <w:szCs w:val="22"/>
          <w:lang w:val="el-GR" w:eastAsia="el-GR"/>
        </w:rPr>
        <w:t xml:space="preserve"> </w:t>
      </w:r>
      <w:r w:rsidR="00646B88" w:rsidRPr="007B3F6F">
        <w:rPr>
          <w:sz w:val="22"/>
          <w:szCs w:val="22"/>
          <w:lang w:val="el-GR" w:eastAsia="el-GR"/>
        </w:rPr>
        <w:t>δέκα</w:t>
      </w:r>
      <w:r w:rsidRPr="007B3F6F">
        <w:rPr>
          <w:sz w:val="22"/>
          <w:szCs w:val="22"/>
          <w:lang w:val="el-GR" w:eastAsia="el-GR"/>
        </w:rPr>
        <w:t xml:space="preserve"> (</w:t>
      </w:r>
      <w:r w:rsidR="00646B88" w:rsidRPr="007B3F6F">
        <w:rPr>
          <w:sz w:val="22"/>
          <w:szCs w:val="22"/>
          <w:lang w:val="el-GR" w:eastAsia="el-GR"/>
        </w:rPr>
        <w:t>1</w:t>
      </w:r>
      <w:r w:rsidRPr="007B3F6F">
        <w:rPr>
          <w:sz w:val="22"/>
          <w:szCs w:val="22"/>
          <w:lang w:val="el-GR" w:eastAsia="el-GR"/>
        </w:rPr>
        <w:t xml:space="preserve">0) </w:t>
      </w:r>
      <w:r w:rsidR="002336FF" w:rsidRPr="007B3F6F">
        <w:rPr>
          <w:sz w:val="22"/>
          <w:szCs w:val="22"/>
          <w:lang w:val="el-GR" w:eastAsia="el-GR"/>
        </w:rPr>
        <w:t>ημερολογιακών</w:t>
      </w:r>
      <w:r w:rsidR="002336FF" w:rsidRPr="00815D2E">
        <w:rPr>
          <w:sz w:val="22"/>
          <w:szCs w:val="22"/>
          <w:lang w:val="el-GR" w:eastAsia="el-GR"/>
        </w:rPr>
        <w:t xml:space="preserve"> </w:t>
      </w:r>
      <w:r w:rsidRPr="00815D2E">
        <w:rPr>
          <w:sz w:val="22"/>
          <w:szCs w:val="22"/>
          <w:lang w:val="el-GR" w:eastAsia="el-GR"/>
        </w:rPr>
        <w:t>ημερών</w:t>
      </w:r>
      <w:r w:rsidR="002336FF" w:rsidRPr="00815D2E">
        <w:rPr>
          <w:sz w:val="22"/>
          <w:szCs w:val="22"/>
          <w:lang w:val="el-GR" w:eastAsia="el-GR"/>
        </w:rPr>
        <w:t xml:space="preserve"> </w:t>
      </w:r>
      <w:r w:rsidR="003E473C" w:rsidRPr="00815D2E">
        <w:rPr>
          <w:sz w:val="22"/>
          <w:szCs w:val="22"/>
          <w:lang w:val="el-GR" w:eastAsia="el-GR"/>
        </w:rPr>
        <w:t xml:space="preserve">προκειμένου να υποβάλει τις </w:t>
      </w:r>
      <w:r w:rsidR="006361BE" w:rsidRPr="00815D2E">
        <w:rPr>
          <w:sz w:val="22"/>
          <w:szCs w:val="22"/>
          <w:lang w:val="el-GR" w:eastAsia="el-GR"/>
        </w:rPr>
        <w:t>απόψεις του</w:t>
      </w:r>
      <w:r w:rsidR="003E473C" w:rsidRPr="00815D2E">
        <w:rPr>
          <w:sz w:val="22"/>
          <w:szCs w:val="22"/>
          <w:lang w:val="el-GR" w:eastAsia="el-GR"/>
        </w:rPr>
        <w:t>,</w:t>
      </w:r>
      <w:r w:rsidR="006361BE" w:rsidRPr="00815D2E">
        <w:rPr>
          <w:sz w:val="22"/>
          <w:szCs w:val="22"/>
          <w:lang w:val="el-GR" w:eastAsia="el-GR"/>
        </w:rPr>
        <w:t xml:space="preserve"> </w:t>
      </w:r>
      <w:r w:rsidR="00374F3E" w:rsidRPr="00815D2E">
        <w:rPr>
          <w:sz w:val="22"/>
          <w:szCs w:val="22"/>
          <w:lang w:val="el-GR" w:eastAsia="el-GR"/>
        </w:rPr>
        <w:t>οι</w:t>
      </w:r>
      <w:r w:rsidR="00070098" w:rsidRPr="00815D2E">
        <w:rPr>
          <w:sz w:val="22"/>
          <w:szCs w:val="22"/>
          <w:lang w:val="el-GR" w:eastAsia="el-GR"/>
        </w:rPr>
        <w:t xml:space="preserve"> οποίες αξιολογ</w:t>
      </w:r>
      <w:r w:rsidR="00374F3E" w:rsidRPr="00815D2E">
        <w:rPr>
          <w:sz w:val="22"/>
          <w:szCs w:val="22"/>
          <w:lang w:val="el-GR" w:eastAsia="el-GR"/>
        </w:rPr>
        <w:t>ούνται</w:t>
      </w:r>
      <w:r w:rsidR="00070098" w:rsidRPr="00815D2E">
        <w:rPr>
          <w:sz w:val="22"/>
          <w:szCs w:val="22"/>
          <w:lang w:val="el-GR" w:eastAsia="el-GR"/>
        </w:rPr>
        <w:t xml:space="preserve"> και συνεκτιμ</w:t>
      </w:r>
      <w:r w:rsidR="00374F3E" w:rsidRPr="00815D2E">
        <w:rPr>
          <w:sz w:val="22"/>
          <w:szCs w:val="22"/>
          <w:lang w:val="el-GR" w:eastAsia="el-GR"/>
        </w:rPr>
        <w:t>ούνται</w:t>
      </w:r>
      <w:r w:rsidR="002336FF" w:rsidRPr="00815D2E">
        <w:rPr>
          <w:sz w:val="22"/>
          <w:szCs w:val="22"/>
          <w:lang w:val="el-GR" w:eastAsia="el-GR"/>
        </w:rPr>
        <w:t xml:space="preserve"> για τη λήψη της απόφασης.</w:t>
      </w:r>
    </w:p>
    <w:p w:rsidR="002336FF" w:rsidRPr="005457E7" w:rsidRDefault="008A7A62" w:rsidP="002D4B73">
      <w:pPr>
        <w:numPr>
          <w:ilvl w:val="0"/>
          <w:numId w:val="46"/>
        </w:numPr>
        <w:tabs>
          <w:tab w:val="num" w:pos="284"/>
        </w:tabs>
        <w:autoSpaceDE w:val="0"/>
        <w:autoSpaceDN w:val="0"/>
        <w:adjustRightInd w:val="0"/>
        <w:spacing w:before="120" w:after="120"/>
        <w:ind w:left="284" w:right="-624" w:hanging="284"/>
        <w:jc w:val="both"/>
        <w:rPr>
          <w:sz w:val="22"/>
          <w:szCs w:val="22"/>
          <w:lang w:val="el-GR" w:eastAsia="el-GR"/>
        </w:rPr>
      </w:pPr>
      <w:r w:rsidRPr="001B701D">
        <w:rPr>
          <w:sz w:val="22"/>
          <w:szCs w:val="22"/>
          <w:lang w:val="el-GR" w:eastAsia="el-GR"/>
        </w:rPr>
        <w:t xml:space="preserve">Η διακοπή λειτουργίας υλοποιείται από την αρμόδια Υπηρεσία η οποία </w:t>
      </w:r>
      <w:r w:rsidR="00A14DC4" w:rsidRPr="001B701D">
        <w:rPr>
          <w:sz w:val="22"/>
          <w:szCs w:val="22"/>
          <w:lang w:val="el-GR" w:eastAsia="el-GR"/>
        </w:rPr>
        <w:t>προβαίνει στη σφράγιση των κυρίων στοιχείων της</w:t>
      </w:r>
      <w:r w:rsidR="00863BBA">
        <w:rPr>
          <w:sz w:val="22"/>
          <w:szCs w:val="22"/>
          <w:lang w:val="el-GR" w:eastAsia="el-GR"/>
        </w:rPr>
        <w:t xml:space="preserve"> εγκατάστασης του ανελκυστήρα (π</w:t>
      </w:r>
      <w:r w:rsidR="00A14DC4" w:rsidRPr="001B701D">
        <w:rPr>
          <w:sz w:val="22"/>
          <w:szCs w:val="22"/>
          <w:lang w:val="el-GR" w:eastAsia="el-GR"/>
        </w:rPr>
        <w:t xml:space="preserve">ίνακας χειρισμού, κεντρικός </w:t>
      </w:r>
      <w:r w:rsidR="00A14DC4" w:rsidRPr="005457E7">
        <w:rPr>
          <w:sz w:val="22"/>
          <w:szCs w:val="22"/>
          <w:lang w:val="el-GR" w:eastAsia="el-GR"/>
        </w:rPr>
        <w:t>διακόπτης</w:t>
      </w:r>
      <w:r w:rsidR="008969FC" w:rsidRPr="005457E7">
        <w:rPr>
          <w:sz w:val="22"/>
          <w:szCs w:val="22"/>
          <w:lang w:val="el-GR" w:eastAsia="el-GR"/>
        </w:rPr>
        <w:t>,</w:t>
      </w:r>
      <w:r w:rsidR="00A14DC4" w:rsidRPr="005457E7">
        <w:rPr>
          <w:sz w:val="22"/>
          <w:szCs w:val="22"/>
          <w:lang w:val="el-GR" w:eastAsia="el-GR"/>
        </w:rPr>
        <w:t xml:space="preserve"> κλπ). Συντάσσεται πρωτόκολλο σφράγισης το οποίο </w:t>
      </w:r>
      <w:r w:rsidR="002336FF" w:rsidRPr="005457E7">
        <w:rPr>
          <w:sz w:val="22"/>
          <w:szCs w:val="22"/>
          <w:lang w:val="el-GR" w:eastAsia="el-GR"/>
        </w:rPr>
        <w:t>συν</w:t>
      </w:r>
      <w:r w:rsidR="00A14DC4" w:rsidRPr="005457E7">
        <w:rPr>
          <w:sz w:val="22"/>
          <w:szCs w:val="22"/>
          <w:lang w:val="el-GR" w:eastAsia="el-GR"/>
        </w:rPr>
        <w:t>υπογράφ</w:t>
      </w:r>
      <w:r w:rsidR="003E473C" w:rsidRPr="005457E7">
        <w:rPr>
          <w:sz w:val="22"/>
          <w:szCs w:val="22"/>
          <w:lang w:val="el-GR" w:eastAsia="el-GR"/>
        </w:rPr>
        <w:t xml:space="preserve">ει </w:t>
      </w:r>
      <w:r w:rsidR="002336FF" w:rsidRPr="005457E7">
        <w:rPr>
          <w:sz w:val="22"/>
          <w:szCs w:val="22"/>
          <w:lang w:val="el-GR" w:eastAsia="el-GR"/>
        </w:rPr>
        <w:t>ο δ</w:t>
      </w:r>
      <w:r w:rsidR="00A14DC4" w:rsidRPr="005457E7">
        <w:rPr>
          <w:sz w:val="22"/>
          <w:szCs w:val="22"/>
          <w:lang w:val="el-GR" w:eastAsia="el-GR"/>
        </w:rPr>
        <w:t>ιαχειριστής</w:t>
      </w:r>
      <w:r w:rsidR="003E473C" w:rsidRPr="005457E7">
        <w:rPr>
          <w:sz w:val="22"/>
          <w:szCs w:val="22"/>
          <w:lang w:val="el-GR" w:eastAsia="el-GR"/>
        </w:rPr>
        <w:t>.</w:t>
      </w:r>
      <w:r w:rsidR="00A14DC4" w:rsidRPr="005457E7">
        <w:rPr>
          <w:sz w:val="22"/>
          <w:szCs w:val="22"/>
          <w:lang w:val="el-GR" w:eastAsia="el-GR"/>
        </w:rPr>
        <w:t xml:space="preserve"> Το πρωτόκολλο </w:t>
      </w:r>
      <w:r w:rsidR="003E473C" w:rsidRPr="005457E7">
        <w:rPr>
          <w:sz w:val="22"/>
          <w:szCs w:val="22"/>
          <w:lang w:val="el-GR" w:eastAsia="el-GR"/>
        </w:rPr>
        <w:t xml:space="preserve">σφράγισης </w:t>
      </w:r>
      <w:r w:rsidR="00A14DC4" w:rsidRPr="005457E7">
        <w:rPr>
          <w:sz w:val="22"/>
          <w:szCs w:val="22"/>
          <w:lang w:val="el-GR" w:eastAsia="el-GR"/>
        </w:rPr>
        <w:t>επικολλάται στον πίνακα χειρισμού του ανελκυστήρα</w:t>
      </w:r>
      <w:r w:rsidR="00B0671B" w:rsidRPr="005457E7">
        <w:rPr>
          <w:sz w:val="22"/>
          <w:szCs w:val="22"/>
          <w:lang w:val="el-GR" w:eastAsia="el-GR"/>
        </w:rPr>
        <w:t xml:space="preserve"> και </w:t>
      </w:r>
      <w:r w:rsidR="003E473C" w:rsidRPr="005457E7">
        <w:rPr>
          <w:sz w:val="22"/>
          <w:szCs w:val="22"/>
          <w:lang w:val="el-GR" w:eastAsia="el-GR"/>
        </w:rPr>
        <w:t xml:space="preserve">ενημερώνεται </w:t>
      </w:r>
      <w:r w:rsidR="003E473C" w:rsidRPr="00863BBA">
        <w:rPr>
          <w:b/>
          <w:sz w:val="22"/>
          <w:szCs w:val="22"/>
          <w:lang w:val="el-GR" w:eastAsia="el-GR"/>
        </w:rPr>
        <w:t>το Μητρώο</w:t>
      </w:r>
      <w:r w:rsidR="00B0671B" w:rsidRPr="005457E7">
        <w:rPr>
          <w:sz w:val="22"/>
          <w:szCs w:val="22"/>
          <w:lang w:val="el-GR" w:eastAsia="el-GR"/>
        </w:rPr>
        <w:t xml:space="preserve"> για τη διακοπή λειτουργίας</w:t>
      </w:r>
      <w:r w:rsidR="003E473C" w:rsidRPr="005457E7">
        <w:rPr>
          <w:sz w:val="22"/>
          <w:szCs w:val="22"/>
          <w:lang w:val="el-GR" w:eastAsia="el-GR"/>
        </w:rPr>
        <w:t>.</w:t>
      </w:r>
      <w:r w:rsidR="00A14DC4" w:rsidRPr="005457E7">
        <w:rPr>
          <w:sz w:val="22"/>
          <w:szCs w:val="22"/>
          <w:lang w:val="el-GR" w:eastAsia="el-GR"/>
        </w:rPr>
        <w:t xml:space="preserve"> </w:t>
      </w:r>
    </w:p>
    <w:p w:rsidR="00A14DC4" w:rsidRPr="005457E7" w:rsidRDefault="00D905DE" w:rsidP="002D4B73">
      <w:pPr>
        <w:numPr>
          <w:ilvl w:val="0"/>
          <w:numId w:val="46"/>
        </w:numPr>
        <w:tabs>
          <w:tab w:val="num" w:pos="284"/>
        </w:tabs>
        <w:autoSpaceDE w:val="0"/>
        <w:autoSpaceDN w:val="0"/>
        <w:adjustRightInd w:val="0"/>
        <w:spacing w:before="120" w:after="120"/>
        <w:ind w:left="284" w:right="-624" w:hanging="284"/>
        <w:jc w:val="both"/>
        <w:rPr>
          <w:strike/>
          <w:sz w:val="22"/>
          <w:szCs w:val="22"/>
          <w:lang w:val="el-GR" w:eastAsia="el-GR"/>
        </w:rPr>
      </w:pPr>
      <w:r w:rsidRPr="005457E7">
        <w:rPr>
          <w:sz w:val="22"/>
          <w:szCs w:val="22"/>
          <w:lang w:val="el-GR" w:eastAsia="el-GR"/>
        </w:rPr>
        <w:t>Γ</w:t>
      </w:r>
      <w:r w:rsidR="00A14DC4" w:rsidRPr="005457E7">
        <w:rPr>
          <w:sz w:val="22"/>
          <w:szCs w:val="22"/>
          <w:lang w:val="el-GR" w:eastAsia="el-GR"/>
        </w:rPr>
        <w:t xml:space="preserve">ια επαναλειτουργία </w:t>
      </w:r>
      <w:r w:rsidR="00976C62" w:rsidRPr="005457E7">
        <w:rPr>
          <w:sz w:val="22"/>
          <w:szCs w:val="22"/>
          <w:lang w:val="el-GR" w:eastAsia="el-GR"/>
        </w:rPr>
        <w:t xml:space="preserve">του </w:t>
      </w:r>
      <w:r w:rsidR="00A14DC4" w:rsidRPr="005457E7">
        <w:rPr>
          <w:sz w:val="22"/>
          <w:szCs w:val="22"/>
          <w:lang w:val="el-GR" w:eastAsia="el-GR"/>
        </w:rPr>
        <w:t xml:space="preserve">ανελκυστήρα </w:t>
      </w:r>
      <w:r w:rsidR="00976C62" w:rsidRPr="005457E7">
        <w:rPr>
          <w:sz w:val="22"/>
          <w:szCs w:val="22"/>
          <w:lang w:val="el-GR" w:eastAsia="el-GR"/>
        </w:rPr>
        <w:t>σ</w:t>
      </w:r>
      <w:r w:rsidR="00A14DC4" w:rsidRPr="005457E7">
        <w:rPr>
          <w:sz w:val="22"/>
          <w:szCs w:val="22"/>
          <w:lang w:val="el-GR" w:eastAsia="el-GR"/>
        </w:rPr>
        <w:t>τον οποίο έχει εκδοθεί απόφαση διακοπής λειτουργίας</w:t>
      </w:r>
      <w:r w:rsidR="00B67903" w:rsidRPr="005457E7">
        <w:rPr>
          <w:sz w:val="22"/>
          <w:szCs w:val="22"/>
          <w:lang w:val="el-GR" w:eastAsia="el-GR"/>
        </w:rPr>
        <w:t>,</w:t>
      </w:r>
      <w:r w:rsidR="00A14DC4" w:rsidRPr="005457E7">
        <w:rPr>
          <w:sz w:val="22"/>
          <w:szCs w:val="22"/>
          <w:lang w:val="el-GR" w:eastAsia="el-GR"/>
        </w:rPr>
        <w:t xml:space="preserve"> απαιτείται έκδοση σχετικής απόφασης από την αρμόδια υπηρεσία του οικείου Δήμου</w:t>
      </w:r>
      <w:r w:rsidR="00416CD6" w:rsidRPr="005457E7">
        <w:rPr>
          <w:sz w:val="22"/>
          <w:szCs w:val="22"/>
          <w:lang w:val="el-GR" w:eastAsia="el-GR"/>
        </w:rPr>
        <w:t xml:space="preserve"> και αντίστοιχη ενημέρωση </w:t>
      </w:r>
      <w:r w:rsidR="00416CD6" w:rsidRPr="00863BBA">
        <w:rPr>
          <w:b/>
          <w:sz w:val="22"/>
          <w:szCs w:val="22"/>
          <w:lang w:val="el-GR" w:eastAsia="el-GR"/>
        </w:rPr>
        <w:t>του Μητρώου</w:t>
      </w:r>
      <w:r w:rsidR="00976C62" w:rsidRPr="005457E7">
        <w:rPr>
          <w:sz w:val="22"/>
          <w:szCs w:val="22"/>
          <w:lang w:val="el-GR" w:eastAsia="el-GR"/>
        </w:rPr>
        <w:t>.</w:t>
      </w:r>
      <w:r w:rsidR="00A14DC4" w:rsidRPr="005457E7">
        <w:rPr>
          <w:sz w:val="22"/>
          <w:szCs w:val="22"/>
          <w:lang w:val="el-GR" w:eastAsia="el-GR"/>
        </w:rPr>
        <w:t xml:space="preserve"> </w:t>
      </w:r>
    </w:p>
    <w:p w:rsidR="00EA7D5D" w:rsidRPr="00E43CD1" w:rsidRDefault="00EA7D5D" w:rsidP="00875D5E">
      <w:pPr>
        <w:autoSpaceDE w:val="0"/>
        <w:autoSpaceDN w:val="0"/>
        <w:adjustRightInd w:val="0"/>
        <w:spacing w:before="120" w:after="120" w:line="276" w:lineRule="auto"/>
        <w:ind w:right="-1"/>
        <w:jc w:val="both"/>
        <w:rPr>
          <w:rFonts w:ascii="Arial" w:hAnsi="Arial" w:cs="Arial"/>
          <w:sz w:val="22"/>
          <w:szCs w:val="22"/>
          <w:lang w:val="el-GR" w:eastAsia="el-GR"/>
        </w:rPr>
      </w:pPr>
    </w:p>
    <w:p w:rsidR="00A14DC4" w:rsidRPr="008A7DFE" w:rsidRDefault="00212D9B" w:rsidP="00875D5E">
      <w:pPr>
        <w:autoSpaceDE w:val="0"/>
        <w:autoSpaceDN w:val="0"/>
        <w:adjustRightInd w:val="0"/>
        <w:ind w:right="-1"/>
        <w:jc w:val="center"/>
        <w:outlineLvl w:val="0"/>
        <w:rPr>
          <w:b/>
          <w:sz w:val="22"/>
          <w:szCs w:val="22"/>
          <w:lang w:val="el-GR" w:eastAsia="el-GR"/>
        </w:rPr>
      </w:pPr>
      <w:r w:rsidRPr="008A7DFE">
        <w:rPr>
          <w:b/>
          <w:sz w:val="22"/>
          <w:szCs w:val="22"/>
          <w:lang w:val="el-GR" w:eastAsia="el-GR"/>
        </w:rPr>
        <w:t>Ά</w:t>
      </w:r>
      <w:r w:rsidR="00976C62" w:rsidRPr="008A7DFE">
        <w:rPr>
          <w:b/>
          <w:sz w:val="22"/>
          <w:szCs w:val="22"/>
          <w:lang w:val="el-GR" w:eastAsia="el-GR"/>
        </w:rPr>
        <w:t xml:space="preserve"> </w:t>
      </w:r>
      <w:r w:rsidRPr="008A7DFE">
        <w:rPr>
          <w:b/>
          <w:sz w:val="22"/>
          <w:szCs w:val="22"/>
          <w:lang w:val="el-GR" w:eastAsia="el-GR"/>
        </w:rPr>
        <w:t>ρ</w:t>
      </w:r>
      <w:r w:rsidR="00976C62" w:rsidRPr="008A7DFE">
        <w:rPr>
          <w:b/>
          <w:sz w:val="22"/>
          <w:szCs w:val="22"/>
          <w:lang w:val="el-GR" w:eastAsia="el-GR"/>
        </w:rPr>
        <w:t xml:space="preserve"> </w:t>
      </w:r>
      <w:r w:rsidRPr="008A7DFE">
        <w:rPr>
          <w:b/>
          <w:sz w:val="22"/>
          <w:szCs w:val="22"/>
          <w:lang w:val="el-GR" w:eastAsia="el-GR"/>
        </w:rPr>
        <w:t>θ</w:t>
      </w:r>
      <w:r w:rsidR="00976C62" w:rsidRPr="008A7DFE">
        <w:rPr>
          <w:b/>
          <w:sz w:val="22"/>
          <w:szCs w:val="22"/>
          <w:lang w:val="el-GR" w:eastAsia="el-GR"/>
        </w:rPr>
        <w:t xml:space="preserve"> </w:t>
      </w:r>
      <w:r w:rsidRPr="008A7DFE">
        <w:rPr>
          <w:b/>
          <w:sz w:val="22"/>
          <w:szCs w:val="22"/>
          <w:lang w:val="el-GR" w:eastAsia="el-GR"/>
        </w:rPr>
        <w:t>ρ</w:t>
      </w:r>
      <w:r w:rsidR="00976C62" w:rsidRPr="008A7DFE">
        <w:rPr>
          <w:b/>
          <w:sz w:val="22"/>
          <w:szCs w:val="22"/>
          <w:lang w:val="el-GR" w:eastAsia="el-GR"/>
        </w:rPr>
        <w:t xml:space="preserve"> </w:t>
      </w:r>
      <w:r w:rsidRPr="008A7DFE">
        <w:rPr>
          <w:b/>
          <w:sz w:val="22"/>
          <w:szCs w:val="22"/>
          <w:lang w:val="el-GR" w:eastAsia="el-GR"/>
        </w:rPr>
        <w:t>ο</w:t>
      </w:r>
      <w:r w:rsidR="00976C62" w:rsidRPr="008A7DFE">
        <w:rPr>
          <w:b/>
          <w:sz w:val="22"/>
          <w:szCs w:val="22"/>
          <w:lang w:val="el-GR" w:eastAsia="el-GR"/>
        </w:rPr>
        <w:t xml:space="preserve"> </w:t>
      </w:r>
      <w:r w:rsidRPr="008A7DFE">
        <w:rPr>
          <w:b/>
          <w:sz w:val="22"/>
          <w:szCs w:val="22"/>
          <w:lang w:val="el-GR" w:eastAsia="el-GR"/>
        </w:rPr>
        <w:t xml:space="preserve"> </w:t>
      </w:r>
      <w:r w:rsidR="00976C62" w:rsidRPr="008A7DFE">
        <w:rPr>
          <w:b/>
          <w:sz w:val="22"/>
          <w:szCs w:val="22"/>
          <w:lang w:val="el-GR" w:eastAsia="el-GR"/>
        </w:rPr>
        <w:t xml:space="preserve">  </w:t>
      </w:r>
      <w:r w:rsidRPr="008A7DFE">
        <w:rPr>
          <w:b/>
          <w:sz w:val="22"/>
          <w:szCs w:val="22"/>
          <w:lang w:val="el-GR" w:eastAsia="el-GR"/>
        </w:rPr>
        <w:t>19</w:t>
      </w:r>
    </w:p>
    <w:p w:rsidR="004800F1" w:rsidRPr="008A7DFE" w:rsidRDefault="00D85D89" w:rsidP="004800F1">
      <w:pPr>
        <w:autoSpaceDE w:val="0"/>
        <w:autoSpaceDN w:val="0"/>
        <w:adjustRightInd w:val="0"/>
        <w:ind w:right="-1"/>
        <w:jc w:val="center"/>
        <w:rPr>
          <w:sz w:val="22"/>
          <w:szCs w:val="22"/>
          <w:lang w:val="el-GR" w:eastAsia="el-GR"/>
        </w:rPr>
      </w:pPr>
      <w:r w:rsidRPr="008A7DFE">
        <w:rPr>
          <w:sz w:val="22"/>
          <w:szCs w:val="22"/>
          <w:lang w:val="el-GR" w:eastAsia="el-GR"/>
        </w:rPr>
        <w:t>Λοιπές</w:t>
      </w:r>
      <w:r w:rsidR="00A14DC4" w:rsidRPr="008A7DFE">
        <w:rPr>
          <w:sz w:val="22"/>
          <w:szCs w:val="22"/>
          <w:lang w:val="el-GR" w:eastAsia="el-GR"/>
        </w:rPr>
        <w:t xml:space="preserve"> Κυρώσεις</w:t>
      </w:r>
    </w:p>
    <w:p w:rsidR="00DC2A73" w:rsidRPr="00C0641D" w:rsidRDefault="00DC2A73" w:rsidP="008A7DFE">
      <w:pPr>
        <w:autoSpaceDE w:val="0"/>
        <w:autoSpaceDN w:val="0"/>
        <w:adjustRightInd w:val="0"/>
        <w:spacing w:before="120" w:after="120"/>
        <w:ind w:right="-624"/>
        <w:jc w:val="both"/>
        <w:rPr>
          <w:sz w:val="22"/>
          <w:szCs w:val="22"/>
          <w:lang w:val="el-GR" w:eastAsia="el-GR"/>
        </w:rPr>
      </w:pPr>
      <w:r w:rsidRPr="00C0641D">
        <w:rPr>
          <w:sz w:val="22"/>
          <w:szCs w:val="22"/>
          <w:lang w:val="el-GR" w:eastAsia="el-GR"/>
        </w:rPr>
        <w:t>Σ</w:t>
      </w:r>
      <w:r w:rsidR="00ED1B12">
        <w:rPr>
          <w:sz w:val="22"/>
          <w:szCs w:val="22"/>
          <w:lang w:val="el-GR" w:eastAsia="el-GR"/>
        </w:rPr>
        <w:t>τους</w:t>
      </w:r>
      <w:r w:rsidR="008A7DFE">
        <w:rPr>
          <w:sz w:val="22"/>
          <w:szCs w:val="22"/>
          <w:lang w:val="el-GR" w:eastAsia="el-GR"/>
        </w:rPr>
        <w:t xml:space="preserve"> </w:t>
      </w:r>
      <w:r w:rsidRPr="00C0641D">
        <w:rPr>
          <w:sz w:val="22"/>
          <w:szCs w:val="22"/>
          <w:lang w:val="el-GR" w:eastAsia="el-GR"/>
        </w:rPr>
        <w:t xml:space="preserve">παραβάτες </w:t>
      </w:r>
      <w:r w:rsidR="008A7DFE">
        <w:rPr>
          <w:sz w:val="22"/>
          <w:szCs w:val="22"/>
          <w:lang w:val="el-GR" w:eastAsia="el-GR"/>
        </w:rPr>
        <w:t xml:space="preserve">και υπότροπους </w:t>
      </w:r>
      <w:r w:rsidRPr="00C0641D">
        <w:rPr>
          <w:sz w:val="22"/>
          <w:szCs w:val="22"/>
          <w:lang w:val="el-GR" w:eastAsia="el-GR"/>
        </w:rPr>
        <w:t xml:space="preserve">των διατάξεων </w:t>
      </w:r>
      <w:r w:rsidR="008A7DFE">
        <w:rPr>
          <w:sz w:val="22"/>
          <w:szCs w:val="22"/>
          <w:lang w:val="el-GR" w:eastAsia="el-GR"/>
        </w:rPr>
        <w:t xml:space="preserve">της </w:t>
      </w:r>
      <w:r w:rsidRPr="00C0641D">
        <w:rPr>
          <w:sz w:val="22"/>
          <w:szCs w:val="22"/>
          <w:lang w:val="el-GR" w:eastAsia="el-GR"/>
        </w:rPr>
        <w:t>παρούσας</w:t>
      </w:r>
      <w:r w:rsidR="00085849" w:rsidRPr="00C0641D">
        <w:rPr>
          <w:sz w:val="22"/>
          <w:szCs w:val="22"/>
          <w:lang w:val="el-GR" w:eastAsia="el-GR"/>
        </w:rPr>
        <w:t xml:space="preserve"> </w:t>
      </w:r>
      <w:r w:rsidR="008A7DFE">
        <w:rPr>
          <w:sz w:val="22"/>
          <w:szCs w:val="22"/>
          <w:lang w:val="el-GR" w:eastAsia="el-GR"/>
        </w:rPr>
        <w:t xml:space="preserve">απόφασης </w:t>
      </w:r>
      <w:r w:rsidRPr="00C0641D">
        <w:rPr>
          <w:sz w:val="22"/>
          <w:szCs w:val="22"/>
          <w:lang w:val="el-GR" w:eastAsia="el-GR"/>
        </w:rPr>
        <w:t>επιβάλλονται</w:t>
      </w:r>
      <w:r w:rsidR="00085849" w:rsidRPr="00C0641D">
        <w:rPr>
          <w:sz w:val="22"/>
          <w:szCs w:val="22"/>
          <w:lang w:val="el-GR" w:eastAsia="el-GR"/>
        </w:rPr>
        <w:t xml:space="preserve"> κυρώσεις</w:t>
      </w:r>
      <w:r w:rsidR="008A7DFE">
        <w:rPr>
          <w:sz w:val="22"/>
          <w:szCs w:val="22"/>
          <w:lang w:val="el-GR" w:eastAsia="el-GR"/>
        </w:rPr>
        <w:t>,</w:t>
      </w:r>
      <w:r w:rsidR="00085849" w:rsidRPr="00C0641D">
        <w:rPr>
          <w:sz w:val="22"/>
          <w:szCs w:val="22"/>
          <w:lang w:val="el-GR" w:eastAsia="el-GR"/>
        </w:rPr>
        <w:t xml:space="preserve"> ως εξής</w:t>
      </w:r>
      <w:r w:rsidRPr="00C0641D">
        <w:rPr>
          <w:sz w:val="22"/>
          <w:szCs w:val="22"/>
          <w:lang w:val="el-GR" w:eastAsia="el-GR"/>
        </w:rPr>
        <w:t>:</w:t>
      </w:r>
    </w:p>
    <w:p w:rsidR="00DC2A73" w:rsidRPr="00C0641D" w:rsidRDefault="008A7DFE" w:rsidP="0003453F">
      <w:pPr>
        <w:pStyle w:val="xmsolistparagraph"/>
        <w:autoSpaceDE w:val="0"/>
        <w:autoSpaceDN w:val="0"/>
        <w:spacing w:before="120" w:beforeAutospacing="0" w:after="120" w:afterAutospacing="0"/>
        <w:ind w:left="567" w:right="-624" w:hanging="567"/>
        <w:jc w:val="both"/>
        <w:rPr>
          <w:sz w:val="22"/>
          <w:szCs w:val="22"/>
        </w:rPr>
      </w:pPr>
      <w:r>
        <w:rPr>
          <w:sz w:val="22"/>
          <w:szCs w:val="22"/>
        </w:rPr>
        <w:t>α.</w:t>
      </w:r>
      <w:r>
        <w:rPr>
          <w:sz w:val="22"/>
          <w:szCs w:val="22"/>
        </w:rPr>
        <w:tab/>
      </w:r>
      <w:r w:rsidR="00DC2A73" w:rsidRPr="00C0641D">
        <w:rPr>
          <w:sz w:val="22"/>
          <w:szCs w:val="22"/>
        </w:rPr>
        <w:t xml:space="preserve">Στον διαχειριστή </w:t>
      </w:r>
      <w:r w:rsidR="00ED1B12">
        <w:rPr>
          <w:sz w:val="22"/>
          <w:szCs w:val="22"/>
        </w:rPr>
        <w:t xml:space="preserve">που δεν </w:t>
      </w:r>
      <w:r w:rsidR="00ED1B12" w:rsidRPr="007B3F6F">
        <w:rPr>
          <w:sz w:val="22"/>
          <w:szCs w:val="22"/>
        </w:rPr>
        <w:t>συμμορφώνεται με τις διατάξεις του άρθρου 11 που τον αφορούν</w:t>
      </w:r>
      <w:r w:rsidR="00695230">
        <w:rPr>
          <w:sz w:val="22"/>
          <w:szCs w:val="22"/>
        </w:rPr>
        <w:t>,</w:t>
      </w:r>
      <w:r w:rsidR="00ED1B12" w:rsidRPr="007B3F6F">
        <w:rPr>
          <w:sz w:val="22"/>
          <w:szCs w:val="22"/>
        </w:rPr>
        <w:t xml:space="preserve"> </w:t>
      </w:r>
      <w:r w:rsidR="00DC2A73" w:rsidRPr="007B3F6F">
        <w:rPr>
          <w:sz w:val="22"/>
          <w:szCs w:val="22"/>
        </w:rPr>
        <w:t xml:space="preserve">επιβάλλεται διοικητικό πρόστιμο </w:t>
      </w:r>
      <w:r w:rsidR="00863BBA" w:rsidRPr="007B3F6F">
        <w:rPr>
          <w:sz w:val="22"/>
          <w:szCs w:val="22"/>
        </w:rPr>
        <w:t xml:space="preserve">μέχρι </w:t>
      </w:r>
      <w:r w:rsidR="00863BBA" w:rsidRPr="00695230">
        <w:rPr>
          <w:b/>
          <w:sz w:val="22"/>
          <w:szCs w:val="22"/>
        </w:rPr>
        <w:t>1.000</w:t>
      </w:r>
      <w:r w:rsidR="00FB6A9A" w:rsidRPr="007B3F6F">
        <w:rPr>
          <w:sz w:val="22"/>
          <w:szCs w:val="22"/>
        </w:rPr>
        <w:t xml:space="preserve"> </w:t>
      </w:r>
      <w:r w:rsidR="00ED1B12" w:rsidRPr="007B3F6F">
        <w:rPr>
          <w:sz w:val="22"/>
          <w:szCs w:val="22"/>
        </w:rPr>
        <w:t>ε</w:t>
      </w:r>
      <w:r w:rsidR="00DC2A73" w:rsidRPr="007B3F6F">
        <w:rPr>
          <w:sz w:val="22"/>
          <w:szCs w:val="22"/>
        </w:rPr>
        <w:t>υρώ</w:t>
      </w:r>
      <w:r w:rsidR="00ED1B12" w:rsidRPr="007B3F6F">
        <w:rPr>
          <w:sz w:val="22"/>
          <w:szCs w:val="22"/>
        </w:rPr>
        <w:t>, με</w:t>
      </w:r>
      <w:r w:rsidR="00ED1B12" w:rsidRPr="00C0641D">
        <w:rPr>
          <w:sz w:val="22"/>
          <w:szCs w:val="22"/>
        </w:rPr>
        <w:t xml:space="preserve"> απόφαση του οικείου Δήμου</w:t>
      </w:r>
      <w:r w:rsidR="00ED1B12">
        <w:rPr>
          <w:sz w:val="22"/>
          <w:szCs w:val="22"/>
        </w:rPr>
        <w:t>.</w:t>
      </w:r>
    </w:p>
    <w:p w:rsidR="007040ED" w:rsidRPr="00C0641D" w:rsidRDefault="00ED1B12" w:rsidP="0003453F">
      <w:pPr>
        <w:pStyle w:val="xmsolistparagraph"/>
        <w:autoSpaceDE w:val="0"/>
        <w:autoSpaceDN w:val="0"/>
        <w:spacing w:before="120" w:beforeAutospacing="0" w:after="120" w:afterAutospacing="0"/>
        <w:ind w:left="567" w:right="-624" w:hanging="567"/>
        <w:jc w:val="both"/>
        <w:rPr>
          <w:sz w:val="22"/>
          <w:szCs w:val="22"/>
        </w:rPr>
      </w:pPr>
      <w:r>
        <w:rPr>
          <w:sz w:val="22"/>
          <w:szCs w:val="22"/>
        </w:rPr>
        <w:t xml:space="preserve">β. </w:t>
      </w:r>
      <w:r>
        <w:rPr>
          <w:sz w:val="22"/>
          <w:szCs w:val="22"/>
        </w:rPr>
        <w:tab/>
      </w:r>
      <w:r w:rsidR="00C6090F" w:rsidRPr="00C0641D">
        <w:rPr>
          <w:sz w:val="22"/>
          <w:szCs w:val="22"/>
        </w:rPr>
        <w:t xml:space="preserve">Σε όποιον θέτει </w:t>
      </w:r>
      <w:r w:rsidR="00863BBA">
        <w:rPr>
          <w:sz w:val="22"/>
          <w:szCs w:val="22"/>
        </w:rPr>
        <w:t xml:space="preserve">αυθαίρετα </w:t>
      </w:r>
      <w:r w:rsidRPr="00C0641D">
        <w:rPr>
          <w:sz w:val="22"/>
          <w:szCs w:val="22"/>
        </w:rPr>
        <w:t xml:space="preserve">σε λειτουργία </w:t>
      </w:r>
      <w:r w:rsidR="00C6090F" w:rsidRPr="00C0641D">
        <w:rPr>
          <w:sz w:val="22"/>
          <w:szCs w:val="22"/>
        </w:rPr>
        <w:t>ανελκυστήρα</w:t>
      </w:r>
      <w:r>
        <w:rPr>
          <w:sz w:val="22"/>
          <w:szCs w:val="22"/>
        </w:rPr>
        <w:t xml:space="preserve"> στον οποίον είχε </w:t>
      </w:r>
      <w:r w:rsidR="00C6090F" w:rsidRPr="00C0641D">
        <w:rPr>
          <w:sz w:val="22"/>
          <w:szCs w:val="22"/>
        </w:rPr>
        <w:t>επιβληθεί διακοπή λειτουργίας</w:t>
      </w:r>
      <w:r w:rsidR="00695230">
        <w:rPr>
          <w:sz w:val="22"/>
          <w:szCs w:val="22"/>
        </w:rPr>
        <w:t>,</w:t>
      </w:r>
      <w:r w:rsidR="00C6090F" w:rsidRPr="00C0641D">
        <w:rPr>
          <w:sz w:val="22"/>
          <w:szCs w:val="22"/>
        </w:rPr>
        <w:t xml:space="preserve"> επιβάλλεται </w:t>
      </w:r>
      <w:r w:rsidRPr="00C0641D">
        <w:rPr>
          <w:sz w:val="22"/>
          <w:szCs w:val="22"/>
        </w:rPr>
        <w:t xml:space="preserve">διοικητικό </w:t>
      </w:r>
      <w:r w:rsidRPr="007B3F6F">
        <w:rPr>
          <w:sz w:val="22"/>
          <w:szCs w:val="22"/>
        </w:rPr>
        <w:t xml:space="preserve">πρόστιμο </w:t>
      </w:r>
      <w:r w:rsidR="00695230">
        <w:rPr>
          <w:sz w:val="22"/>
          <w:szCs w:val="22"/>
        </w:rPr>
        <w:t xml:space="preserve">μέχρι </w:t>
      </w:r>
      <w:r w:rsidR="00863BBA" w:rsidRPr="00695230">
        <w:rPr>
          <w:b/>
          <w:sz w:val="22"/>
          <w:szCs w:val="22"/>
        </w:rPr>
        <w:t>10.000</w:t>
      </w:r>
      <w:r w:rsidR="00863BBA" w:rsidRPr="007B3F6F">
        <w:rPr>
          <w:sz w:val="22"/>
          <w:szCs w:val="22"/>
        </w:rPr>
        <w:t xml:space="preserve"> </w:t>
      </w:r>
      <w:r w:rsidRPr="007B3F6F">
        <w:rPr>
          <w:sz w:val="22"/>
          <w:szCs w:val="22"/>
        </w:rPr>
        <w:t>ευρώ</w:t>
      </w:r>
      <w:r w:rsidR="00695230">
        <w:rPr>
          <w:sz w:val="22"/>
          <w:szCs w:val="22"/>
        </w:rPr>
        <w:t>,</w:t>
      </w:r>
      <w:r w:rsidRPr="007B3F6F">
        <w:rPr>
          <w:sz w:val="22"/>
          <w:szCs w:val="22"/>
        </w:rPr>
        <w:t xml:space="preserve"> με</w:t>
      </w:r>
      <w:r w:rsidRPr="00C0641D">
        <w:rPr>
          <w:sz w:val="22"/>
          <w:szCs w:val="22"/>
        </w:rPr>
        <w:t xml:space="preserve"> απόφαση του οικείου Δήμου</w:t>
      </w:r>
      <w:r>
        <w:rPr>
          <w:sz w:val="22"/>
          <w:szCs w:val="22"/>
        </w:rPr>
        <w:t xml:space="preserve">, βασισμένο σε </w:t>
      </w:r>
      <w:r w:rsidR="007040ED" w:rsidRPr="00C0641D">
        <w:rPr>
          <w:sz w:val="22"/>
          <w:szCs w:val="22"/>
        </w:rPr>
        <w:t xml:space="preserve">αιτιολογημένη </w:t>
      </w:r>
      <w:r>
        <w:rPr>
          <w:sz w:val="22"/>
          <w:szCs w:val="22"/>
        </w:rPr>
        <w:t xml:space="preserve">έκθεση του </w:t>
      </w:r>
      <w:r w:rsidR="007040ED" w:rsidRPr="00C0641D">
        <w:rPr>
          <w:sz w:val="22"/>
          <w:szCs w:val="22"/>
        </w:rPr>
        <w:t xml:space="preserve">αρμοδίου </w:t>
      </w:r>
      <w:r>
        <w:rPr>
          <w:sz w:val="22"/>
          <w:szCs w:val="22"/>
        </w:rPr>
        <w:t xml:space="preserve">δημοτικού </w:t>
      </w:r>
      <w:r w:rsidR="007040ED" w:rsidRPr="00C0641D">
        <w:rPr>
          <w:sz w:val="22"/>
          <w:szCs w:val="22"/>
        </w:rPr>
        <w:t>οργάνου</w:t>
      </w:r>
      <w:r>
        <w:rPr>
          <w:sz w:val="22"/>
          <w:szCs w:val="22"/>
        </w:rPr>
        <w:t xml:space="preserve">. </w:t>
      </w:r>
      <w:r w:rsidR="00DC2A73" w:rsidRPr="00C0641D">
        <w:rPr>
          <w:sz w:val="22"/>
          <w:szCs w:val="22"/>
        </w:rPr>
        <w:t xml:space="preserve">Το </w:t>
      </w:r>
      <w:r w:rsidR="00DC2A73" w:rsidRPr="00FB6A9A">
        <w:rPr>
          <w:sz w:val="22"/>
          <w:szCs w:val="22"/>
        </w:rPr>
        <w:t xml:space="preserve">πρόστιμο επιβάλλεται ανεξάρτητα </w:t>
      </w:r>
      <w:r w:rsidR="00085849" w:rsidRPr="00FB6A9A">
        <w:rPr>
          <w:sz w:val="22"/>
          <w:szCs w:val="22"/>
        </w:rPr>
        <w:t>από την επιβολή λοιπών</w:t>
      </w:r>
      <w:r w:rsidR="00DC2A73" w:rsidRPr="00FB6A9A">
        <w:rPr>
          <w:sz w:val="22"/>
          <w:szCs w:val="22"/>
        </w:rPr>
        <w:t xml:space="preserve"> αστικών ή ποινικών κυρώσεων που</w:t>
      </w:r>
      <w:r w:rsidR="00DC2A73" w:rsidRPr="00C0641D">
        <w:rPr>
          <w:sz w:val="22"/>
          <w:szCs w:val="22"/>
        </w:rPr>
        <w:t xml:space="preserve"> </w:t>
      </w:r>
      <w:r w:rsidR="00D5290E" w:rsidRPr="00C0641D">
        <w:rPr>
          <w:sz w:val="22"/>
          <w:szCs w:val="22"/>
        </w:rPr>
        <w:t>σχετίζονται με</w:t>
      </w:r>
      <w:r w:rsidR="00DC2A73" w:rsidRPr="00C0641D">
        <w:rPr>
          <w:sz w:val="22"/>
          <w:szCs w:val="22"/>
        </w:rPr>
        <w:t xml:space="preserve"> την αυθαίρετη θέση σε λειτουργία του ανελκυστήρα.</w:t>
      </w:r>
      <w:r w:rsidR="007040ED" w:rsidRPr="00C0641D">
        <w:rPr>
          <w:sz w:val="22"/>
          <w:szCs w:val="22"/>
        </w:rPr>
        <w:t xml:space="preserve"> </w:t>
      </w:r>
    </w:p>
    <w:p w:rsidR="00DC2A73" w:rsidRPr="00C0641D" w:rsidRDefault="00DC2A73" w:rsidP="0003453F">
      <w:pPr>
        <w:pStyle w:val="xmsolistparagraph"/>
        <w:autoSpaceDE w:val="0"/>
        <w:autoSpaceDN w:val="0"/>
        <w:spacing w:before="120" w:beforeAutospacing="0" w:after="120" w:afterAutospacing="0"/>
        <w:ind w:left="567" w:right="-624"/>
        <w:jc w:val="both"/>
        <w:rPr>
          <w:sz w:val="22"/>
          <w:szCs w:val="22"/>
        </w:rPr>
      </w:pPr>
      <w:r w:rsidRPr="00C0641D">
        <w:rPr>
          <w:sz w:val="22"/>
          <w:szCs w:val="22"/>
        </w:rPr>
        <w:t xml:space="preserve">Τα </w:t>
      </w:r>
      <w:r w:rsidR="0003453F">
        <w:rPr>
          <w:sz w:val="22"/>
          <w:szCs w:val="22"/>
        </w:rPr>
        <w:t xml:space="preserve">παραπάνω </w:t>
      </w:r>
      <w:r w:rsidRPr="00C0641D">
        <w:rPr>
          <w:sz w:val="22"/>
          <w:szCs w:val="22"/>
        </w:rPr>
        <w:t>πρόστιμα αποτελ</w:t>
      </w:r>
      <w:r w:rsidR="008458BC" w:rsidRPr="00C0641D">
        <w:rPr>
          <w:sz w:val="22"/>
          <w:szCs w:val="22"/>
        </w:rPr>
        <w:t xml:space="preserve">ούν έσοδο του οικείου Δήμου, </w:t>
      </w:r>
      <w:r w:rsidRPr="00C0641D">
        <w:rPr>
          <w:sz w:val="22"/>
          <w:szCs w:val="22"/>
        </w:rPr>
        <w:t xml:space="preserve">βεβαιώνονται και εισπράττονται σύμφωνα με τις κείμενες διατάξεις περί βεβαίωσης και είσπραξης εσόδων. Κατά της απόφασης </w:t>
      </w:r>
      <w:r w:rsidRPr="00FB6A9A">
        <w:rPr>
          <w:sz w:val="22"/>
          <w:szCs w:val="22"/>
        </w:rPr>
        <w:t>επιβολής προστίμων</w:t>
      </w:r>
      <w:r w:rsidR="00913988" w:rsidRPr="00FB6A9A">
        <w:rPr>
          <w:sz w:val="22"/>
          <w:szCs w:val="22"/>
        </w:rPr>
        <w:t>,</w:t>
      </w:r>
      <w:r w:rsidRPr="00FB6A9A">
        <w:rPr>
          <w:sz w:val="22"/>
          <w:szCs w:val="22"/>
        </w:rPr>
        <w:t xml:space="preserve"> χωρεί αίτηση θεραπείας – ειδική διοικητική προσφυγή σύμφωνα με τις</w:t>
      </w:r>
      <w:r w:rsidRPr="00C0641D">
        <w:rPr>
          <w:sz w:val="22"/>
          <w:szCs w:val="22"/>
        </w:rPr>
        <w:t xml:space="preserve"> διατάξεις του ν</w:t>
      </w:r>
      <w:r w:rsidR="00136AD2">
        <w:rPr>
          <w:sz w:val="22"/>
          <w:szCs w:val="22"/>
        </w:rPr>
        <w:t>όμου</w:t>
      </w:r>
      <w:r w:rsidRPr="00C0641D">
        <w:rPr>
          <w:sz w:val="22"/>
          <w:szCs w:val="22"/>
        </w:rPr>
        <w:t xml:space="preserve"> 3852/2010.</w:t>
      </w:r>
      <w:r w:rsidR="0003453F" w:rsidRPr="0003453F">
        <w:rPr>
          <w:sz w:val="22"/>
          <w:szCs w:val="22"/>
        </w:rPr>
        <w:t xml:space="preserve"> Σε περίπτωση υποτροπής, τα επιβαλλόμενα πρόστιμα επαυξάνονται μέχρι το τριπλάσιο του αρχικού προστίμου.</w:t>
      </w:r>
    </w:p>
    <w:p w:rsidR="00913988" w:rsidRPr="00C0641D" w:rsidRDefault="0003453F" w:rsidP="0003453F">
      <w:pPr>
        <w:pStyle w:val="xmsolistparagraph"/>
        <w:autoSpaceDE w:val="0"/>
        <w:autoSpaceDN w:val="0"/>
        <w:spacing w:before="120" w:beforeAutospacing="0" w:after="120" w:afterAutospacing="0"/>
        <w:ind w:left="567" w:right="-624" w:hanging="567"/>
        <w:jc w:val="both"/>
        <w:rPr>
          <w:sz w:val="22"/>
          <w:szCs w:val="22"/>
        </w:rPr>
      </w:pPr>
      <w:r>
        <w:rPr>
          <w:sz w:val="22"/>
          <w:szCs w:val="22"/>
        </w:rPr>
        <w:t>γ.</w:t>
      </w:r>
      <w:r>
        <w:rPr>
          <w:sz w:val="22"/>
          <w:szCs w:val="22"/>
        </w:rPr>
        <w:tab/>
      </w:r>
      <w:r w:rsidR="00DC2A73" w:rsidRPr="00C0641D">
        <w:rPr>
          <w:sz w:val="22"/>
          <w:szCs w:val="22"/>
        </w:rPr>
        <w:t xml:space="preserve">Στους ασκούντες επαγγελματικές δραστηριότητες </w:t>
      </w:r>
      <w:r w:rsidR="004E6FB1" w:rsidRPr="00C0641D">
        <w:rPr>
          <w:sz w:val="22"/>
          <w:szCs w:val="22"/>
        </w:rPr>
        <w:t xml:space="preserve">σε εγκαταστάσεις ανελκυστήρων </w:t>
      </w:r>
      <w:r w:rsidR="00DC2A73" w:rsidRPr="00C0641D">
        <w:rPr>
          <w:sz w:val="22"/>
          <w:szCs w:val="22"/>
        </w:rPr>
        <w:t>κ</w:t>
      </w:r>
      <w:r w:rsidR="00913988" w:rsidRPr="00C0641D">
        <w:rPr>
          <w:sz w:val="22"/>
          <w:szCs w:val="22"/>
        </w:rPr>
        <w:t>ατά την έννοια του ν. 3982/2011</w:t>
      </w:r>
      <w:r w:rsidR="001D56F1" w:rsidRPr="00C0641D">
        <w:rPr>
          <w:sz w:val="22"/>
          <w:szCs w:val="22"/>
        </w:rPr>
        <w:t xml:space="preserve"> (Α΄ 143)</w:t>
      </w:r>
      <w:r w:rsidR="00913988" w:rsidRPr="00C0641D">
        <w:rPr>
          <w:sz w:val="22"/>
          <w:szCs w:val="22"/>
        </w:rPr>
        <w:t xml:space="preserve"> και</w:t>
      </w:r>
      <w:r w:rsidR="00DC2A73" w:rsidRPr="00C0641D">
        <w:rPr>
          <w:sz w:val="22"/>
          <w:szCs w:val="22"/>
        </w:rPr>
        <w:t xml:space="preserve"> του </w:t>
      </w:r>
      <w:proofErr w:type="spellStart"/>
      <w:r w:rsidR="00DC2A73" w:rsidRPr="00C0641D">
        <w:rPr>
          <w:sz w:val="22"/>
          <w:szCs w:val="22"/>
        </w:rPr>
        <w:t>π.δ</w:t>
      </w:r>
      <w:proofErr w:type="spellEnd"/>
      <w:r w:rsidR="00DC2A73" w:rsidRPr="00C0641D">
        <w:rPr>
          <w:sz w:val="22"/>
          <w:szCs w:val="22"/>
        </w:rPr>
        <w:t>. 108/2013</w:t>
      </w:r>
      <w:r w:rsidR="001D56F1" w:rsidRPr="00C0641D">
        <w:rPr>
          <w:sz w:val="22"/>
          <w:szCs w:val="22"/>
        </w:rPr>
        <w:t xml:space="preserve"> (Α΄ 141)</w:t>
      </w:r>
      <w:r w:rsidR="00913988" w:rsidRPr="00C0641D">
        <w:rPr>
          <w:sz w:val="22"/>
          <w:szCs w:val="22"/>
        </w:rPr>
        <w:t xml:space="preserve">, επιβάλλονται κυρώσεις σύμφωνα με τις διατάξεις </w:t>
      </w:r>
      <w:r w:rsidR="00DC2A73" w:rsidRPr="00C0641D">
        <w:rPr>
          <w:sz w:val="22"/>
          <w:szCs w:val="22"/>
        </w:rPr>
        <w:t xml:space="preserve">της </w:t>
      </w:r>
      <w:r w:rsidR="00913988" w:rsidRPr="00C0641D">
        <w:rPr>
          <w:sz w:val="22"/>
          <w:szCs w:val="22"/>
        </w:rPr>
        <w:t>απόφασης</w:t>
      </w:r>
      <w:r w:rsidR="00DC2A73" w:rsidRPr="00C0641D">
        <w:rPr>
          <w:sz w:val="22"/>
          <w:szCs w:val="22"/>
        </w:rPr>
        <w:t xml:space="preserve"> Φ.Γ.9.6./οικ. 15712/1013 (Β΄ 2540/2011)</w:t>
      </w:r>
      <w:r w:rsidR="00913988" w:rsidRPr="00C0641D">
        <w:rPr>
          <w:sz w:val="22"/>
          <w:szCs w:val="22"/>
        </w:rPr>
        <w:t>.</w:t>
      </w:r>
      <w:r w:rsidR="00DC2A73" w:rsidRPr="00C0641D">
        <w:rPr>
          <w:sz w:val="22"/>
          <w:szCs w:val="22"/>
        </w:rPr>
        <w:t xml:space="preserve"> </w:t>
      </w:r>
    </w:p>
    <w:p w:rsidR="006C49CE" w:rsidRPr="0003453F" w:rsidRDefault="0003453F" w:rsidP="0003453F">
      <w:pPr>
        <w:pStyle w:val="xmsolistparagraph"/>
        <w:autoSpaceDE w:val="0"/>
        <w:autoSpaceDN w:val="0"/>
        <w:spacing w:before="120" w:beforeAutospacing="0" w:after="120" w:afterAutospacing="0"/>
        <w:ind w:left="567" w:right="-624" w:hanging="567"/>
        <w:jc w:val="both"/>
        <w:rPr>
          <w:sz w:val="22"/>
          <w:szCs w:val="22"/>
        </w:rPr>
      </w:pPr>
      <w:r>
        <w:rPr>
          <w:sz w:val="22"/>
          <w:szCs w:val="22"/>
        </w:rPr>
        <w:t>δ.</w:t>
      </w:r>
      <w:r>
        <w:rPr>
          <w:sz w:val="22"/>
          <w:szCs w:val="22"/>
        </w:rPr>
        <w:tab/>
      </w:r>
      <w:r w:rsidR="00DC2A73" w:rsidRPr="00C0641D">
        <w:rPr>
          <w:sz w:val="22"/>
          <w:szCs w:val="22"/>
        </w:rPr>
        <w:t xml:space="preserve">Στους αναγνωρισμένους φορείς ελέγχου επιβάλλονται οι κυρώσεις </w:t>
      </w:r>
      <w:r w:rsidR="00913988" w:rsidRPr="00C0641D">
        <w:rPr>
          <w:sz w:val="22"/>
          <w:szCs w:val="22"/>
        </w:rPr>
        <w:t>των διατάξεων του</w:t>
      </w:r>
      <w:r w:rsidR="00DC2A73" w:rsidRPr="00C0641D">
        <w:rPr>
          <w:sz w:val="22"/>
          <w:szCs w:val="22"/>
        </w:rPr>
        <w:t xml:space="preserve"> άρθρο</w:t>
      </w:r>
      <w:r w:rsidR="00913988" w:rsidRPr="00C0641D">
        <w:rPr>
          <w:sz w:val="22"/>
          <w:szCs w:val="22"/>
        </w:rPr>
        <w:t>υ</w:t>
      </w:r>
      <w:r w:rsidR="00DC2A73" w:rsidRPr="00C0641D">
        <w:rPr>
          <w:sz w:val="22"/>
          <w:szCs w:val="22"/>
        </w:rPr>
        <w:t xml:space="preserve"> 19</w:t>
      </w:r>
      <w:r>
        <w:rPr>
          <w:sz w:val="22"/>
          <w:szCs w:val="22"/>
        </w:rPr>
        <w:t>,</w:t>
      </w:r>
      <w:r w:rsidR="00DC2A73" w:rsidRPr="00C0641D">
        <w:rPr>
          <w:sz w:val="22"/>
          <w:szCs w:val="22"/>
        </w:rPr>
        <w:t xml:space="preserve"> της Φ.01.2/56790/ΔΠΠ1828/31.5.2016 (Β΄ 1897) υπουργικής απόφασης.</w:t>
      </w:r>
    </w:p>
    <w:p w:rsidR="00695230" w:rsidRDefault="00695230">
      <w:pPr>
        <w:spacing w:before="120" w:after="120"/>
        <w:ind w:left="357" w:hanging="357"/>
        <w:jc w:val="both"/>
        <w:rPr>
          <w:b/>
          <w:lang w:val="el-GR" w:eastAsia="el-GR"/>
        </w:rPr>
      </w:pPr>
      <w:r>
        <w:rPr>
          <w:b/>
          <w:lang w:val="el-GR" w:eastAsia="el-GR"/>
        </w:rPr>
        <w:br w:type="page"/>
      </w:r>
    </w:p>
    <w:p w:rsidR="00A14DC4" w:rsidRPr="00F94702" w:rsidRDefault="00A14DC4" w:rsidP="00695230">
      <w:pPr>
        <w:autoSpaceDE w:val="0"/>
        <w:autoSpaceDN w:val="0"/>
        <w:adjustRightInd w:val="0"/>
        <w:ind w:right="-666"/>
        <w:jc w:val="center"/>
        <w:outlineLvl w:val="0"/>
        <w:rPr>
          <w:b/>
          <w:sz w:val="22"/>
          <w:szCs w:val="22"/>
          <w:lang w:val="el-GR" w:eastAsia="el-GR"/>
        </w:rPr>
      </w:pPr>
      <w:r w:rsidRPr="00F94702">
        <w:rPr>
          <w:b/>
          <w:sz w:val="22"/>
          <w:szCs w:val="22"/>
          <w:lang w:val="el-GR" w:eastAsia="el-GR"/>
        </w:rPr>
        <w:lastRenderedPageBreak/>
        <w:t>Ά</w:t>
      </w:r>
      <w:r w:rsidR="00402F64">
        <w:rPr>
          <w:b/>
          <w:sz w:val="22"/>
          <w:szCs w:val="22"/>
          <w:lang w:val="el-GR" w:eastAsia="el-GR"/>
        </w:rPr>
        <w:t xml:space="preserve"> </w:t>
      </w:r>
      <w:r w:rsidRPr="00F94702">
        <w:rPr>
          <w:b/>
          <w:sz w:val="22"/>
          <w:szCs w:val="22"/>
          <w:lang w:val="el-GR" w:eastAsia="el-GR"/>
        </w:rPr>
        <w:t>ρ</w:t>
      </w:r>
      <w:r w:rsidR="00402F64">
        <w:rPr>
          <w:b/>
          <w:sz w:val="22"/>
          <w:szCs w:val="22"/>
          <w:lang w:val="el-GR" w:eastAsia="el-GR"/>
        </w:rPr>
        <w:t xml:space="preserve"> </w:t>
      </w:r>
      <w:r w:rsidRPr="00F94702">
        <w:rPr>
          <w:b/>
          <w:sz w:val="22"/>
          <w:szCs w:val="22"/>
          <w:lang w:val="el-GR" w:eastAsia="el-GR"/>
        </w:rPr>
        <w:t>θ</w:t>
      </w:r>
      <w:r w:rsidR="00402F64">
        <w:rPr>
          <w:b/>
          <w:sz w:val="22"/>
          <w:szCs w:val="22"/>
          <w:lang w:val="el-GR" w:eastAsia="el-GR"/>
        </w:rPr>
        <w:t xml:space="preserve"> </w:t>
      </w:r>
      <w:r w:rsidRPr="00F94702">
        <w:rPr>
          <w:b/>
          <w:sz w:val="22"/>
          <w:szCs w:val="22"/>
          <w:lang w:val="el-GR" w:eastAsia="el-GR"/>
        </w:rPr>
        <w:t>ρ</w:t>
      </w:r>
      <w:r w:rsidR="00402F64">
        <w:rPr>
          <w:b/>
          <w:sz w:val="22"/>
          <w:szCs w:val="22"/>
          <w:lang w:val="el-GR" w:eastAsia="el-GR"/>
        </w:rPr>
        <w:t xml:space="preserve"> </w:t>
      </w:r>
      <w:r w:rsidRPr="00F94702">
        <w:rPr>
          <w:b/>
          <w:sz w:val="22"/>
          <w:szCs w:val="22"/>
          <w:lang w:val="el-GR" w:eastAsia="el-GR"/>
        </w:rPr>
        <w:t xml:space="preserve">ο </w:t>
      </w:r>
      <w:r w:rsidR="00402F64">
        <w:rPr>
          <w:b/>
          <w:sz w:val="22"/>
          <w:szCs w:val="22"/>
          <w:lang w:val="el-GR" w:eastAsia="el-GR"/>
        </w:rPr>
        <w:t xml:space="preserve">   </w:t>
      </w:r>
      <w:r w:rsidRPr="00F94702">
        <w:rPr>
          <w:b/>
          <w:sz w:val="22"/>
          <w:szCs w:val="22"/>
          <w:lang w:val="el-GR" w:eastAsia="el-GR"/>
        </w:rPr>
        <w:t>2</w:t>
      </w:r>
      <w:r w:rsidR="00E54506">
        <w:rPr>
          <w:b/>
          <w:sz w:val="22"/>
          <w:szCs w:val="22"/>
          <w:lang w:val="el-GR" w:eastAsia="el-GR"/>
        </w:rPr>
        <w:t>0</w:t>
      </w:r>
    </w:p>
    <w:p w:rsidR="00A14DC4" w:rsidRDefault="00FB6A9A" w:rsidP="00695230">
      <w:pPr>
        <w:autoSpaceDE w:val="0"/>
        <w:autoSpaceDN w:val="0"/>
        <w:adjustRightInd w:val="0"/>
        <w:ind w:right="-663"/>
        <w:jc w:val="center"/>
        <w:outlineLvl w:val="0"/>
        <w:rPr>
          <w:sz w:val="22"/>
          <w:szCs w:val="22"/>
          <w:lang w:val="el-GR" w:eastAsia="el-GR"/>
        </w:rPr>
      </w:pPr>
      <w:r w:rsidRPr="00FB6A9A">
        <w:rPr>
          <w:sz w:val="22"/>
          <w:szCs w:val="22"/>
          <w:lang w:val="el-GR" w:eastAsia="el-GR"/>
        </w:rPr>
        <w:t xml:space="preserve">Μεταβατικές  -  </w:t>
      </w:r>
      <w:r w:rsidR="00A14DC4" w:rsidRPr="00FB6A9A">
        <w:rPr>
          <w:sz w:val="22"/>
          <w:szCs w:val="22"/>
          <w:lang w:val="el-GR" w:eastAsia="el-GR"/>
        </w:rPr>
        <w:t xml:space="preserve">Καταργούμενες </w:t>
      </w:r>
      <w:r w:rsidR="000669A2">
        <w:rPr>
          <w:sz w:val="22"/>
          <w:szCs w:val="22"/>
          <w:lang w:val="el-GR" w:eastAsia="el-GR"/>
        </w:rPr>
        <w:t xml:space="preserve">– Λοιπές </w:t>
      </w:r>
      <w:r w:rsidR="00A14DC4" w:rsidRPr="00FB6A9A">
        <w:rPr>
          <w:sz w:val="22"/>
          <w:szCs w:val="22"/>
          <w:lang w:val="el-GR" w:eastAsia="el-GR"/>
        </w:rPr>
        <w:t>Διατάξεις</w:t>
      </w:r>
    </w:p>
    <w:p w:rsidR="007A6682" w:rsidRDefault="00C54AF4" w:rsidP="00212265">
      <w:pPr>
        <w:pStyle w:val="a6"/>
        <w:numPr>
          <w:ilvl w:val="0"/>
          <w:numId w:val="66"/>
        </w:numPr>
        <w:autoSpaceDE w:val="0"/>
        <w:autoSpaceDN w:val="0"/>
        <w:adjustRightInd w:val="0"/>
        <w:spacing w:before="120" w:after="120" w:line="240" w:lineRule="auto"/>
        <w:ind w:right="-663"/>
        <w:contextualSpacing w:val="0"/>
        <w:jc w:val="both"/>
        <w:rPr>
          <w:rFonts w:ascii="Times New Roman" w:hAnsi="Times New Roman"/>
          <w:lang w:eastAsia="el-GR"/>
        </w:rPr>
      </w:pPr>
      <w:r>
        <w:rPr>
          <w:rFonts w:ascii="Times New Roman" w:hAnsi="Times New Roman"/>
          <w:lang w:eastAsia="el-GR"/>
        </w:rPr>
        <w:t>Το</w:t>
      </w:r>
      <w:r w:rsidR="007A6682">
        <w:rPr>
          <w:rFonts w:ascii="Times New Roman" w:hAnsi="Times New Roman"/>
          <w:lang w:eastAsia="el-GR"/>
        </w:rPr>
        <w:t xml:space="preserve"> δικαιολογη</w:t>
      </w:r>
      <w:r>
        <w:rPr>
          <w:rFonts w:ascii="Times New Roman" w:hAnsi="Times New Roman"/>
          <w:lang w:eastAsia="el-GR"/>
        </w:rPr>
        <w:t>τικό</w:t>
      </w:r>
      <w:r w:rsidR="007A6682">
        <w:rPr>
          <w:rFonts w:ascii="Times New Roman" w:hAnsi="Times New Roman"/>
          <w:lang w:eastAsia="el-GR"/>
        </w:rPr>
        <w:t xml:space="preserve"> της π</w:t>
      </w:r>
      <w:r w:rsidR="007A6682" w:rsidRPr="007A6682">
        <w:rPr>
          <w:rFonts w:ascii="Times New Roman" w:hAnsi="Times New Roman"/>
          <w:lang w:eastAsia="el-GR"/>
        </w:rPr>
        <w:t>ερίπτωση</w:t>
      </w:r>
      <w:r w:rsidR="007A6682">
        <w:rPr>
          <w:rFonts w:ascii="Times New Roman" w:hAnsi="Times New Roman"/>
          <w:lang w:eastAsia="el-GR"/>
        </w:rPr>
        <w:t>ς</w:t>
      </w:r>
      <w:r w:rsidR="007A6682" w:rsidRPr="007A6682">
        <w:rPr>
          <w:rFonts w:ascii="Times New Roman" w:hAnsi="Times New Roman"/>
          <w:lang w:eastAsia="el-GR"/>
        </w:rPr>
        <w:t xml:space="preserve"> </w:t>
      </w:r>
      <w:r w:rsidR="006312CE">
        <w:rPr>
          <w:rFonts w:ascii="Times New Roman" w:hAnsi="Times New Roman"/>
          <w:lang w:eastAsia="el-GR"/>
        </w:rPr>
        <w:t>στ</w:t>
      </w:r>
      <w:r w:rsidR="007A6682">
        <w:rPr>
          <w:rFonts w:ascii="Times New Roman" w:hAnsi="Times New Roman"/>
          <w:lang w:eastAsia="el-GR"/>
        </w:rPr>
        <w:t>, της παραγ</w:t>
      </w:r>
      <w:r>
        <w:rPr>
          <w:rFonts w:ascii="Times New Roman" w:hAnsi="Times New Roman"/>
          <w:lang w:eastAsia="el-GR"/>
        </w:rPr>
        <w:t>ράφου 3, του άρθρου 10, καθίσταται υποχρεωτικό</w:t>
      </w:r>
      <w:r w:rsidR="007A6682">
        <w:rPr>
          <w:rFonts w:ascii="Times New Roman" w:hAnsi="Times New Roman"/>
          <w:lang w:eastAsia="el-GR"/>
        </w:rPr>
        <w:t xml:space="preserve"> για την έκδοση άδειας συνεργείου συντήρησης</w:t>
      </w:r>
      <w:r w:rsidR="006312CE">
        <w:rPr>
          <w:rFonts w:ascii="Times New Roman" w:hAnsi="Times New Roman"/>
          <w:lang w:eastAsia="el-GR"/>
        </w:rPr>
        <w:t>,</w:t>
      </w:r>
      <w:r>
        <w:rPr>
          <w:rFonts w:ascii="Times New Roman" w:hAnsi="Times New Roman"/>
          <w:lang w:eastAsia="el-GR"/>
        </w:rPr>
        <w:t xml:space="preserve"> ένα</w:t>
      </w:r>
      <w:r w:rsidR="007A6682">
        <w:rPr>
          <w:rFonts w:ascii="Times New Roman" w:hAnsi="Times New Roman"/>
          <w:lang w:eastAsia="el-GR"/>
        </w:rPr>
        <w:t xml:space="preserve"> (</w:t>
      </w:r>
      <w:r>
        <w:rPr>
          <w:rFonts w:ascii="Times New Roman" w:hAnsi="Times New Roman"/>
          <w:lang w:eastAsia="el-GR"/>
        </w:rPr>
        <w:t>1</w:t>
      </w:r>
      <w:r w:rsidR="007A6682">
        <w:rPr>
          <w:rFonts w:ascii="Times New Roman" w:hAnsi="Times New Roman"/>
          <w:lang w:eastAsia="el-GR"/>
        </w:rPr>
        <w:t xml:space="preserve">) </w:t>
      </w:r>
      <w:r w:rsidR="006312CE">
        <w:rPr>
          <w:rFonts w:ascii="Times New Roman" w:hAnsi="Times New Roman"/>
          <w:lang w:eastAsia="el-GR"/>
        </w:rPr>
        <w:t>έτ</w:t>
      </w:r>
      <w:r>
        <w:rPr>
          <w:rFonts w:ascii="Times New Roman" w:hAnsi="Times New Roman"/>
          <w:lang w:eastAsia="el-GR"/>
        </w:rPr>
        <w:t>ος</w:t>
      </w:r>
      <w:r w:rsidR="006312CE">
        <w:rPr>
          <w:rFonts w:ascii="Times New Roman" w:hAnsi="Times New Roman"/>
          <w:lang w:eastAsia="el-GR"/>
        </w:rPr>
        <w:t xml:space="preserve"> μετά τη</w:t>
      </w:r>
      <w:r w:rsidR="00C0152E">
        <w:rPr>
          <w:rFonts w:ascii="Times New Roman" w:hAnsi="Times New Roman"/>
          <w:lang w:eastAsia="el-GR"/>
        </w:rPr>
        <w:t xml:space="preserve">ν έναρξη ισχύος </w:t>
      </w:r>
      <w:r w:rsidR="007A6682">
        <w:rPr>
          <w:rFonts w:ascii="Times New Roman" w:hAnsi="Times New Roman"/>
          <w:lang w:eastAsia="el-GR"/>
        </w:rPr>
        <w:t>της παρούσας.</w:t>
      </w:r>
    </w:p>
    <w:p w:rsidR="00A14DC4" w:rsidRPr="00954E7F" w:rsidRDefault="00402F64" w:rsidP="00212265">
      <w:pPr>
        <w:pStyle w:val="a6"/>
        <w:numPr>
          <w:ilvl w:val="0"/>
          <w:numId w:val="66"/>
        </w:numPr>
        <w:autoSpaceDE w:val="0"/>
        <w:autoSpaceDN w:val="0"/>
        <w:adjustRightInd w:val="0"/>
        <w:spacing w:before="120" w:after="120" w:line="240" w:lineRule="auto"/>
        <w:ind w:right="-663"/>
        <w:contextualSpacing w:val="0"/>
        <w:jc w:val="both"/>
        <w:rPr>
          <w:rFonts w:ascii="Times New Roman" w:hAnsi="Times New Roman"/>
          <w:b/>
          <w:lang w:eastAsia="el-GR"/>
        </w:rPr>
      </w:pPr>
      <w:r w:rsidRPr="00C0152E">
        <w:rPr>
          <w:rFonts w:ascii="Times New Roman" w:hAnsi="Times New Roman"/>
          <w:lang w:eastAsia="el-GR"/>
        </w:rPr>
        <w:t>Με</w:t>
      </w:r>
      <w:r w:rsidR="00A14DC4" w:rsidRPr="00C0152E">
        <w:rPr>
          <w:rFonts w:ascii="Times New Roman" w:hAnsi="Times New Roman"/>
          <w:lang w:eastAsia="el-GR"/>
        </w:rPr>
        <w:t xml:space="preserve"> την έναρξη ισχύος </w:t>
      </w:r>
      <w:r w:rsidR="00E4362D" w:rsidRPr="00C0152E">
        <w:rPr>
          <w:rFonts w:ascii="Times New Roman" w:hAnsi="Times New Roman"/>
          <w:lang w:eastAsia="el-GR"/>
        </w:rPr>
        <w:t>της</w:t>
      </w:r>
      <w:r w:rsidR="00A14DC4" w:rsidRPr="00C0152E">
        <w:rPr>
          <w:rFonts w:ascii="Times New Roman" w:hAnsi="Times New Roman"/>
          <w:lang w:eastAsia="el-GR"/>
        </w:rPr>
        <w:t xml:space="preserve"> παρούσας απόφασης, </w:t>
      </w:r>
      <w:r w:rsidR="004938EA" w:rsidRPr="00C0152E">
        <w:rPr>
          <w:rFonts w:ascii="Times New Roman" w:hAnsi="Times New Roman"/>
          <w:lang w:eastAsia="el-GR"/>
        </w:rPr>
        <w:t xml:space="preserve">και με την επιφύλαξη των παραγράφων </w:t>
      </w:r>
      <w:r w:rsidR="00236783">
        <w:rPr>
          <w:rFonts w:ascii="Times New Roman" w:hAnsi="Times New Roman"/>
          <w:lang w:eastAsia="el-GR"/>
        </w:rPr>
        <w:t>3</w:t>
      </w:r>
      <w:r w:rsidR="004938EA" w:rsidRPr="00C0152E">
        <w:rPr>
          <w:rFonts w:ascii="Times New Roman" w:hAnsi="Times New Roman"/>
          <w:lang w:eastAsia="el-GR"/>
        </w:rPr>
        <w:t xml:space="preserve"> και </w:t>
      </w:r>
      <w:r w:rsidR="00236783">
        <w:rPr>
          <w:rFonts w:ascii="Times New Roman" w:hAnsi="Times New Roman"/>
          <w:lang w:eastAsia="el-GR"/>
        </w:rPr>
        <w:t>4</w:t>
      </w:r>
      <w:r w:rsidR="004938EA" w:rsidRPr="00C0152E">
        <w:rPr>
          <w:rFonts w:ascii="Times New Roman" w:hAnsi="Times New Roman"/>
          <w:lang w:eastAsia="el-GR"/>
        </w:rPr>
        <w:t xml:space="preserve"> του παρόντος άρθρου </w:t>
      </w:r>
      <w:r w:rsidR="00A14DC4" w:rsidRPr="00C0152E">
        <w:rPr>
          <w:rFonts w:ascii="Times New Roman" w:hAnsi="Times New Roman"/>
          <w:lang w:eastAsia="el-GR"/>
        </w:rPr>
        <w:t>καταργ</w:t>
      </w:r>
      <w:r w:rsidRPr="00C0152E">
        <w:rPr>
          <w:rFonts w:ascii="Times New Roman" w:hAnsi="Times New Roman"/>
          <w:lang w:eastAsia="el-GR"/>
        </w:rPr>
        <w:t xml:space="preserve">είται η </w:t>
      </w:r>
      <w:r w:rsidR="00236783">
        <w:rPr>
          <w:rFonts w:ascii="Times New Roman" w:hAnsi="Times New Roman"/>
          <w:lang w:eastAsia="el-GR"/>
        </w:rPr>
        <w:t>Φ.Α/9.2/Οικ.28245/1245/2008</w:t>
      </w:r>
      <w:r w:rsidR="00A14DC4" w:rsidRPr="00C0152E">
        <w:rPr>
          <w:rFonts w:ascii="Times New Roman" w:hAnsi="Times New Roman"/>
          <w:lang w:eastAsia="el-GR"/>
        </w:rPr>
        <w:t xml:space="preserve"> </w:t>
      </w:r>
      <w:r w:rsidR="00354D2C" w:rsidRPr="00C0152E">
        <w:rPr>
          <w:rFonts w:ascii="Times New Roman" w:hAnsi="Times New Roman"/>
          <w:lang w:eastAsia="el-GR"/>
        </w:rPr>
        <w:t>υπουργική α</w:t>
      </w:r>
      <w:r w:rsidR="00E4362D" w:rsidRPr="00C0152E">
        <w:rPr>
          <w:rFonts w:ascii="Times New Roman" w:hAnsi="Times New Roman"/>
          <w:lang w:eastAsia="el-GR"/>
        </w:rPr>
        <w:t>πόφαση (Β’ 2604)</w:t>
      </w:r>
      <w:r w:rsidR="00236783">
        <w:rPr>
          <w:rFonts w:ascii="Times New Roman" w:hAnsi="Times New Roman"/>
          <w:lang w:eastAsia="el-GR"/>
        </w:rPr>
        <w:t xml:space="preserve"> και παύει η ισχύς της</w:t>
      </w:r>
      <w:r w:rsidR="006C49CE" w:rsidRPr="00C0152E">
        <w:rPr>
          <w:rFonts w:ascii="Times New Roman" w:hAnsi="Times New Roman"/>
          <w:lang w:eastAsia="el-GR"/>
        </w:rPr>
        <w:t xml:space="preserve"> </w:t>
      </w:r>
      <w:r w:rsidR="00E4362D" w:rsidRPr="00C0152E">
        <w:rPr>
          <w:rFonts w:ascii="Times New Roman" w:hAnsi="Times New Roman"/>
          <w:lang w:eastAsia="el-GR"/>
        </w:rPr>
        <w:t>σχετική</w:t>
      </w:r>
      <w:r w:rsidR="00236783">
        <w:rPr>
          <w:rFonts w:ascii="Times New Roman" w:hAnsi="Times New Roman"/>
          <w:lang w:eastAsia="el-GR"/>
        </w:rPr>
        <w:t>ς</w:t>
      </w:r>
      <w:r w:rsidR="00E4362D" w:rsidRPr="00C0152E">
        <w:rPr>
          <w:rFonts w:ascii="Times New Roman" w:hAnsi="Times New Roman"/>
          <w:lang w:eastAsia="el-GR"/>
        </w:rPr>
        <w:t xml:space="preserve"> </w:t>
      </w:r>
      <w:r w:rsidR="006C49CE" w:rsidRPr="00C0152E">
        <w:rPr>
          <w:rFonts w:ascii="Times New Roman" w:hAnsi="Times New Roman"/>
          <w:lang w:eastAsia="el-GR"/>
        </w:rPr>
        <w:t>εγκ</w:t>
      </w:r>
      <w:r w:rsidR="00236783">
        <w:rPr>
          <w:rFonts w:ascii="Times New Roman" w:hAnsi="Times New Roman"/>
          <w:lang w:eastAsia="el-GR"/>
        </w:rPr>
        <w:t>υκλίου</w:t>
      </w:r>
      <w:r w:rsidR="000D2E94" w:rsidRPr="00C0152E">
        <w:rPr>
          <w:rFonts w:ascii="Times New Roman" w:hAnsi="Times New Roman"/>
          <w:lang w:eastAsia="el-GR"/>
        </w:rPr>
        <w:t xml:space="preserve"> </w:t>
      </w:r>
      <w:r w:rsidR="00E4362D" w:rsidRPr="00C0152E">
        <w:rPr>
          <w:rFonts w:ascii="Times New Roman" w:hAnsi="Times New Roman"/>
          <w:lang w:eastAsia="el-GR"/>
        </w:rPr>
        <w:t>Ο</w:t>
      </w:r>
      <w:r w:rsidR="000D2E94" w:rsidRPr="00C0152E">
        <w:rPr>
          <w:rFonts w:ascii="Times New Roman" w:hAnsi="Times New Roman"/>
          <w:lang w:eastAsia="el-GR"/>
        </w:rPr>
        <w:t>ικ. 22451/70/Φ.9.2/22</w:t>
      </w:r>
      <w:r w:rsidRPr="00C0152E">
        <w:rPr>
          <w:rFonts w:ascii="Times New Roman" w:hAnsi="Times New Roman"/>
          <w:lang w:eastAsia="el-GR"/>
        </w:rPr>
        <w:t>.</w:t>
      </w:r>
      <w:r w:rsidR="000D2E94" w:rsidRPr="00C0152E">
        <w:rPr>
          <w:rFonts w:ascii="Times New Roman" w:hAnsi="Times New Roman"/>
          <w:lang w:eastAsia="el-GR"/>
        </w:rPr>
        <w:t>02</w:t>
      </w:r>
      <w:r w:rsidRPr="00C0152E">
        <w:rPr>
          <w:rFonts w:ascii="Times New Roman" w:hAnsi="Times New Roman"/>
          <w:lang w:eastAsia="el-GR"/>
        </w:rPr>
        <w:t>.</w:t>
      </w:r>
      <w:r w:rsidR="000D2E94" w:rsidRPr="00C0152E">
        <w:rPr>
          <w:rFonts w:ascii="Times New Roman" w:hAnsi="Times New Roman"/>
          <w:lang w:eastAsia="el-GR"/>
        </w:rPr>
        <w:t>2017 του Γενικού Γραμματέα</w:t>
      </w:r>
      <w:r w:rsidR="000D2E94" w:rsidRPr="00572E18">
        <w:rPr>
          <w:rFonts w:ascii="Times New Roman" w:hAnsi="Times New Roman"/>
          <w:lang w:eastAsia="el-GR"/>
        </w:rPr>
        <w:t xml:space="preserve"> Βιομηχανίας.</w:t>
      </w:r>
    </w:p>
    <w:p w:rsidR="004938EA" w:rsidRPr="00C0152E" w:rsidRDefault="004938EA" w:rsidP="004938EA">
      <w:pPr>
        <w:pStyle w:val="a6"/>
        <w:numPr>
          <w:ilvl w:val="0"/>
          <w:numId w:val="66"/>
        </w:numPr>
        <w:autoSpaceDE w:val="0"/>
        <w:autoSpaceDN w:val="0"/>
        <w:adjustRightInd w:val="0"/>
        <w:spacing w:before="120" w:after="120" w:line="240" w:lineRule="auto"/>
        <w:ind w:right="-663"/>
        <w:contextualSpacing w:val="0"/>
        <w:jc w:val="both"/>
        <w:rPr>
          <w:rFonts w:ascii="Times New Roman" w:hAnsi="Times New Roman"/>
          <w:lang w:eastAsia="el-GR"/>
        </w:rPr>
      </w:pPr>
      <w:r w:rsidRPr="00C0152E">
        <w:rPr>
          <w:rFonts w:ascii="Times New Roman" w:hAnsi="Times New Roman"/>
          <w:lang w:eastAsia="el-GR"/>
        </w:rPr>
        <w:t>Τ</w:t>
      </w:r>
      <w:r w:rsidR="00C0152E" w:rsidRPr="00C0152E">
        <w:rPr>
          <w:rFonts w:ascii="Times New Roman" w:hAnsi="Times New Roman"/>
          <w:lang w:eastAsia="el-GR"/>
        </w:rPr>
        <w:t>α</w:t>
      </w:r>
      <w:r w:rsidRPr="00C0152E">
        <w:rPr>
          <w:rFonts w:ascii="Times New Roman" w:hAnsi="Times New Roman"/>
          <w:lang w:eastAsia="el-GR"/>
        </w:rPr>
        <w:t xml:space="preserve"> </w:t>
      </w:r>
      <w:r w:rsidR="00C0152E" w:rsidRPr="00C0152E">
        <w:rPr>
          <w:rFonts w:ascii="Times New Roman" w:hAnsi="Times New Roman"/>
          <w:lang w:eastAsia="el-GR"/>
        </w:rPr>
        <w:t xml:space="preserve">δικαιολογητικά του </w:t>
      </w:r>
      <w:r w:rsidRPr="00C0152E">
        <w:rPr>
          <w:rFonts w:ascii="Times New Roman" w:hAnsi="Times New Roman"/>
          <w:lang w:eastAsia="el-GR"/>
        </w:rPr>
        <w:t>αρ</w:t>
      </w:r>
      <w:r w:rsidR="00C0152E" w:rsidRPr="00C0152E">
        <w:rPr>
          <w:rFonts w:ascii="Times New Roman" w:hAnsi="Times New Roman"/>
          <w:lang w:eastAsia="el-GR"/>
        </w:rPr>
        <w:t>χείου ανελκυστήρων της παραγράφου</w:t>
      </w:r>
      <w:r w:rsidRPr="00C0152E">
        <w:rPr>
          <w:rFonts w:ascii="Times New Roman" w:hAnsi="Times New Roman"/>
          <w:lang w:eastAsia="el-GR"/>
        </w:rPr>
        <w:t xml:space="preserve"> 1</w:t>
      </w:r>
      <w:r w:rsidR="00C0152E" w:rsidRPr="00C0152E">
        <w:rPr>
          <w:rFonts w:ascii="Times New Roman" w:hAnsi="Times New Roman"/>
          <w:lang w:eastAsia="el-GR"/>
        </w:rPr>
        <w:t>,</w:t>
      </w:r>
      <w:r w:rsidRPr="00C0152E">
        <w:rPr>
          <w:rFonts w:ascii="Times New Roman" w:hAnsi="Times New Roman"/>
          <w:lang w:eastAsia="el-GR"/>
        </w:rPr>
        <w:t xml:space="preserve"> του άρθρου 3</w:t>
      </w:r>
      <w:r w:rsidR="00C0152E" w:rsidRPr="00C0152E">
        <w:rPr>
          <w:rFonts w:ascii="Times New Roman" w:hAnsi="Times New Roman"/>
          <w:lang w:eastAsia="el-GR"/>
        </w:rPr>
        <w:t>,</w:t>
      </w:r>
      <w:r w:rsidRPr="00C0152E">
        <w:rPr>
          <w:rFonts w:ascii="Times New Roman" w:hAnsi="Times New Roman"/>
          <w:lang w:eastAsia="el-GR"/>
        </w:rPr>
        <w:t xml:space="preserve"> της </w:t>
      </w:r>
      <w:r w:rsidR="00C0152E" w:rsidRPr="00C0152E">
        <w:rPr>
          <w:rFonts w:ascii="Times New Roman" w:hAnsi="Times New Roman"/>
          <w:lang w:eastAsia="el-GR"/>
        </w:rPr>
        <w:t xml:space="preserve">απόφασης </w:t>
      </w:r>
      <w:r w:rsidRPr="00C0152E">
        <w:rPr>
          <w:rFonts w:ascii="Times New Roman" w:hAnsi="Times New Roman"/>
          <w:lang w:eastAsia="el-GR"/>
        </w:rPr>
        <w:t>Φ.Α/9.2/Οικ.28245/1245/2008 (Β’ 2604) εξακολουθ</w:t>
      </w:r>
      <w:r w:rsidR="00C0152E" w:rsidRPr="00C0152E">
        <w:rPr>
          <w:rFonts w:ascii="Times New Roman" w:hAnsi="Times New Roman"/>
          <w:lang w:eastAsia="el-GR"/>
        </w:rPr>
        <w:t>ούν</w:t>
      </w:r>
      <w:r w:rsidRPr="00C0152E">
        <w:rPr>
          <w:rFonts w:ascii="Times New Roman" w:hAnsi="Times New Roman"/>
          <w:lang w:eastAsia="el-GR"/>
        </w:rPr>
        <w:t xml:space="preserve"> να τηρ</w:t>
      </w:r>
      <w:r w:rsidR="00C0152E" w:rsidRPr="00C0152E">
        <w:rPr>
          <w:rFonts w:ascii="Times New Roman" w:hAnsi="Times New Roman"/>
          <w:lang w:eastAsia="el-GR"/>
        </w:rPr>
        <w:t xml:space="preserve">ούνται από </w:t>
      </w:r>
      <w:r w:rsidRPr="00C0152E">
        <w:rPr>
          <w:rFonts w:ascii="Times New Roman" w:hAnsi="Times New Roman"/>
          <w:lang w:eastAsia="el-GR"/>
        </w:rPr>
        <w:t>τις αρμόδιες υπηρεσίες των Δήμων.</w:t>
      </w:r>
    </w:p>
    <w:p w:rsidR="004938EA" w:rsidRPr="00C0152E" w:rsidRDefault="004938EA" w:rsidP="00212265">
      <w:pPr>
        <w:pStyle w:val="a6"/>
        <w:numPr>
          <w:ilvl w:val="0"/>
          <w:numId w:val="66"/>
        </w:numPr>
        <w:autoSpaceDE w:val="0"/>
        <w:autoSpaceDN w:val="0"/>
        <w:adjustRightInd w:val="0"/>
        <w:spacing w:before="120" w:after="120" w:line="240" w:lineRule="auto"/>
        <w:ind w:right="-663"/>
        <w:contextualSpacing w:val="0"/>
        <w:jc w:val="both"/>
        <w:rPr>
          <w:rFonts w:ascii="Times New Roman" w:hAnsi="Times New Roman"/>
          <w:lang w:eastAsia="el-GR"/>
        </w:rPr>
      </w:pPr>
      <w:r w:rsidRPr="00C0152E">
        <w:rPr>
          <w:rFonts w:ascii="Times New Roman" w:hAnsi="Times New Roman"/>
          <w:lang w:eastAsia="el-GR"/>
        </w:rPr>
        <w:t xml:space="preserve">Το μητρώο αδειών </w:t>
      </w:r>
      <w:r w:rsidR="00C0152E" w:rsidRPr="00C0152E">
        <w:rPr>
          <w:rFonts w:ascii="Times New Roman" w:hAnsi="Times New Roman"/>
          <w:lang w:eastAsia="el-GR"/>
        </w:rPr>
        <w:t xml:space="preserve">των </w:t>
      </w:r>
      <w:r w:rsidRPr="00C0152E">
        <w:rPr>
          <w:rFonts w:ascii="Times New Roman" w:hAnsi="Times New Roman"/>
          <w:lang w:eastAsia="el-GR"/>
        </w:rPr>
        <w:t>συνεργείων συντήρησης ανελκυστήρων της παραγράφου 5</w:t>
      </w:r>
      <w:r w:rsidR="00C0152E" w:rsidRPr="00C0152E">
        <w:rPr>
          <w:rFonts w:ascii="Times New Roman" w:hAnsi="Times New Roman"/>
          <w:lang w:eastAsia="el-GR"/>
        </w:rPr>
        <w:t>,</w:t>
      </w:r>
      <w:r w:rsidRPr="00C0152E">
        <w:rPr>
          <w:rFonts w:ascii="Times New Roman" w:hAnsi="Times New Roman"/>
          <w:lang w:eastAsia="el-GR"/>
        </w:rPr>
        <w:t xml:space="preserve"> του άρθρου 7</w:t>
      </w:r>
      <w:r w:rsidR="00C0152E" w:rsidRPr="00C0152E">
        <w:rPr>
          <w:rFonts w:ascii="Times New Roman" w:hAnsi="Times New Roman"/>
          <w:lang w:eastAsia="el-GR"/>
        </w:rPr>
        <w:t>,</w:t>
      </w:r>
      <w:r w:rsidRPr="00C0152E">
        <w:rPr>
          <w:rFonts w:ascii="Times New Roman" w:hAnsi="Times New Roman"/>
          <w:lang w:eastAsia="el-GR"/>
        </w:rPr>
        <w:t xml:space="preserve"> της απόφασης Φ.Α/9.2/Οικ.28245/1245/2008 (Β’ 2604) εξακολουθεί να τηρείται στις αρμόδιες υπηρεσίες των Περιφερ</w:t>
      </w:r>
      <w:r w:rsidR="000D72A0" w:rsidRPr="00C0152E">
        <w:rPr>
          <w:rFonts w:ascii="Times New Roman" w:hAnsi="Times New Roman"/>
          <w:lang w:eastAsia="el-GR"/>
        </w:rPr>
        <w:t>ε</w:t>
      </w:r>
      <w:r w:rsidRPr="00C0152E">
        <w:rPr>
          <w:rFonts w:ascii="Times New Roman" w:hAnsi="Times New Roman"/>
          <w:lang w:eastAsia="el-GR"/>
        </w:rPr>
        <w:t>ιών.</w:t>
      </w:r>
    </w:p>
    <w:p w:rsidR="00C0152E" w:rsidRDefault="00C0152E" w:rsidP="00C0152E">
      <w:pPr>
        <w:pStyle w:val="a6"/>
        <w:autoSpaceDE w:val="0"/>
        <w:autoSpaceDN w:val="0"/>
        <w:adjustRightInd w:val="0"/>
        <w:spacing w:before="120" w:after="120" w:line="240" w:lineRule="auto"/>
        <w:ind w:left="360" w:right="-663"/>
        <w:contextualSpacing w:val="0"/>
        <w:jc w:val="both"/>
        <w:rPr>
          <w:rFonts w:ascii="Times New Roman" w:hAnsi="Times New Roman"/>
          <w:highlight w:val="yellow"/>
          <w:lang w:eastAsia="el-GR"/>
        </w:rPr>
      </w:pPr>
    </w:p>
    <w:p w:rsidR="0077274E" w:rsidRDefault="0077274E" w:rsidP="00FB6A9A">
      <w:pPr>
        <w:spacing w:before="120" w:after="120"/>
        <w:ind w:left="357" w:right="-1" w:hanging="357"/>
        <w:jc w:val="both"/>
        <w:rPr>
          <w:b/>
          <w:sz w:val="22"/>
          <w:szCs w:val="22"/>
          <w:lang w:val="el-GR" w:eastAsia="el-GR"/>
        </w:rPr>
      </w:pPr>
    </w:p>
    <w:p w:rsidR="00F7023B" w:rsidRPr="00402F64" w:rsidRDefault="00212D9B" w:rsidP="00FB6A9A">
      <w:pPr>
        <w:autoSpaceDE w:val="0"/>
        <w:autoSpaceDN w:val="0"/>
        <w:adjustRightInd w:val="0"/>
        <w:ind w:right="-663"/>
        <w:jc w:val="center"/>
        <w:outlineLvl w:val="0"/>
        <w:rPr>
          <w:b/>
          <w:sz w:val="22"/>
          <w:szCs w:val="22"/>
          <w:lang w:val="el-GR" w:eastAsia="el-GR"/>
        </w:rPr>
      </w:pPr>
      <w:r w:rsidRPr="00402F64">
        <w:rPr>
          <w:b/>
          <w:sz w:val="22"/>
          <w:szCs w:val="22"/>
          <w:lang w:val="el-GR" w:eastAsia="el-GR"/>
        </w:rPr>
        <w:t xml:space="preserve">Ά ρ θ ρ ο </w:t>
      </w:r>
      <w:r w:rsidR="00402F64">
        <w:rPr>
          <w:b/>
          <w:sz w:val="22"/>
          <w:szCs w:val="22"/>
          <w:lang w:val="el-GR" w:eastAsia="el-GR"/>
        </w:rPr>
        <w:t xml:space="preserve">   </w:t>
      </w:r>
      <w:r w:rsidR="00E54506">
        <w:rPr>
          <w:b/>
          <w:sz w:val="22"/>
          <w:szCs w:val="22"/>
          <w:lang w:val="el-GR" w:eastAsia="el-GR"/>
        </w:rPr>
        <w:t>21</w:t>
      </w:r>
    </w:p>
    <w:p w:rsidR="00F7023B" w:rsidRPr="00402F64" w:rsidRDefault="00F7023B" w:rsidP="00FB6A9A">
      <w:pPr>
        <w:autoSpaceDE w:val="0"/>
        <w:autoSpaceDN w:val="0"/>
        <w:adjustRightInd w:val="0"/>
        <w:ind w:right="-663"/>
        <w:jc w:val="center"/>
        <w:outlineLvl w:val="0"/>
        <w:rPr>
          <w:sz w:val="22"/>
          <w:szCs w:val="22"/>
          <w:lang w:val="el-GR" w:eastAsia="el-GR"/>
        </w:rPr>
      </w:pPr>
      <w:r w:rsidRPr="00402F64">
        <w:rPr>
          <w:sz w:val="22"/>
          <w:szCs w:val="22"/>
          <w:lang w:val="el-GR" w:eastAsia="el-GR"/>
        </w:rPr>
        <w:t xml:space="preserve">Τελικές </w:t>
      </w:r>
      <w:r w:rsidR="001E28D2">
        <w:rPr>
          <w:sz w:val="22"/>
          <w:szCs w:val="22"/>
          <w:lang w:val="el-GR" w:eastAsia="el-GR"/>
        </w:rPr>
        <w:t xml:space="preserve"> </w:t>
      </w:r>
      <w:r w:rsidRPr="00402F64">
        <w:rPr>
          <w:sz w:val="22"/>
          <w:szCs w:val="22"/>
          <w:lang w:val="el-GR" w:eastAsia="el-GR"/>
        </w:rPr>
        <w:t>διατάξεις</w:t>
      </w:r>
    </w:p>
    <w:p w:rsidR="00F7023B" w:rsidRPr="00236783" w:rsidRDefault="00236783" w:rsidP="00FB6A9A">
      <w:pPr>
        <w:pStyle w:val="a6"/>
        <w:numPr>
          <w:ilvl w:val="0"/>
          <w:numId w:val="53"/>
        </w:numPr>
        <w:autoSpaceDE w:val="0"/>
        <w:autoSpaceDN w:val="0"/>
        <w:adjustRightInd w:val="0"/>
        <w:spacing w:before="120" w:after="120" w:line="240" w:lineRule="auto"/>
        <w:ind w:right="-666"/>
        <w:contextualSpacing w:val="0"/>
        <w:jc w:val="both"/>
        <w:rPr>
          <w:rFonts w:ascii="Times New Roman" w:hAnsi="Times New Roman"/>
          <w:lang w:eastAsia="el-GR"/>
        </w:rPr>
      </w:pPr>
      <w:r>
        <w:rPr>
          <w:rFonts w:ascii="Times New Roman" w:hAnsi="Times New Roman"/>
          <w:lang w:eastAsia="el-GR"/>
        </w:rPr>
        <w:t>Η ισχύς της παρούσας αρχίζει</w:t>
      </w:r>
      <w:r w:rsidR="00F7023B" w:rsidRPr="00402F64">
        <w:rPr>
          <w:rFonts w:ascii="Times New Roman" w:hAnsi="Times New Roman"/>
          <w:lang w:eastAsia="el-GR"/>
        </w:rPr>
        <w:t xml:space="preserve"> </w:t>
      </w:r>
      <w:r w:rsidR="00F7023B" w:rsidRPr="00236783">
        <w:rPr>
          <w:rFonts w:ascii="Times New Roman" w:hAnsi="Times New Roman"/>
          <w:lang w:eastAsia="el-GR"/>
        </w:rPr>
        <w:t>τη</w:t>
      </w:r>
      <w:r w:rsidR="00416CD6" w:rsidRPr="00236783">
        <w:rPr>
          <w:rFonts w:ascii="Times New Roman" w:hAnsi="Times New Roman"/>
          <w:lang w:eastAsia="el-GR"/>
        </w:rPr>
        <w:t xml:space="preserve">ν </w:t>
      </w:r>
      <w:r w:rsidRPr="00236783">
        <w:rPr>
          <w:rFonts w:ascii="Times New Roman" w:hAnsi="Times New Roman"/>
          <w:lang w:eastAsia="el-GR"/>
        </w:rPr>
        <w:t xml:space="preserve">έναρξη </w:t>
      </w:r>
      <w:r>
        <w:rPr>
          <w:rFonts w:ascii="Times New Roman" w:hAnsi="Times New Roman"/>
          <w:lang w:eastAsia="el-GR"/>
        </w:rPr>
        <w:t>λειτουργίας</w:t>
      </w:r>
      <w:r w:rsidRPr="00236783">
        <w:rPr>
          <w:rFonts w:ascii="Times New Roman" w:hAnsi="Times New Roman"/>
          <w:lang w:eastAsia="el-GR"/>
        </w:rPr>
        <w:t xml:space="preserve"> του </w:t>
      </w:r>
      <w:r>
        <w:rPr>
          <w:rFonts w:ascii="Times New Roman" w:hAnsi="Times New Roman"/>
          <w:lang w:eastAsia="el-GR"/>
        </w:rPr>
        <w:t xml:space="preserve">Ενιαίου </w:t>
      </w:r>
      <w:r w:rsidRPr="00236783">
        <w:rPr>
          <w:rFonts w:ascii="Times New Roman" w:hAnsi="Times New Roman"/>
          <w:lang w:eastAsia="el-GR"/>
        </w:rPr>
        <w:t>Μητρώου</w:t>
      </w:r>
      <w:r>
        <w:rPr>
          <w:rFonts w:ascii="Times New Roman" w:hAnsi="Times New Roman"/>
          <w:lang w:eastAsia="el-GR"/>
        </w:rPr>
        <w:t xml:space="preserve"> Ανελκυστήρων.</w:t>
      </w:r>
      <w:r w:rsidRPr="00236783">
        <w:rPr>
          <w:rFonts w:ascii="Times New Roman" w:hAnsi="Times New Roman"/>
          <w:lang w:eastAsia="el-GR"/>
        </w:rPr>
        <w:t xml:space="preserve"> </w:t>
      </w:r>
    </w:p>
    <w:p w:rsidR="00F7023B" w:rsidRPr="00402F64" w:rsidRDefault="000D705A" w:rsidP="00FB6A9A">
      <w:pPr>
        <w:pStyle w:val="a6"/>
        <w:numPr>
          <w:ilvl w:val="0"/>
          <w:numId w:val="53"/>
        </w:numPr>
        <w:autoSpaceDE w:val="0"/>
        <w:autoSpaceDN w:val="0"/>
        <w:adjustRightInd w:val="0"/>
        <w:spacing w:before="120" w:after="120" w:line="240" w:lineRule="auto"/>
        <w:ind w:right="-666"/>
        <w:contextualSpacing w:val="0"/>
        <w:jc w:val="both"/>
        <w:rPr>
          <w:rFonts w:ascii="Times New Roman" w:hAnsi="Times New Roman"/>
          <w:lang w:eastAsia="el-GR"/>
        </w:rPr>
      </w:pPr>
      <w:r>
        <w:rPr>
          <w:rFonts w:ascii="Times New Roman" w:hAnsi="Times New Roman"/>
          <w:lang w:eastAsia="el-GR"/>
        </w:rPr>
        <w:t>Τα παραρτήματα της παρούσα</w:t>
      </w:r>
      <w:r w:rsidR="00F7023B" w:rsidRPr="00402F64">
        <w:rPr>
          <w:rFonts w:ascii="Times New Roman" w:hAnsi="Times New Roman"/>
          <w:lang w:eastAsia="el-GR"/>
        </w:rPr>
        <w:t>ς απόφασης αποτελούν αναπόσπαστο μέρος αυτής.</w:t>
      </w:r>
    </w:p>
    <w:p w:rsidR="00F7023B" w:rsidRPr="00402F64" w:rsidRDefault="00F7023B" w:rsidP="00FB6A9A">
      <w:pPr>
        <w:pStyle w:val="a6"/>
        <w:numPr>
          <w:ilvl w:val="0"/>
          <w:numId w:val="53"/>
        </w:numPr>
        <w:autoSpaceDE w:val="0"/>
        <w:autoSpaceDN w:val="0"/>
        <w:adjustRightInd w:val="0"/>
        <w:spacing w:before="120" w:after="120" w:line="240" w:lineRule="auto"/>
        <w:ind w:right="-666"/>
        <w:contextualSpacing w:val="0"/>
        <w:jc w:val="both"/>
        <w:rPr>
          <w:rFonts w:ascii="Times New Roman" w:hAnsi="Times New Roman"/>
          <w:lang w:eastAsia="el-GR"/>
        </w:rPr>
      </w:pPr>
      <w:r w:rsidRPr="00402F64">
        <w:rPr>
          <w:rFonts w:ascii="Times New Roman" w:hAnsi="Times New Roman"/>
          <w:lang w:eastAsia="el-GR"/>
        </w:rPr>
        <w:t>Η παρούσα απόφαση να δημοσιευθεί στην εφημερίδα της Κυβέρνησης.</w:t>
      </w:r>
    </w:p>
    <w:p w:rsidR="001E28D2" w:rsidRDefault="001E28D2" w:rsidP="001E28D2">
      <w:pPr>
        <w:autoSpaceDE w:val="0"/>
        <w:autoSpaceDN w:val="0"/>
        <w:adjustRightInd w:val="0"/>
        <w:spacing w:before="120" w:after="120"/>
        <w:ind w:right="-666"/>
        <w:jc w:val="right"/>
        <w:rPr>
          <w:sz w:val="22"/>
          <w:szCs w:val="22"/>
          <w:lang w:val="el-GR" w:eastAsia="el-GR"/>
        </w:rPr>
      </w:pPr>
    </w:p>
    <w:p w:rsidR="0077274E" w:rsidRDefault="000D72A0" w:rsidP="001E28D2">
      <w:pPr>
        <w:autoSpaceDE w:val="0"/>
        <w:autoSpaceDN w:val="0"/>
        <w:adjustRightInd w:val="0"/>
        <w:spacing w:before="120" w:after="120"/>
        <w:ind w:right="-666"/>
        <w:jc w:val="right"/>
        <w:rPr>
          <w:sz w:val="22"/>
          <w:szCs w:val="22"/>
          <w:lang w:val="el-GR" w:eastAsia="el-GR"/>
        </w:rPr>
      </w:pPr>
      <w:r>
        <w:rPr>
          <w:sz w:val="22"/>
          <w:szCs w:val="22"/>
          <w:lang w:val="el-GR" w:eastAsia="el-GR"/>
        </w:rPr>
        <w:t>Αθήνα,     ….. / …. / …….</w:t>
      </w:r>
    </w:p>
    <w:p w:rsidR="0077274E" w:rsidRPr="00402F64" w:rsidRDefault="0077274E" w:rsidP="0077274E">
      <w:pPr>
        <w:autoSpaceDE w:val="0"/>
        <w:autoSpaceDN w:val="0"/>
        <w:adjustRightInd w:val="0"/>
        <w:spacing w:before="120" w:after="120"/>
        <w:ind w:right="-666"/>
        <w:jc w:val="both"/>
        <w:rPr>
          <w:sz w:val="22"/>
          <w:szCs w:val="22"/>
          <w:lang w:val="el-GR" w:eastAsia="el-GR"/>
        </w:rPr>
      </w:pPr>
    </w:p>
    <w:p w:rsidR="0077274E" w:rsidRPr="0077274E" w:rsidRDefault="0077274E" w:rsidP="00402F64">
      <w:pPr>
        <w:autoSpaceDE w:val="0"/>
        <w:autoSpaceDN w:val="0"/>
        <w:adjustRightInd w:val="0"/>
        <w:spacing w:before="120" w:after="120"/>
        <w:ind w:right="-666"/>
        <w:jc w:val="center"/>
        <w:outlineLvl w:val="0"/>
        <w:rPr>
          <w:b/>
          <w:lang w:val="el-GR" w:eastAsia="el-GR"/>
        </w:rPr>
      </w:pPr>
      <w:r w:rsidRPr="0077274E">
        <w:rPr>
          <w:b/>
          <w:lang w:val="el-GR" w:eastAsia="el-GR"/>
        </w:rPr>
        <w:t>ΟΙ  ΥΠΟΥΡΓΟΙ</w:t>
      </w:r>
    </w:p>
    <w:p w:rsidR="00196974" w:rsidRDefault="00196974" w:rsidP="000B383A">
      <w:pPr>
        <w:autoSpaceDE w:val="0"/>
        <w:autoSpaceDN w:val="0"/>
        <w:adjustRightInd w:val="0"/>
        <w:spacing w:before="120" w:after="120"/>
        <w:ind w:right="-666" w:firstLine="720"/>
        <w:outlineLvl w:val="0"/>
        <w:rPr>
          <w:b/>
          <w:lang w:val="el-GR" w:eastAsia="el-GR"/>
        </w:rPr>
      </w:pPr>
    </w:p>
    <w:p w:rsidR="001E28D2" w:rsidRDefault="00196974" w:rsidP="00162C08">
      <w:pPr>
        <w:autoSpaceDE w:val="0"/>
        <w:autoSpaceDN w:val="0"/>
        <w:adjustRightInd w:val="0"/>
        <w:spacing w:before="120" w:after="120"/>
        <w:ind w:right="42"/>
        <w:jc w:val="center"/>
        <w:outlineLvl w:val="0"/>
        <w:rPr>
          <w:b/>
          <w:lang w:val="el-GR" w:eastAsia="el-GR"/>
        </w:rPr>
      </w:pPr>
      <w:r w:rsidRPr="0077274E">
        <w:rPr>
          <w:b/>
          <w:lang w:val="el-GR" w:eastAsia="el-GR"/>
        </w:rPr>
        <w:t>ΑΝΑΠΤΥΞΗΣ  ΚΑΙ  ΕΠΕΝΔΥΣΕΩΝ</w:t>
      </w:r>
      <w:r>
        <w:rPr>
          <w:b/>
          <w:lang w:val="el-GR" w:eastAsia="el-GR"/>
        </w:rPr>
        <w:t xml:space="preserve"> </w:t>
      </w:r>
      <w:r>
        <w:rPr>
          <w:b/>
          <w:lang w:val="el-GR" w:eastAsia="el-GR"/>
        </w:rPr>
        <w:tab/>
      </w:r>
      <w:r>
        <w:rPr>
          <w:b/>
          <w:lang w:val="el-GR" w:eastAsia="el-GR"/>
        </w:rPr>
        <w:tab/>
      </w:r>
      <w:r w:rsidR="00A50333">
        <w:rPr>
          <w:b/>
          <w:lang w:val="el-GR" w:eastAsia="el-GR"/>
        </w:rPr>
        <w:t>ΠΕΡΙΒΑΛΛΟΝΤΟΣ ΚΑΙ ΕΝΕΡΓΕΙΑΣ</w:t>
      </w:r>
    </w:p>
    <w:p w:rsidR="000B383A" w:rsidRDefault="000B383A">
      <w:pPr>
        <w:spacing w:before="120" w:after="120"/>
        <w:ind w:left="357" w:hanging="357"/>
        <w:jc w:val="both"/>
        <w:rPr>
          <w:b/>
          <w:lang w:val="el-GR" w:eastAsia="el-GR"/>
        </w:rPr>
      </w:pPr>
      <w:r>
        <w:rPr>
          <w:b/>
          <w:lang w:val="el-GR" w:eastAsia="el-GR"/>
        </w:rPr>
        <w:br w:type="page"/>
      </w:r>
    </w:p>
    <w:p w:rsidR="00A14DC4" w:rsidRPr="00032B5D" w:rsidRDefault="005242C6" w:rsidP="00875D5E">
      <w:pPr>
        <w:autoSpaceDE w:val="0"/>
        <w:autoSpaceDN w:val="0"/>
        <w:adjustRightInd w:val="0"/>
        <w:ind w:right="-1"/>
        <w:jc w:val="center"/>
        <w:rPr>
          <w:b/>
          <w:sz w:val="22"/>
          <w:szCs w:val="22"/>
          <w:lang w:val="el-GR"/>
        </w:rPr>
      </w:pPr>
      <w:r w:rsidRPr="00032B5D">
        <w:rPr>
          <w:b/>
          <w:sz w:val="22"/>
          <w:szCs w:val="22"/>
          <w:lang w:val="el-GR"/>
        </w:rPr>
        <w:lastRenderedPageBreak/>
        <w:t>Π Α Ρ Α Ρ Τ Η Μ Α   Ι</w:t>
      </w:r>
    </w:p>
    <w:p w:rsidR="00A14DC4" w:rsidRPr="00F266BE" w:rsidRDefault="00032B5D" w:rsidP="00875D5E">
      <w:pPr>
        <w:spacing w:before="7" w:line="260" w:lineRule="exact"/>
        <w:ind w:right="-1"/>
        <w:jc w:val="center"/>
        <w:rPr>
          <w:sz w:val="22"/>
          <w:szCs w:val="22"/>
          <w:lang w:val="el-GR" w:eastAsia="zh-CN"/>
        </w:rPr>
      </w:pPr>
      <w:r w:rsidRPr="00F266BE">
        <w:rPr>
          <w:sz w:val="22"/>
          <w:szCs w:val="22"/>
          <w:lang w:val="el-GR" w:eastAsia="zh-CN"/>
        </w:rPr>
        <w:t>Σημεία Ελέγχου κ</w:t>
      </w:r>
      <w:r w:rsidR="00A14DC4" w:rsidRPr="00F266BE">
        <w:rPr>
          <w:sz w:val="22"/>
          <w:szCs w:val="22"/>
          <w:lang w:val="el-GR" w:eastAsia="zh-CN"/>
        </w:rPr>
        <w:t xml:space="preserve">ατά </w:t>
      </w:r>
      <w:r w:rsidRPr="00F266BE">
        <w:rPr>
          <w:sz w:val="22"/>
          <w:szCs w:val="22"/>
          <w:lang w:val="el-GR" w:eastAsia="zh-CN"/>
        </w:rPr>
        <w:t>τ</w:t>
      </w:r>
      <w:r w:rsidR="00A14DC4" w:rsidRPr="00F266BE">
        <w:rPr>
          <w:sz w:val="22"/>
          <w:szCs w:val="22"/>
          <w:lang w:val="el-GR" w:eastAsia="zh-CN"/>
        </w:rPr>
        <w:t>η Συντήρηση Ανελκυστήρα</w:t>
      </w:r>
    </w:p>
    <w:p w:rsidR="00A14DC4" w:rsidRPr="00424353" w:rsidRDefault="00A14DC4" w:rsidP="00875D5E">
      <w:pPr>
        <w:spacing w:before="7" w:line="260" w:lineRule="exact"/>
        <w:ind w:left="-1134" w:right="-1"/>
        <w:rPr>
          <w:rFonts w:ascii="Arial" w:hAnsi="Arial" w:cs="Arial"/>
          <w:sz w:val="22"/>
          <w:szCs w:val="22"/>
          <w:lang w:val="el-GR" w:eastAsia="zh-CN"/>
        </w:rPr>
      </w:pPr>
    </w:p>
    <w:p w:rsidR="00A14DC4" w:rsidRDefault="00A14DC4" w:rsidP="00101217">
      <w:pPr>
        <w:widowControl w:val="0"/>
        <w:spacing w:before="7" w:line="260" w:lineRule="exact"/>
        <w:ind w:left="-284" w:right="-1"/>
        <w:contextualSpacing/>
        <w:rPr>
          <w:b/>
          <w:lang w:val="el-GR" w:eastAsia="zh-CN"/>
        </w:rPr>
      </w:pPr>
      <w:r w:rsidRPr="00032B5D">
        <w:rPr>
          <w:b/>
          <w:lang w:val="el-GR" w:eastAsia="zh-CN"/>
        </w:rPr>
        <w:t>Η</w:t>
      </w:r>
      <w:r w:rsidR="00101217">
        <w:rPr>
          <w:b/>
          <w:lang w:val="el-GR" w:eastAsia="zh-CN"/>
        </w:rPr>
        <w:t xml:space="preserve"> </w:t>
      </w:r>
      <w:r w:rsidRPr="00032B5D">
        <w:rPr>
          <w:b/>
          <w:lang w:val="el-GR" w:eastAsia="zh-CN"/>
        </w:rPr>
        <w:t>Λ</w:t>
      </w:r>
      <w:r w:rsidR="00101217">
        <w:rPr>
          <w:b/>
          <w:lang w:val="el-GR" w:eastAsia="zh-CN"/>
        </w:rPr>
        <w:t xml:space="preserve"> </w:t>
      </w:r>
      <w:r w:rsidRPr="00032B5D">
        <w:rPr>
          <w:b/>
          <w:lang w:val="el-GR" w:eastAsia="zh-CN"/>
        </w:rPr>
        <w:t>Ε</w:t>
      </w:r>
      <w:r w:rsidR="00101217">
        <w:rPr>
          <w:b/>
          <w:lang w:val="el-GR" w:eastAsia="zh-CN"/>
        </w:rPr>
        <w:t xml:space="preserve"> </w:t>
      </w:r>
      <w:r w:rsidRPr="00032B5D">
        <w:rPr>
          <w:b/>
          <w:lang w:val="el-GR" w:eastAsia="zh-CN"/>
        </w:rPr>
        <w:t>Κ</w:t>
      </w:r>
      <w:r w:rsidR="00101217">
        <w:rPr>
          <w:b/>
          <w:lang w:val="el-GR" w:eastAsia="zh-CN"/>
        </w:rPr>
        <w:t xml:space="preserve"> </w:t>
      </w:r>
      <w:r w:rsidRPr="00032B5D">
        <w:rPr>
          <w:b/>
          <w:lang w:val="el-GR" w:eastAsia="zh-CN"/>
        </w:rPr>
        <w:t>Τ</w:t>
      </w:r>
      <w:r w:rsidR="00101217">
        <w:rPr>
          <w:b/>
          <w:lang w:val="el-GR" w:eastAsia="zh-CN"/>
        </w:rPr>
        <w:t xml:space="preserve"> </w:t>
      </w:r>
      <w:r w:rsidRPr="00032B5D">
        <w:rPr>
          <w:b/>
          <w:lang w:val="el-GR" w:eastAsia="zh-CN"/>
        </w:rPr>
        <w:t>Ρ</w:t>
      </w:r>
      <w:r w:rsidR="00101217">
        <w:rPr>
          <w:b/>
          <w:lang w:val="el-GR" w:eastAsia="zh-CN"/>
        </w:rPr>
        <w:t xml:space="preserve"> </w:t>
      </w:r>
      <w:r w:rsidRPr="00032B5D">
        <w:rPr>
          <w:b/>
          <w:lang w:val="el-GR" w:eastAsia="zh-CN"/>
        </w:rPr>
        <w:t>Ο</w:t>
      </w:r>
      <w:r w:rsidR="00101217">
        <w:rPr>
          <w:b/>
          <w:lang w:val="el-GR" w:eastAsia="zh-CN"/>
        </w:rPr>
        <w:t xml:space="preserve"> </w:t>
      </w:r>
      <w:r w:rsidRPr="00032B5D">
        <w:rPr>
          <w:b/>
          <w:lang w:val="el-GR" w:eastAsia="zh-CN"/>
        </w:rPr>
        <w:t>Κ</w:t>
      </w:r>
      <w:r w:rsidR="00101217">
        <w:rPr>
          <w:b/>
          <w:lang w:val="el-GR" w:eastAsia="zh-CN"/>
        </w:rPr>
        <w:t xml:space="preserve"> </w:t>
      </w:r>
      <w:r w:rsidRPr="00032B5D">
        <w:rPr>
          <w:b/>
          <w:lang w:val="el-GR" w:eastAsia="zh-CN"/>
        </w:rPr>
        <w:t>Ι</w:t>
      </w:r>
      <w:r w:rsidR="00101217">
        <w:rPr>
          <w:b/>
          <w:lang w:val="el-GR" w:eastAsia="zh-CN"/>
        </w:rPr>
        <w:t xml:space="preserve"> </w:t>
      </w:r>
      <w:r w:rsidRPr="00032B5D">
        <w:rPr>
          <w:b/>
          <w:lang w:val="el-GR" w:eastAsia="zh-CN"/>
        </w:rPr>
        <w:t>Ν</w:t>
      </w:r>
      <w:r w:rsidR="00101217">
        <w:rPr>
          <w:b/>
          <w:lang w:val="el-GR" w:eastAsia="zh-CN"/>
        </w:rPr>
        <w:t xml:space="preserve"> </w:t>
      </w:r>
      <w:r w:rsidRPr="00032B5D">
        <w:rPr>
          <w:b/>
          <w:lang w:val="el-GR" w:eastAsia="zh-CN"/>
        </w:rPr>
        <w:t>Η</w:t>
      </w:r>
      <w:r w:rsidR="00101217">
        <w:rPr>
          <w:b/>
          <w:lang w:val="el-GR" w:eastAsia="zh-CN"/>
        </w:rPr>
        <w:t xml:space="preserve"> </w:t>
      </w:r>
      <w:r w:rsidRPr="00032B5D">
        <w:rPr>
          <w:b/>
          <w:lang w:val="el-GR" w:eastAsia="zh-CN"/>
        </w:rPr>
        <w:t>Τ</w:t>
      </w:r>
      <w:r w:rsidR="00101217">
        <w:rPr>
          <w:b/>
          <w:lang w:val="el-GR" w:eastAsia="zh-CN"/>
        </w:rPr>
        <w:t xml:space="preserve"> </w:t>
      </w:r>
      <w:r w:rsidRPr="00032B5D">
        <w:rPr>
          <w:b/>
          <w:lang w:val="el-GR" w:eastAsia="zh-CN"/>
        </w:rPr>
        <w:t>Ο</w:t>
      </w:r>
      <w:r w:rsidR="00101217">
        <w:rPr>
          <w:b/>
          <w:lang w:val="el-GR" w:eastAsia="zh-CN"/>
        </w:rPr>
        <w:t xml:space="preserve"> </w:t>
      </w:r>
      <w:r w:rsidRPr="00032B5D">
        <w:rPr>
          <w:b/>
          <w:lang w:val="el-GR" w:eastAsia="zh-CN"/>
        </w:rPr>
        <w:t>Ι</w:t>
      </w:r>
      <w:r w:rsidR="00101217">
        <w:rPr>
          <w:b/>
          <w:lang w:val="el-GR" w:eastAsia="zh-CN"/>
        </w:rPr>
        <w:t xml:space="preserve"> </w:t>
      </w:r>
      <w:r w:rsidRPr="00032B5D">
        <w:rPr>
          <w:b/>
          <w:lang w:val="el-GR" w:eastAsia="zh-CN"/>
        </w:rPr>
        <w:t xml:space="preserve"> </w:t>
      </w:r>
      <w:r w:rsidR="00101217">
        <w:rPr>
          <w:b/>
          <w:lang w:val="el-GR" w:eastAsia="zh-CN"/>
        </w:rPr>
        <w:t xml:space="preserve">   </w:t>
      </w:r>
      <w:r w:rsidRPr="00032B5D">
        <w:rPr>
          <w:b/>
          <w:lang w:val="el-GR" w:eastAsia="zh-CN"/>
        </w:rPr>
        <w:t>Α</w:t>
      </w:r>
      <w:r w:rsidR="00101217">
        <w:rPr>
          <w:b/>
          <w:lang w:val="el-GR" w:eastAsia="zh-CN"/>
        </w:rPr>
        <w:t xml:space="preserve"> </w:t>
      </w:r>
      <w:r w:rsidRPr="00032B5D">
        <w:rPr>
          <w:b/>
          <w:lang w:val="el-GR" w:eastAsia="zh-CN"/>
        </w:rPr>
        <w:t>Ν</w:t>
      </w:r>
      <w:r w:rsidR="00101217">
        <w:rPr>
          <w:b/>
          <w:lang w:val="el-GR" w:eastAsia="zh-CN"/>
        </w:rPr>
        <w:t xml:space="preserve"> </w:t>
      </w:r>
      <w:r w:rsidRPr="00032B5D">
        <w:rPr>
          <w:b/>
          <w:lang w:val="el-GR" w:eastAsia="zh-CN"/>
        </w:rPr>
        <w:t>Ε</w:t>
      </w:r>
      <w:r w:rsidR="00101217">
        <w:rPr>
          <w:b/>
          <w:lang w:val="el-GR" w:eastAsia="zh-CN"/>
        </w:rPr>
        <w:t xml:space="preserve"> </w:t>
      </w:r>
      <w:r w:rsidRPr="00032B5D">
        <w:rPr>
          <w:b/>
          <w:lang w:val="el-GR" w:eastAsia="zh-CN"/>
        </w:rPr>
        <w:t>Λ</w:t>
      </w:r>
      <w:r w:rsidR="00101217">
        <w:rPr>
          <w:b/>
          <w:lang w:val="el-GR" w:eastAsia="zh-CN"/>
        </w:rPr>
        <w:t xml:space="preserve"> </w:t>
      </w:r>
      <w:r w:rsidRPr="00032B5D">
        <w:rPr>
          <w:b/>
          <w:lang w:val="el-GR" w:eastAsia="zh-CN"/>
        </w:rPr>
        <w:t>Κ</w:t>
      </w:r>
      <w:r w:rsidR="00101217">
        <w:rPr>
          <w:b/>
          <w:lang w:val="el-GR" w:eastAsia="zh-CN"/>
        </w:rPr>
        <w:t xml:space="preserve"> </w:t>
      </w:r>
      <w:r w:rsidRPr="00032B5D">
        <w:rPr>
          <w:b/>
          <w:lang w:val="el-GR" w:eastAsia="zh-CN"/>
        </w:rPr>
        <w:t>Υ</w:t>
      </w:r>
      <w:r w:rsidR="00101217">
        <w:rPr>
          <w:b/>
          <w:lang w:val="el-GR" w:eastAsia="zh-CN"/>
        </w:rPr>
        <w:t xml:space="preserve"> </w:t>
      </w:r>
      <w:r w:rsidRPr="00032B5D">
        <w:rPr>
          <w:b/>
          <w:lang w:val="el-GR" w:eastAsia="zh-CN"/>
        </w:rPr>
        <w:t>Σ</w:t>
      </w:r>
      <w:r w:rsidR="00101217">
        <w:rPr>
          <w:b/>
          <w:lang w:val="el-GR" w:eastAsia="zh-CN"/>
        </w:rPr>
        <w:t xml:space="preserve"> </w:t>
      </w:r>
      <w:r w:rsidRPr="00032B5D">
        <w:rPr>
          <w:b/>
          <w:lang w:val="el-GR" w:eastAsia="zh-CN"/>
        </w:rPr>
        <w:t>Τ</w:t>
      </w:r>
      <w:r w:rsidR="00101217">
        <w:rPr>
          <w:b/>
          <w:lang w:val="el-GR" w:eastAsia="zh-CN"/>
        </w:rPr>
        <w:t xml:space="preserve"> </w:t>
      </w:r>
      <w:r w:rsidRPr="00032B5D">
        <w:rPr>
          <w:b/>
          <w:lang w:val="el-GR" w:eastAsia="zh-CN"/>
        </w:rPr>
        <w:t>Η</w:t>
      </w:r>
      <w:r w:rsidR="00101217">
        <w:rPr>
          <w:b/>
          <w:lang w:val="el-GR" w:eastAsia="zh-CN"/>
        </w:rPr>
        <w:t xml:space="preserve"> </w:t>
      </w:r>
      <w:r w:rsidRPr="00032B5D">
        <w:rPr>
          <w:b/>
          <w:lang w:val="el-GR" w:eastAsia="zh-CN"/>
        </w:rPr>
        <w:t>Ρ</w:t>
      </w:r>
      <w:r w:rsidR="00101217">
        <w:rPr>
          <w:b/>
          <w:lang w:val="el-GR" w:eastAsia="zh-CN"/>
        </w:rPr>
        <w:t xml:space="preserve"> </w:t>
      </w:r>
      <w:r w:rsidRPr="00032B5D">
        <w:rPr>
          <w:b/>
          <w:lang w:val="el-GR" w:eastAsia="zh-CN"/>
        </w:rPr>
        <w:t>Ε</w:t>
      </w:r>
      <w:r w:rsidR="00101217">
        <w:rPr>
          <w:b/>
          <w:lang w:val="el-GR" w:eastAsia="zh-CN"/>
        </w:rPr>
        <w:t xml:space="preserve"> </w:t>
      </w:r>
      <w:r w:rsidRPr="00032B5D">
        <w:rPr>
          <w:b/>
          <w:lang w:val="el-GR" w:eastAsia="zh-CN"/>
        </w:rPr>
        <w:t xml:space="preserve">Σ </w:t>
      </w:r>
    </w:p>
    <w:p w:rsidR="00101217" w:rsidRPr="00032B5D" w:rsidRDefault="00101217" w:rsidP="00875D5E">
      <w:pPr>
        <w:widowControl w:val="0"/>
        <w:spacing w:before="7" w:line="260" w:lineRule="exact"/>
        <w:ind w:left="-1134" w:right="-1"/>
        <w:contextualSpacing/>
        <w:rPr>
          <w:b/>
          <w:lang w:val="el-GR" w:eastAsia="zh-CN"/>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096"/>
      </w:tblGrid>
      <w:tr w:rsidR="00A14DC4" w:rsidRPr="007F7D6E" w:rsidTr="00101217">
        <w:trPr>
          <w:trHeight w:val="458"/>
          <w:tblHeader/>
        </w:trPr>
        <w:tc>
          <w:tcPr>
            <w:tcW w:w="3119" w:type="dxa"/>
            <w:vAlign w:val="center"/>
          </w:tcPr>
          <w:p w:rsidR="00A14DC4" w:rsidRPr="00032B5D" w:rsidRDefault="00A14DC4" w:rsidP="00875D5E">
            <w:pPr>
              <w:spacing w:line="260" w:lineRule="exact"/>
              <w:ind w:right="-1"/>
              <w:jc w:val="center"/>
              <w:rPr>
                <w:b/>
                <w:lang w:val="el-GR" w:eastAsia="zh-CN"/>
              </w:rPr>
            </w:pPr>
            <w:r w:rsidRPr="00032B5D">
              <w:rPr>
                <w:b/>
                <w:lang w:val="el-GR" w:eastAsia="zh-CN"/>
              </w:rPr>
              <w:t>Π</w:t>
            </w:r>
            <w:r w:rsidR="00413589">
              <w:rPr>
                <w:b/>
                <w:lang w:val="el-GR" w:eastAsia="zh-CN"/>
              </w:rPr>
              <w:t xml:space="preserve"> </w:t>
            </w:r>
            <w:r w:rsidRPr="00032B5D">
              <w:rPr>
                <w:b/>
                <w:lang w:val="el-GR" w:eastAsia="zh-CN"/>
              </w:rPr>
              <w:t>ε</w:t>
            </w:r>
            <w:r w:rsidR="00413589">
              <w:rPr>
                <w:b/>
                <w:lang w:val="el-GR" w:eastAsia="zh-CN"/>
              </w:rPr>
              <w:t xml:space="preserve"> </w:t>
            </w:r>
            <w:r w:rsidRPr="00032B5D">
              <w:rPr>
                <w:b/>
                <w:lang w:val="el-GR" w:eastAsia="zh-CN"/>
              </w:rPr>
              <w:t>ρ</w:t>
            </w:r>
            <w:r w:rsidR="00413589">
              <w:rPr>
                <w:b/>
                <w:lang w:val="el-GR" w:eastAsia="zh-CN"/>
              </w:rPr>
              <w:t xml:space="preserve"> </w:t>
            </w:r>
            <w:r w:rsidRPr="00032B5D">
              <w:rPr>
                <w:b/>
                <w:lang w:val="el-GR" w:eastAsia="zh-CN"/>
              </w:rPr>
              <w:t>ι</w:t>
            </w:r>
            <w:r w:rsidR="00413589">
              <w:rPr>
                <w:b/>
                <w:lang w:val="el-GR" w:eastAsia="zh-CN"/>
              </w:rPr>
              <w:t xml:space="preserve"> </w:t>
            </w:r>
            <w:r w:rsidRPr="00032B5D">
              <w:rPr>
                <w:b/>
                <w:lang w:val="el-GR" w:eastAsia="zh-CN"/>
              </w:rPr>
              <w:t>ο</w:t>
            </w:r>
            <w:r w:rsidR="00413589">
              <w:rPr>
                <w:b/>
                <w:lang w:val="el-GR" w:eastAsia="zh-CN"/>
              </w:rPr>
              <w:t xml:space="preserve"> </w:t>
            </w:r>
            <w:r w:rsidRPr="00032B5D">
              <w:rPr>
                <w:b/>
                <w:lang w:val="el-GR" w:eastAsia="zh-CN"/>
              </w:rPr>
              <w:t>χ</w:t>
            </w:r>
            <w:r w:rsidR="00413589">
              <w:rPr>
                <w:b/>
                <w:lang w:val="el-GR" w:eastAsia="zh-CN"/>
              </w:rPr>
              <w:t xml:space="preserve"> </w:t>
            </w:r>
            <w:r w:rsidRPr="00032B5D">
              <w:rPr>
                <w:b/>
                <w:lang w:val="el-GR" w:eastAsia="zh-CN"/>
              </w:rPr>
              <w:t xml:space="preserve">ή </w:t>
            </w:r>
            <w:r w:rsidR="00413589">
              <w:rPr>
                <w:b/>
                <w:lang w:val="el-GR" w:eastAsia="zh-CN"/>
              </w:rPr>
              <w:t xml:space="preserve"> </w:t>
            </w:r>
            <w:proofErr w:type="spellStart"/>
            <w:r w:rsidRPr="00032B5D">
              <w:rPr>
                <w:b/>
                <w:lang w:val="el-GR" w:eastAsia="zh-CN"/>
              </w:rPr>
              <w:t>ή</w:t>
            </w:r>
            <w:proofErr w:type="spellEnd"/>
            <w:r w:rsidR="00413589">
              <w:rPr>
                <w:b/>
                <w:lang w:val="el-GR" w:eastAsia="zh-CN"/>
              </w:rPr>
              <w:t xml:space="preserve"> </w:t>
            </w:r>
            <w:r w:rsidRPr="00032B5D">
              <w:rPr>
                <w:b/>
                <w:lang w:val="el-GR" w:eastAsia="zh-CN"/>
              </w:rPr>
              <w:t xml:space="preserve"> ε</w:t>
            </w:r>
            <w:r w:rsidR="00413589">
              <w:rPr>
                <w:b/>
                <w:lang w:val="el-GR" w:eastAsia="zh-CN"/>
              </w:rPr>
              <w:t xml:space="preserve"> </w:t>
            </w:r>
            <w:r w:rsidRPr="00032B5D">
              <w:rPr>
                <w:b/>
                <w:lang w:val="el-GR" w:eastAsia="zh-CN"/>
              </w:rPr>
              <w:t>ξ</w:t>
            </w:r>
            <w:r w:rsidR="00413589">
              <w:rPr>
                <w:b/>
                <w:lang w:val="el-GR" w:eastAsia="zh-CN"/>
              </w:rPr>
              <w:t xml:space="preserve"> </w:t>
            </w:r>
            <w:r w:rsidRPr="00032B5D">
              <w:rPr>
                <w:b/>
                <w:lang w:val="el-GR" w:eastAsia="zh-CN"/>
              </w:rPr>
              <w:t>ο</w:t>
            </w:r>
            <w:r w:rsidR="00413589">
              <w:rPr>
                <w:b/>
                <w:lang w:val="el-GR" w:eastAsia="zh-CN"/>
              </w:rPr>
              <w:t xml:space="preserve"> </w:t>
            </w:r>
            <w:r w:rsidRPr="00032B5D">
              <w:rPr>
                <w:b/>
                <w:lang w:val="el-GR" w:eastAsia="zh-CN"/>
              </w:rPr>
              <w:t>π</w:t>
            </w:r>
            <w:r w:rsidR="00413589">
              <w:rPr>
                <w:b/>
                <w:lang w:val="el-GR" w:eastAsia="zh-CN"/>
              </w:rPr>
              <w:t xml:space="preserve"> </w:t>
            </w:r>
            <w:r w:rsidRPr="00032B5D">
              <w:rPr>
                <w:b/>
                <w:lang w:val="el-GR" w:eastAsia="zh-CN"/>
              </w:rPr>
              <w:t>λ</w:t>
            </w:r>
            <w:r w:rsidR="00413589">
              <w:rPr>
                <w:b/>
                <w:lang w:val="el-GR" w:eastAsia="zh-CN"/>
              </w:rPr>
              <w:t xml:space="preserve"> </w:t>
            </w:r>
            <w:r w:rsidRPr="00032B5D">
              <w:rPr>
                <w:b/>
                <w:lang w:val="el-GR" w:eastAsia="zh-CN"/>
              </w:rPr>
              <w:t>ι</w:t>
            </w:r>
            <w:r w:rsidR="00413589">
              <w:rPr>
                <w:b/>
                <w:lang w:val="el-GR" w:eastAsia="zh-CN"/>
              </w:rPr>
              <w:t xml:space="preserve"> </w:t>
            </w:r>
            <w:r w:rsidRPr="00032B5D">
              <w:rPr>
                <w:b/>
                <w:lang w:val="el-GR" w:eastAsia="zh-CN"/>
              </w:rPr>
              <w:t>σ</w:t>
            </w:r>
            <w:r w:rsidR="00413589">
              <w:rPr>
                <w:b/>
                <w:lang w:val="el-GR" w:eastAsia="zh-CN"/>
              </w:rPr>
              <w:t xml:space="preserve"> </w:t>
            </w:r>
            <w:r w:rsidRPr="00032B5D">
              <w:rPr>
                <w:b/>
                <w:lang w:val="el-GR" w:eastAsia="zh-CN"/>
              </w:rPr>
              <w:t>μ</w:t>
            </w:r>
            <w:r w:rsidR="00413589">
              <w:rPr>
                <w:b/>
                <w:lang w:val="el-GR" w:eastAsia="zh-CN"/>
              </w:rPr>
              <w:t xml:space="preserve"> </w:t>
            </w:r>
            <w:r w:rsidRPr="00032B5D">
              <w:rPr>
                <w:b/>
                <w:lang w:val="el-GR" w:eastAsia="zh-CN"/>
              </w:rPr>
              <w:t>ό</w:t>
            </w:r>
            <w:r w:rsidR="00413589">
              <w:rPr>
                <w:b/>
                <w:lang w:val="el-GR" w:eastAsia="zh-CN"/>
              </w:rPr>
              <w:t xml:space="preserve"> </w:t>
            </w:r>
            <w:r w:rsidRPr="00032B5D">
              <w:rPr>
                <w:b/>
                <w:lang w:val="el-GR" w:eastAsia="zh-CN"/>
              </w:rPr>
              <w:t>ς</w:t>
            </w:r>
          </w:p>
        </w:tc>
        <w:tc>
          <w:tcPr>
            <w:tcW w:w="6096" w:type="dxa"/>
            <w:vAlign w:val="center"/>
          </w:tcPr>
          <w:p w:rsidR="00A14DC4" w:rsidRPr="00032B5D" w:rsidRDefault="00A14DC4" w:rsidP="00F01727">
            <w:pPr>
              <w:spacing w:line="260" w:lineRule="exact"/>
              <w:ind w:right="-1"/>
              <w:jc w:val="center"/>
              <w:rPr>
                <w:b/>
                <w:lang w:val="el-GR" w:eastAsia="zh-CN"/>
              </w:rPr>
            </w:pPr>
            <w:r w:rsidRPr="00032B5D">
              <w:rPr>
                <w:b/>
                <w:lang w:val="el-GR" w:eastAsia="zh-CN"/>
              </w:rPr>
              <w:t>Σ</w:t>
            </w:r>
            <w:r w:rsidR="00413589">
              <w:rPr>
                <w:b/>
                <w:lang w:val="el-GR" w:eastAsia="zh-CN"/>
              </w:rPr>
              <w:t xml:space="preserve">  </w:t>
            </w:r>
            <w:r w:rsidRPr="00032B5D">
              <w:rPr>
                <w:b/>
                <w:lang w:val="el-GR" w:eastAsia="zh-CN"/>
              </w:rPr>
              <w:t>η</w:t>
            </w:r>
            <w:r w:rsidR="00413589">
              <w:rPr>
                <w:b/>
                <w:lang w:val="el-GR" w:eastAsia="zh-CN"/>
              </w:rPr>
              <w:t xml:space="preserve">  </w:t>
            </w:r>
            <w:r w:rsidRPr="00032B5D">
              <w:rPr>
                <w:b/>
                <w:lang w:val="el-GR" w:eastAsia="zh-CN"/>
              </w:rPr>
              <w:t>μ</w:t>
            </w:r>
            <w:r w:rsidR="00413589">
              <w:rPr>
                <w:b/>
                <w:lang w:val="el-GR" w:eastAsia="zh-CN"/>
              </w:rPr>
              <w:t xml:space="preserve">  </w:t>
            </w:r>
            <w:r w:rsidRPr="00032B5D">
              <w:rPr>
                <w:b/>
                <w:lang w:val="el-GR" w:eastAsia="zh-CN"/>
              </w:rPr>
              <w:t>ε</w:t>
            </w:r>
            <w:r w:rsidR="00413589">
              <w:rPr>
                <w:b/>
                <w:lang w:val="el-GR" w:eastAsia="zh-CN"/>
              </w:rPr>
              <w:t xml:space="preserve">  </w:t>
            </w:r>
            <w:r w:rsidRPr="00032B5D">
              <w:rPr>
                <w:b/>
                <w:lang w:val="el-GR" w:eastAsia="zh-CN"/>
              </w:rPr>
              <w:t>ί</w:t>
            </w:r>
            <w:r w:rsidR="00413589">
              <w:rPr>
                <w:b/>
                <w:lang w:val="el-GR" w:eastAsia="zh-CN"/>
              </w:rPr>
              <w:t xml:space="preserve">  </w:t>
            </w:r>
            <w:r w:rsidRPr="00032B5D">
              <w:rPr>
                <w:b/>
                <w:lang w:val="el-GR" w:eastAsia="zh-CN"/>
              </w:rPr>
              <w:t>α</w:t>
            </w:r>
            <w:r w:rsidR="00413589">
              <w:rPr>
                <w:b/>
                <w:lang w:val="el-GR" w:eastAsia="zh-CN"/>
              </w:rPr>
              <w:t xml:space="preserve">  </w:t>
            </w:r>
            <w:r w:rsidRPr="00032B5D">
              <w:rPr>
                <w:b/>
                <w:lang w:val="el-GR" w:eastAsia="zh-CN"/>
              </w:rPr>
              <w:t xml:space="preserve"> </w:t>
            </w:r>
            <w:r w:rsidR="00413589">
              <w:rPr>
                <w:b/>
                <w:lang w:val="el-GR" w:eastAsia="zh-CN"/>
              </w:rPr>
              <w:t xml:space="preserve">  </w:t>
            </w:r>
            <w:r w:rsidRPr="00032B5D">
              <w:rPr>
                <w:b/>
                <w:lang w:val="el-GR" w:eastAsia="zh-CN"/>
              </w:rPr>
              <w:t>ε</w:t>
            </w:r>
            <w:r w:rsidR="00413589">
              <w:rPr>
                <w:b/>
                <w:lang w:val="el-GR" w:eastAsia="zh-CN"/>
              </w:rPr>
              <w:t xml:space="preserve">  </w:t>
            </w:r>
            <w:r w:rsidRPr="00032B5D">
              <w:rPr>
                <w:b/>
                <w:lang w:val="el-GR" w:eastAsia="zh-CN"/>
              </w:rPr>
              <w:t>λ</w:t>
            </w:r>
            <w:r w:rsidR="00413589">
              <w:rPr>
                <w:b/>
                <w:lang w:val="el-GR" w:eastAsia="zh-CN"/>
              </w:rPr>
              <w:t xml:space="preserve">  </w:t>
            </w:r>
            <w:r w:rsidRPr="00032B5D">
              <w:rPr>
                <w:b/>
                <w:lang w:val="el-GR" w:eastAsia="zh-CN"/>
              </w:rPr>
              <w:t>έ</w:t>
            </w:r>
            <w:r w:rsidR="00413589">
              <w:rPr>
                <w:b/>
                <w:lang w:val="el-GR" w:eastAsia="zh-CN"/>
              </w:rPr>
              <w:t xml:space="preserve">  </w:t>
            </w:r>
            <w:r w:rsidRPr="00032B5D">
              <w:rPr>
                <w:b/>
                <w:lang w:val="el-GR" w:eastAsia="zh-CN"/>
              </w:rPr>
              <w:t>γ</w:t>
            </w:r>
            <w:r w:rsidR="00413589">
              <w:rPr>
                <w:b/>
                <w:lang w:val="el-GR" w:eastAsia="zh-CN"/>
              </w:rPr>
              <w:t xml:space="preserve">  </w:t>
            </w:r>
            <w:r w:rsidRPr="00032B5D">
              <w:rPr>
                <w:b/>
                <w:lang w:val="el-GR" w:eastAsia="zh-CN"/>
              </w:rPr>
              <w:t>χ</w:t>
            </w:r>
            <w:r w:rsidR="00413589">
              <w:rPr>
                <w:b/>
                <w:lang w:val="el-GR" w:eastAsia="zh-CN"/>
              </w:rPr>
              <w:t xml:space="preserve">  </w:t>
            </w:r>
            <w:r w:rsidRPr="00032B5D">
              <w:rPr>
                <w:b/>
                <w:lang w:val="el-GR" w:eastAsia="zh-CN"/>
              </w:rPr>
              <w:t>ο</w:t>
            </w:r>
            <w:r w:rsidR="00413589">
              <w:rPr>
                <w:b/>
                <w:lang w:val="el-GR" w:eastAsia="zh-CN"/>
              </w:rPr>
              <w:t xml:space="preserve">  </w:t>
            </w:r>
            <w:r w:rsidRPr="00032B5D">
              <w:rPr>
                <w:b/>
                <w:lang w:val="el-GR" w:eastAsia="zh-CN"/>
              </w:rPr>
              <w:t xml:space="preserve">υ </w:t>
            </w:r>
          </w:p>
        </w:tc>
      </w:tr>
      <w:tr w:rsidR="00A14DC4" w:rsidRPr="007F7D6E" w:rsidTr="00101217">
        <w:tc>
          <w:tcPr>
            <w:tcW w:w="3119" w:type="dxa"/>
            <w:vAlign w:val="center"/>
          </w:tcPr>
          <w:p w:rsidR="00A14DC4" w:rsidRPr="00032B5D" w:rsidRDefault="00A14DC4" w:rsidP="00413589">
            <w:pPr>
              <w:spacing w:before="80" w:after="80"/>
              <w:ind w:right="-1"/>
              <w:rPr>
                <w:lang w:val="el-GR" w:eastAsia="zh-CN"/>
              </w:rPr>
            </w:pPr>
            <w:r w:rsidRPr="00032B5D">
              <w:rPr>
                <w:lang w:val="el-GR" w:eastAsia="zh-CN"/>
              </w:rPr>
              <w:t>Η.1 Γενικά</w:t>
            </w:r>
          </w:p>
        </w:tc>
        <w:tc>
          <w:tcPr>
            <w:tcW w:w="6096" w:type="dxa"/>
            <w:vAlign w:val="center"/>
          </w:tcPr>
          <w:p w:rsidR="00A14DC4" w:rsidRPr="00032B5D" w:rsidRDefault="00A14DC4" w:rsidP="00413589">
            <w:pPr>
              <w:widowControl w:val="0"/>
              <w:numPr>
                <w:ilvl w:val="0"/>
                <w:numId w:val="4"/>
              </w:numPr>
              <w:spacing w:before="80" w:after="80"/>
              <w:ind w:left="357" w:right="-1" w:hanging="357"/>
              <w:rPr>
                <w:lang w:val="el-GR" w:eastAsia="zh-CN"/>
              </w:rPr>
            </w:pPr>
            <w:r w:rsidRPr="00032B5D">
              <w:rPr>
                <w:lang w:val="el-GR" w:eastAsia="zh-CN"/>
              </w:rPr>
              <w:t>τα εξαρτήματα είναι καθαρά και απαλλαγμένα από σκόνη και διάβρωση</w:t>
            </w:r>
          </w:p>
        </w:tc>
      </w:tr>
      <w:tr w:rsidR="00A14DC4" w:rsidRPr="007F7D6E" w:rsidTr="00101217">
        <w:tc>
          <w:tcPr>
            <w:tcW w:w="3119" w:type="dxa"/>
            <w:vAlign w:val="center"/>
          </w:tcPr>
          <w:p w:rsidR="00A14DC4" w:rsidRPr="00032B5D" w:rsidRDefault="00A14DC4" w:rsidP="00413589">
            <w:pPr>
              <w:spacing w:before="80" w:after="80"/>
              <w:ind w:right="-1"/>
              <w:rPr>
                <w:lang w:val="el-GR" w:eastAsia="zh-CN"/>
              </w:rPr>
            </w:pPr>
            <w:r w:rsidRPr="00032B5D">
              <w:rPr>
                <w:lang w:val="el-GR" w:eastAsia="zh-CN"/>
              </w:rPr>
              <w:t>Η.2 Κάτω απόληξη (πυθμένας φρεατίου)</w:t>
            </w:r>
          </w:p>
        </w:tc>
        <w:tc>
          <w:tcPr>
            <w:tcW w:w="6096" w:type="dxa"/>
            <w:vAlign w:val="center"/>
          </w:tcPr>
          <w:p w:rsidR="00A14DC4" w:rsidRPr="00032B5D" w:rsidRDefault="00A14DC4" w:rsidP="00413589">
            <w:pPr>
              <w:widowControl w:val="0"/>
              <w:numPr>
                <w:ilvl w:val="0"/>
                <w:numId w:val="5"/>
              </w:numPr>
              <w:spacing w:before="80" w:after="80"/>
              <w:ind w:left="357" w:right="-1" w:hanging="357"/>
              <w:rPr>
                <w:lang w:val="el-GR" w:eastAsia="zh-CN"/>
              </w:rPr>
            </w:pPr>
            <w:r w:rsidRPr="00032B5D">
              <w:rPr>
                <w:lang w:val="el-GR" w:eastAsia="zh-CN"/>
              </w:rPr>
              <w:t>κατάλληλη λίπανση στη βάση των οδηγών</w:t>
            </w:r>
          </w:p>
          <w:p w:rsidR="00A14DC4" w:rsidRPr="00032B5D" w:rsidRDefault="00A14DC4" w:rsidP="00413589">
            <w:pPr>
              <w:widowControl w:val="0"/>
              <w:numPr>
                <w:ilvl w:val="0"/>
                <w:numId w:val="5"/>
              </w:numPr>
              <w:spacing w:before="80" w:after="80"/>
              <w:ind w:left="357" w:right="-1" w:hanging="357"/>
              <w:rPr>
                <w:lang w:val="el-GR" w:eastAsia="zh-CN"/>
              </w:rPr>
            </w:pPr>
            <w:r w:rsidRPr="00032B5D">
              <w:rPr>
                <w:lang w:val="el-GR" w:eastAsia="zh-CN"/>
              </w:rPr>
              <w:t>η περιοχή της κάτω απόληξης  είναι καθαρή, στεγνή και απαλλαγμένη από υπολείμματα</w:t>
            </w:r>
          </w:p>
        </w:tc>
      </w:tr>
      <w:tr w:rsidR="00A14DC4" w:rsidRPr="00032B5D" w:rsidTr="00101217">
        <w:tc>
          <w:tcPr>
            <w:tcW w:w="3119" w:type="dxa"/>
            <w:vAlign w:val="center"/>
          </w:tcPr>
          <w:p w:rsidR="00A14DC4" w:rsidRPr="00032B5D" w:rsidRDefault="00A14DC4" w:rsidP="00413589">
            <w:pPr>
              <w:spacing w:before="80" w:after="80"/>
              <w:ind w:right="-1"/>
              <w:rPr>
                <w:lang w:val="el-GR" w:eastAsia="zh-CN"/>
              </w:rPr>
            </w:pPr>
            <w:r w:rsidRPr="00032B5D">
              <w:rPr>
                <w:rFonts w:eastAsia="Arial"/>
                <w:lang w:val="el-GR"/>
              </w:rPr>
              <w:t xml:space="preserve">Η.3 Συσκευή ελέγχου χαλάρωσης ή θραύσης </w:t>
            </w:r>
            <w:proofErr w:type="spellStart"/>
            <w:r w:rsidRPr="00032B5D">
              <w:rPr>
                <w:rFonts w:eastAsia="Arial"/>
                <w:lang w:val="el-GR"/>
              </w:rPr>
              <w:t>συρματοσχοίνου</w:t>
            </w:r>
            <w:proofErr w:type="spellEnd"/>
            <w:r w:rsidRPr="00032B5D">
              <w:rPr>
                <w:rFonts w:eastAsia="Arial"/>
                <w:lang w:val="el-GR"/>
              </w:rPr>
              <w:t xml:space="preserve"> και διακόπτης  (</w:t>
            </w:r>
            <w:r w:rsidRPr="00032B5D">
              <w:rPr>
                <w:rFonts w:eastAsia="Arial"/>
                <w:spacing w:val="-2"/>
                <w:lang w:val="el-GR"/>
              </w:rPr>
              <w:t>όπου είναι εγκατεστημένη</w:t>
            </w:r>
            <w:r w:rsidRPr="00032B5D">
              <w:rPr>
                <w:rFonts w:eastAsia="Arial"/>
                <w:lang w:val="el-GR"/>
              </w:rPr>
              <w:t>) (</w:t>
            </w:r>
            <w:r w:rsidRPr="00032B5D">
              <w:rPr>
                <w:rFonts w:eastAsia="Calibri"/>
                <w:i/>
                <w:lang w:val="en-US"/>
              </w:rPr>
              <w:t>a</w:t>
            </w:r>
            <w:proofErr w:type="spellStart"/>
            <w:r w:rsidRPr="00032B5D">
              <w:rPr>
                <w:rFonts w:eastAsia="Calibri"/>
                <w:i/>
                <w:lang w:val="el-GR"/>
              </w:rPr>
              <w:t>nti‐rebound</w:t>
            </w:r>
            <w:proofErr w:type="spellEnd"/>
            <w:r w:rsidRPr="00032B5D">
              <w:rPr>
                <w:rFonts w:eastAsia="Calibri"/>
                <w:i/>
                <w:lang w:val="el-GR"/>
              </w:rPr>
              <w:t xml:space="preserve"> </w:t>
            </w:r>
            <w:proofErr w:type="spellStart"/>
            <w:r w:rsidRPr="00032B5D">
              <w:rPr>
                <w:rFonts w:eastAsia="Calibri"/>
                <w:i/>
                <w:lang w:val="el-GR"/>
              </w:rPr>
              <w:t>device</w:t>
            </w:r>
            <w:proofErr w:type="spellEnd"/>
            <w:r w:rsidRPr="00032B5D">
              <w:rPr>
                <w:rFonts w:eastAsia="Calibri"/>
                <w:i/>
                <w:lang w:val="el-GR"/>
              </w:rPr>
              <w:t xml:space="preserve"> </w:t>
            </w:r>
            <w:proofErr w:type="spellStart"/>
            <w:r w:rsidRPr="00032B5D">
              <w:rPr>
                <w:rFonts w:eastAsia="Calibri"/>
                <w:i/>
                <w:lang w:val="el-GR"/>
              </w:rPr>
              <w:t>and</w:t>
            </w:r>
            <w:proofErr w:type="spellEnd"/>
            <w:r w:rsidRPr="00032B5D">
              <w:rPr>
                <w:rFonts w:eastAsia="Calibri"/>
                <w:i/>
                <w:lang w:val="el-GR"/>
              </w:rPr>
              <w:t xml:space="preserve"> </w:t>
            </w:r>
            <w:proofErr w:type="spellStart"/>
            <w:r w:rsidRPr="00032B5D">
              <w:rPr>
                <w:rFonts w:eastAsia="Calibri"/>
                <w:i/>
                <w:lang w:val="el-GR"/>
              </w:rPr>
              <w:t>switch</w:t>
            </w:r>
            <w:proofErr w:type="spellEnd"/>
            <w:r w:rsidRPr="00032B5D">
              <w:rPr>
                <w:rFonts w:eastAsia="Calibri"/>
                <w:lang w:val="el-GR"/>
              </w:rPr>
              <w:t>)</w:t>
            </w:r>
          </w:p>
        </w:tc>
        <w:tc>
          <w:tcPr>
            <w:tcW w:w="6096" w:type="dxa"/>
            <w:vAlign w:val="center"/>
          </w:tcPr>
          <w:p w:rsidR="00A14DC4" w:rsidRPr="00032B5D" w:rsidRDefault="00A14DC4" w:rsidP="00413589">
            <w:pPr>
              <w:widowControl w:val="0"/>
              <w:numPr>
                <w:ilvl w:val="0"/>
                <w:numId w:val="6"/>
              </w:numPr>
              <w:spacing w:before="80" w:after="80"/>
              <w:ind w:left="357" w:right="-1" w:hanging="357"/>
              <w:rPr>
                <w:lang w:val="el-GR" w:eastAsia="zh-CN"/>
              </w:rPr>
            </w:pPr>
            <w:r w:rsidRPr="00032B5D">
              <w:rPr>
                <w:lang w:val="el-GR" w:eastAsia="zh-CN"/>
              </w:rPr>
              <w:t>ελεύθερη κίνηση και λειτουργία</w:t>
            </w:r>
          </w:p>
          <w:p w:rsidR="00A14DC4" w:rsidRPr="00032B5D" w:rsidRDefault="00A14DC4" w:rsidP="00413589">
            <w:pPr>
              <w:widowControl w:val="0"/>
              <w:numPr>
                <w:ilvl w:val="0"/>
                <w:numId w:val="6"/>
              </w:numPr>
              <w:spacing w:before="80" w:after="80"/>
              <w:ind w:left="357" w:right="-1" w:hanging="357"/>
              <w:rPr>
                <w:lang w:val="el-GR" w:eastAsia="zh-CN"/>
              </w:rPr>
            </w:pPr>
            <w:r w:rsidRPr="00032B5D">
              <w:rPr>
                <w:lang w:val="el-GR" w:eastAsia="zh-CN"/>
              </w:rPr>
              <w:t xml:space="preserve">ίση τάνυση των </w:t>
            </w:r>
            <w:proofErr w:type="spellStart"/>
            <w:r w:rsidRPr="00032B5D">
              <w:rPr>
                <w:lang w:val="el-GR" w:eastAsia="zh-CN"/>
              </w:rPr>
              <w:t>συρματοσχοίνων</w:t>
            </w:r>
            <w:proofErr w:type="spellEnd"/>
          </w:p>
          <w:p w:rsidR="00A14DC4" w:rsidRPr="00032B5D" w:rsidRDefault="00A14DC4" w:rsidP="00413589">
            <w:pPr>
              <w:widowControl w:val="0"/>
              <w:numPr>
                <w:ilvl w:val="0"/>
                <w:numId w:val="6"/>
              </w:numPr>
              <w:spacing w:before="80" w:after="80"/>
              <w:ind w:left="357" w:right="-1" w:hanging="357"/>
              <w:rPr>
                <w:lang w:val="el-GR" w:eastAsia="zh-CN"/>
              </w:rPr>
            </w:pPr>
            <w:r w:rsidRPr="00032B5D">
              <w:rPr>
                <w:lang w:val="el-GR" w:eastAsia="zh-CN"/>
              </w:rPr>
              <w:t xml:space="preserve"> ηλεκτρικό διακόπτη (όπου υπάρχει)</w:t>
            </w:r>
          </w:p>
          <w:p w:rsidR="00A14DC4" w:rsidRPr="00032B5D" w:rsidRDefault="00A14DC4" w:rsidP="00413589">
            <w:pPr>
              <w:widowControl w:val="0"/>
              <w:numPr>
                <w:ilvl w:val="0"/>
                <w:numId w:val="6"/>
              </w:numPr>
              <w:spacing w:before="80" w:after="80"/>
              <w:ind w:left="357" w:right="-1" w:hanging="357"/>
              <w:rPr>
                <w:lang w:val="el-GR" w:eastAsia="zh-CN"/>
              </w:rPr>
            </w:pPr>
            <w:r w:rsidRPr="00032B5D">
              <w:rPr>
                <w:lang w:val="el-GR" w:eastAsia="zh-CN"/>
              </w:rPr>
              <w:t>λίπανση</w:t>
            </w:r>
          </w:p>
        </w:tc>
      </w:tr>
      <w:tr w:rsidR="00A14DC4" w:rsidRPr="00032B5D" w:rsidTr="00101217">
        <w:tc>
          <w:tcPr>
            <w:tcW w:w="3119" w:type="dxa"/>
            <w:vAlign w:val="center"/>
          </w:tcPr>
          <w:p w:rsidR="00A14DC4" w:rsidRPr="00032B5D" w:rsidRDefault="00A14DC4" w:rsidP="00413589">
            <w:pPr>
              <w:spacing w:before="80" w:after="80"/>
              <w:ind w:right="-1"/>
              <w:rPr>
                <w:lang w:val="el-GR" w:eastAsia="zh-CN"/>
              </w:rPr>
            </w:pPr>
            <w:r w:rsidRPr="00032B5D">
              <w:rPr>
                <w:lang w:val="el-GR" w:eastAsia="zh-CN"/>
              </w:rPr>
              <w:t>Η.4 Προσκρουστήρες/ Επικαθίσεις</w:t>
            </w:r>
          </w:p>
        </w:tc>
        <w:tc>
          <w:tcPr>
            <w:tcW w:w="6096" w:type="dxa"/>
            <w:vAlign w:val="center"/>
          </w:tcPr>
          <w:p w:rsidR="00A14DC4" w:rsidRPr="00032B5D" w:rsidRDefault="00A14DC4" w:rsidP="00413589">
            <w:pPr>
              <w:widowControl w:val="0"/>
              <w:numPr>
                <w:ilvl w:val="0"/>
                <w:numId w:val="7"/>
              </w:numPr>
              <w:spacing w:before="80" w:after="80"/>
              <w:ind w:left="357" w:right="-1" w:hanging="357"/>
              <w:rPr>
                <w:lang w:val="el-GR" w:eastAsia="zh-CN"/>
              </w:rPr>
            </w:pPr>
            <w:r w:rsidRPr="00032B5D">
              <w:rPr>
                <w:lang w:val="el-GR" w:eastAsia="zh-CN"/>
              </w:rPr>
              <w:t>στάθμη λαδιού (για υδραυλικούς)</w:t>
            </w:r>
          </w:p>
          <w:p w:rsidR="00A14DC4" w:rsidRPr="00032B5D" w:rsidRDefault="00A14DC4" w:rsidP="00413589">
            <w:pPr>
              <w:widowControl w:val="0"/>
              <w:numPr>
                <w:ilvl w:val="0"/>
                <w:numId w:val="7"/>
              </w:numPr>
              <w:spacing w:before="80" w:after="80"/>
              <w:ind w:left="357" w:right="-1" w:hanging="357"/>
              <w:rPr>
                <w:lang w:val="el-GR" w:eastAsia="zh-CN"/>
              </w:rPr>
            </w:pPr>
            <w:r w:rsidRPr="00032B5D">
              <w:rPr>
                <w:lang w:val="el-GR" w:eastAsia="zh-CN"/>
              </w:rPr>
              <w:t>λίπανση (για υδραυλικούς)</w:t>
            </w:r>
          </w:p>
          <w:p w:rsidR="00A14DC4" w:rsidRPr="00032B5D" w:rsidRDefault="00A14DC4" w:rsidP="00413589">
            <w:pPr>
              <w:widowControl w:val="0"/>
              <w:numPr>
                <w:ilvl w:val="0"/>
                <w:numId w:val="7"/>
              </w:numPr>
              <w:spacing w:before="80" w:after="80"/>
              <w:ind w:left="357" w:right="-1" w:hanging="357"/>
              <w:rPr>
                <w:lang w:val="el-GR" w:eastAsia="zh-CN"/>
              </w:rPr>
            </w:pPr>
            <w:r w:rsidRPr="00032B5D">
              <w:rPr>
                <w:lang w:val="el-GR" w:eastAsia="zh-CN"/>
              </w:rPr>
              <w:t>ηλεκτρικό διακόπτη (όπου υπάρχει)</w:t>
            </w:r>
          </w:p>
          <w:p w:rsidR="00A14DC4" w:rsidRPr="00032B5D" w:rsidRDefault="00A14DC4" w:rsidP="00413589">
            <w:pPr>
              <w:widowControl w:val="0"/>
              <w:numPr>
                <w:ilvl w:val="0"/>
                <w:numId w:val="7"/>
              </w:numPr>
              <w:spacing w:before="80" w:after="80"/>
              <w:ind w:left="357" w:right="-1" w:hanging="357"/>
              <w:rPr>
                <w:lang w:val="el-GR" w:eastAsia="zh-CN"/>
              </w:rPr>
            </w:pPr>
            <w:r w:rsidRPr="00032B5D">
              <w:rPr>
                <w:lang w:val="el-GR" w:eastAsia="zh-CN"/>
              </w:rPr>
              <w:t>στηρίγματα</w:t>
            </w:r>
          </w:p>
        </w:tc>
      </w:tr>
      <w:tr w:rsidR="00A14DC4" w:rsidRPr="000F1A94" w:rsidTr="00101217">
        <w:tc>
          <w:tcPr>
            <w:tcW w:w="3119" w:type="dxa"/>
            <w:vAlign w:val="center"/>
          </w:tcPr>
          <w:p w:rsidR="00A14DC4" w:rsidRPr="00032B5D" w:rsidRDefault="00A14DC4" w:rsidP="00413589">
            <w:pPr>
              <w:spacing w:before="80" w:after="80"/>
              <w:ind w:right="-1"/>
              <w:rPr>
                <w:lang w:val="el-GR" w:eastAsia="zh-CN"/>
              </w:rPr>
            </w:pPr>
            <w:r w:rsidRPr="00032B5D">
              <w:rPr>
                <w:lang w:val="el-GR" w:eastAsia="zh-CN"/>
              </w:rPr>
              <w:t>Η.5 Κινητήρας</w:t>
            </w:r>
            <w:r w:rsidR="00413589">
              <w:rPr>
                <w:lang w:val="el-GR" w:eastAsia="zh-CN"/>
              </w:rPr>
              <w:t xml:space="preserve">  </w:t>
            </w:r>
            <w:r w:rsidRPr="00032B5D">
              <w:rPr>
                <w:lang w:val="en-US" w:eastAsia="zh-CN"/>
              </w:rPr>
              <w:t>/</w:t>
            </w:r>
            <w:r w:rsidR="00413589">
              <w:rPr>
                <w:lang w:val="el-GR" w:eastAsia="zh-CN"/>
              </w:rPr>
              <w:t xml:space="preserve">  </w:t>
            </w:r>
            <w:r w:rsidRPr="00032B5D">
              <w:rPr>
                <w:lang w:val="el-GR" w:eastAsia="zh-CN"/>
              </w:rPr>
              <w:t>Γεννήτρια</w:t>
            </w:r>
          </w:p>
        </w:tc>
        <w:tc>
          <w:tcPr>
            <w:tcW w:w="6096" w:type="dxa"/>
            <w:vAlign w:val="center"/>
          </w:tcPr>
          <w:p w:rsidR="00A14DC4" w:rsidRPr="00032B5D" w:rsidRDefault="00345ECC" w:rsidP="00413589">
            <w:pPr>
              <w:widowControl w:val="0"/>
              <w:numPr>
                <w:ilvl w:val="0"/>
                <w:numId w:val="8"/>
              </w:numPr>
              <w:spacing w:before="80" w:after="80"/>
              <w:ind w:left="357" w:right="-1" w:hanging="357"/>
              <w:rPr>
                <w:lang w:val="el-GR" w:eastAsia="zh-CN"/>
              </w:rPr>
            </w:pPr>
            <w:r>
              <w:rPr>
                <w:lang w:val="el-GR" w:eastAsia="zh-CN"/>
              </w:rPr>
              <w:t>φθορά ε</w:t>
            </w:r>
            <w:r w:rsidR="00A14DC4" w:rsidRPr="00032B5D">
              <w:rPr>
                <w:lang w:val="el-GR" w:eastAsia="zh-CN"/>
              </w:rPr>
              <w:t>δρ</w:t>
            </w:r>
            <w:r>
              <w:rPr>
                <w:lang w:val="el-GR" w:eastAsia="zh-CN"/>
              </w:rPr>
              <w:t>ά</w:t>
            </w:r>
            <w:r w:rsidR="00A14DC4" w:rsidRPr="00032B5D">
              <w:rPr>
                <w:lang w:val="el-GR" w:eastAsia="zh-CN"/>
              </w:rPr>
              <w:t>ν</w:t>
            </w:r>
            <w:r>
              <w:rPr>
                <w:lang w:val="el-GR" w:eastAsia="zh-CN"/>
              </w:rPr>
              <w:t>ων</w:t>
            </w:r>
            <w:r w:rsidR="00A14DC4" w:rsidRPr="00032B5D">
              <w:rPr>
                <w:lang w:val="el-GR" w:eastAsia="zh-CN"/>
              </w:rPr>
              <w:t xml:space="preserve"> ολισθήσεως </w:t>
            </w:r>
          </w:p>
          <w:p w:rsidR="00A14DC4" w:rsidRPr="00032B5D" w:rsidRDefault="00A14DC4" w:rsidP="00413589">
            <w:pPr>
              <w:widowControl w:val="0"/>
              <w:numPr>
                <w:ilvl w:val="0"/>
                <w:numId w:val="8"/>
              </w:numPr>
              <w:spacing w:before="80" w:after="80"/>
              <w:ind w:left="357" w:right="-1" w:hanging="357"/>
              <w:rPr>
                <w:lang w:val="el-GR" w:eastAsia="zh-CN"/>
              </w:rPr>
            </w:pPr>
            <w:r w:rsidRPr="00032B5D">
              <w:rPr>
                <w:lang w:val="el-GR" w:eastAsia="zh-CN"/>
              </w:rPr>
              <w:t>λίπανση</w:t>
            </w:r>
          </w:p>
          <w:p w:rsidR="00A14DC4" w:rsidRPr="00032B5D" w:rsidRDefault="00A14DC4" w:rsidP="00413589">
            <w:pPr>
              <w:widowControl w:val="0"/>
              <w:numPr>
                <w:ilvl w:val="0"/>
                <w:numId w:val="8"/>
              </w:numPr>
              <w:spacing w:before="80" w:after="80"/>
              <w:ind w:left="357" w:right="-1" w:hanging="357"/>
              <w:rPr>
                <w:lang w:val="el-GR" w:eastAsia="zh-CN"/>
              </w:rPr>
            </w:pPr>
            <w:r w:rsidRPr="000B383A">
              <w:rPr>
                <w:lang w:val="el-GR" w:eastAsia="zh-CN"/>
              </w:rPr>
              <w:t>κατάσταση του συλλέκτη (</w:t>
            </w:r>
            <w:r w:rsidRPr="000B383A">
              <w:rPr>
                <w:lang w:val="en-US" w:eastAsia="zh-CN"/>
              </w:rPr>
              <w:t>commutator</w:t>
            </w:r>
            <w:r w:rsidRPr="000B383A">
              <w:rPr>
                <w:lang w:val="el-GR" w:eastAsia="zh-CN"/>
              </w:rPr>
              <w:t>)</w:t>
            </w:r>
          </w:p>
        </w:tc>
      </w:tr>
      <w:tr w:rsidR="00A14DC4" w:rsidRPr="00032B5D" w:rsidTr="00101217">
        <w:tc>
          <w:tcPr>
            <w:tcW w:w="3119" w:type="dxa"/>
            <w:vAlign w:val="center"/>
          </w:tcPr>
          <w:p w:rsidR="00A14DC4" w:rsidRPr="00032B5D" w:rsidRDefault="00A14DC4" w:rsidP="00413589">
            <w:pPr>
              <w:spacing w:before="80" w:after="80"/>
              <w:ind w:right="-1"/>
              <w:rPr>
                <w:lang w:val="el-GR" w:eastAsia="zh-CN"/>
              </w:rPr>
            </w:pPr>
            <w:r w:rsidRPr="00032B5D">
              <w:rPr>
                <w:lang w:val="el-GR" w:eastAsia="zh-CN"/>
              </w:rPr>
              <w:t>Η.6 Μειωτήρας</w:t>
            </w:r>
          </w:p>
        </w:tc>
        <w:tc>
          <w:tcPr>
            <w:tcW w:w="6096" w:type="dxa"/>
            <w:vAlign w:val="center"/>
          </w:tcPr>
          <w:p w:rsidR="00A14DC4" w:rsidRPr="00032B5D" w:rsidRDefault="00A14DC4" w:rsidP="00413589">
            <w:pPr>
              <w:widowControl w:val="0"/>
              <w:numPr>
                <w:ilvl w:val="0"/>
                <w:numId w:val="9"/>
              </w:numPr>
              <w:spacing w:before="80" w:after="80"/>
              <w:ind w:left="357" w:right="-1" w:hanging="357"/>
              <w:rPr>
                <w:lang w:val="el-GR" w:eastAsia="zh-CN"/>
              </w:rPr>
            </w:pPr>
            <w:r w:rsidRPr="00032B5D">
              <w:rPr>
                <w:lang w:val="el-GR" w:eastAsia="zh-CN"/>
              </w:rPr>
              <w:t>πιθανή φθορά</w:t>
            </w:r>
          </w:p>
          <w:p w:rsidR="00A14DC4" w:rsidRPr="00032B5D" w:rsidRDefault="00A14DC4" w:rsidP="00413589">
            <w:pPr>
              <w:widowControl w:val="0"/>
              <w:numPr>
                <w:ilvl w:val="0"/>
                <w:numId w:val="9"/>
              </w:numPr>
              <w:spacing w:before="80" w:after="80"/>
              <w:ind w:left="357" w:right="-1" w:hanging="357"/>
              <w:rPr>
                <w:lang w:val="el-GR" w:eastAsia="zh-CN"/>
              </w:rPr>
            </w:pPr>
            <w:r w:rsidRPr="00032B5D">
              <w:rPr>
                <w:lang w:val="el-GR" w:eastAsia="zh-CN"/>
              </w:rPr>
              <w:t>λίπανση</w:t>
            </w:r>
          </w:p>
        </w:tc>
      </w:tr>
      <w:tr w:rsidR="00A14DC4" w:rsidRPr="007F7D6E" w:rsidTr="00101217">
        <w:tc>
          <w:tcPr>
            <w:tcW w:w="3119" w:type="dxa"/>
            <w:vAlign w:val="center"/>
          </w:tcPr>
          <w:p w:rsidR="00A14DC4" w:rsidRPr="00032B5D" w:rsidRDefault="00A14DC4" w:rsidP="00413589">
            <w:pPr>
              <w:spacing w:before="80" w:after="80"/>
              <w:ind w:right="-1"/>
              <w:rPr>
                <w:lang w:val="el-GR" w:eastAsia="zh-CN"/>
              </w:rPr>
            </w:pPr>
            <w:r w:rsidRPr="00032B5D">
              <w:rPr>
                <w:lang w:val="el-GR" w:eastAsia="zh-CN"/>
              </w:rPr>
              <w:t>Η.7 Τροχαλία έλξης</w:t>
            </w:r>
          </w:p>
        </w:tc>
        <w:tc>
          <w:tcPr>
            <w:tcW w:w="6096" w:type="dxa"/>
            <w:vAlign w:val="center"/>
          </w:tcPr>
          <w:p w:rsidR="00A14DC4" w:rsidRPr="00032B5D" w:rsidRDefault="00A14DC4" w:rsidP="00413589">
            <w:pPr>
              <w:widowControl w:val="0"/>
              <w:numPr>
                <w:ilvl w:val="0"/>
                <w:numId w:val="10"/>
              </w:numPr>
              <w:spacing w:before="80" w:after="80"/>
              <w:ind w:left="357" w:right="-1" w:hanging="357"/>
              <w:rPr>
                <w:lang w:val="el-GR" w:eastAsia="zh-CN"/>
              </w:rPr>
            </w:pPr>
            <w:r w:rsidRPr="00032B5D">
              <w:rPr>
                <w:lang w:val="el-GR" w:eastAsia="zh-CN"/>
              </w:rPr>
              <w:t>κατάσταση και αυλακώσεις για φθορά</w:t>
            </w:r>
          </w:p>
        </w:tc>
      </w:tr>
      <w:tr w:rsidR="00A14DC4" w:rsidRPr="00032B5D" w:rsidTr="00101217">
        <w:trPr>
          <w:trHeight w:val="848"/>
        </w:trPr>
        <w:tc>
          <w:tcPr>
            <w:tcW w:w="3119" w:type="dxa"/>
            <w:vAlign w:val="center"/>
          </w:tcPr>
          <w:p w:rsidR="00A14DC4" w:rsidRPr="00032B5D" w:rsidRDefault="00A14DC4" w:rsidP="00413589">
            <w:pPr>
              <w:spacing w:before="80" w:after="80"/>
              <w:ind w:right="-1"/>
              <w:rPr>
                <w:lang w:val="el-GR" w:eastAsia="zh-CN"/>
              </w:rPr>
            </w:pPr>
            <w:r w:rsidRPr="00032B5D">
              <w:rPr>
                <w:lang w:val="el-GR" w:eastAsia="zh-CN"/>
              </w:rPr>
              <w:t>Η.8 Φρένα</w:t>
            </w:r>
          </w:p>
        </w:tc>
        <w:tc>
          <w:tcPr>
            <w:tcW w:w="6096" w:type="dxa"/>
            <w:vAlign w:val="center"/>
          </w:tcPr>
          <w:p w:rsidR="00A14DC4" w:rsidRPr="00032B5D" w:rsidRDefault="00A14DC4" w:rsidP="00413589">
            <w:pPr>
              <w:widowControl w:val="0"/>
              <w:numPr>
                <w:ilvl w:val="0"/>
                <w:numId w:val="11"/>
              </w:numPr>
              <w:spacing w:before="80" w:after="80"/>
              <w:ind w:left="357" w:right="-1" w:hanging="357"/>
              <w:rPr>
                <w:lang w:val="el-GR" w:eastAsia="zh-CN"/>
              </w:rPr>
            </w:pPr>
            <w:r w:rsidRPr="00032B5D">
              <w:rPr>
                <w:lang w:val="el-GR" w:eastAsia="zh-CN"/>
              </w:rPr>
              <w:t>σύστημα πέδησης</w:t>
            </w:r>
          </w:p>
          <w:p w:rsidR="00A14DC4" w:rsidRPr="00032B5D" w:rsidRDefault="00A14DC4" w:rsidP="00413589">
            <w:pPr>
              <w:widowControl w:val="0"/>
              <w:numPr>
                <w:ilvl w:val="0"/>
                <w:numId w:val="11"/>
              </w:numPr>
              <w:spacing w:before="80" w:after="80"/>
              <w:ind w:left="357" w:right="-1" w:hanging="357"/>
              <w:rPr>
                <w:lang w:val="el-GR" w:eastAsia="zh-CN"/>
              </w:rPr>
            </w:pPr>
            <w:r w:rsidRPr="00032B5D">
              <w:rPr>
                <w:lang w:val="el-GR" w:eastAsia="zh-CN"/>
              </w:rPr>
              <w:t>εξαρτήματα για φθορά</w:t>
            </w:r>
          </w:p>
          <w:p w:rsidR="00A14DC4" w:rsidRPr="00032B5D" w:rsidRDefault="00A14DC4" w:rsidP="00413589">
            <w:pPr>
              <w:widowControl w:val="0"/>
              <w:numPr>
                <w:ilvl w:val="0"/>
                <w:numId w:val="11"/>
              </w:numPr>
              <w:spacing w:before="80" w:after="80"/>
              <w:ind w:left="357" w:right="-1" w:hanging="357"/>
              <w:rPr>
                <w:lang w:val="el-GR" w:eastAsia="zh-CN"/>
              </w:rPr>
            </w:pPr>
            <w:r w:rsidRPr="00032B5D">
              <w:rPr>
                <w:lang w:val="el-GR" w:eastAsia="zh-CN"/>
              </w:rPr>
              <w:t>ακρίβεια στάσης</w:t>
            </w:r>
          </w:p>
        </w:tc>
      </w:tr>
      <w:tr w:rsidR="00A14DC4" w:rsidRPr="007F7D6E" w:rsidTr="00101217">
        <w:tc>
          <w:tcPr>
            <w:tcW w:w="3119" w:type="dxa"/>
            <w:vAlign w:val="center"/>
          </w:tcPr>
          <w:p w:rsidR="00A14DC4" w:rsidRPr="00032B5D" w:rsidRDefault="00A14DC4" w:rsidP="00413589">
            <w:pPr>
              <w:spacing w:before="80" w:after="80"/>
              <w:ind w:right="-1"/>
              <w:rPr>
                <w:lang w:val="el-GR" w:eastAsia="zh-CN"/>
              </w:rPr>
            </w:pPr>
            <w:r w:rsidRPr="00032B5D">
              <w:rPr>
                <w:lang w:val="el-GR" w:eastAsia="zh-CN"/>
              </w:rPr>
              <w:t>Η.9 Ηλεκτρικός πίνακας ελέγχου</w:t>
            </w:r>
          </w:p>
        </w:tc>
        <w:tc>
          <w:tcPr>
            <w:tcW w:w="6096" w:type="dxa"/>
            <w:vAlign w:val="center"/>
          </w:tcPr>
          <w:p w:rsidR="00A14DC4" w:rsidRPr="00032B5D" w:rsidRDefault="00A14DC4" w:rsidP="00413589">
            <w:pPr>
              <w:widowControl w:val="0"/>
              <w:numPr>
                <w:ilvl w:val="0"/>
                <w:numId w:val="12"/>
              </w:numPr>
              <w:spacing w:before="80" w:after="80"/>
              <w:ind w:left="357" w:right="-1" w:hanging="357"/>
              <w:rPr>
                <w:lang w:val="el-GR" w:eastAsia="zh-CN"/>
              </w:rPr>
            </w:pPr>
            <w:r w:rsidRPr="00032B5D">
              <w:rPr>
                <w:lang w:val="el-GR" w:eastAsia="zh-CN"/>
              </w:rPr>
              <w:t>το ερμάριο είναι καθαρό, στεγνό και χωρίς σκόνη</w:t>
            </w:r>
          </w:p>
        </w:tc>
      </w:tr>
      <w:tr w:rsidR="00A14DC4" w:rsidRPr="000F1A94" w:rsidTr="00101217">
        <w:tc>
          <w:tcPr>
            <w:tcW w:w="3119" w:type="dxa"/>
            <w:vAlign w:val="center"/>
          </w:tcPr>
          <w:p w:rsidR="00A14DC4" w:rsidRPr="00032B5D" w:rsidRDefault="00A14DC4" w:rsidP="00413589">
            <w:pPr>
              <w:spacing w:before="80" w:after="80"/>
              <w:ind w:right="-1"/>
              <w:rPr>
                <w:rFonts w:eastAsia="Arial"/>
                <w:color w:val="231F20"/>
                <w:lang w:val="el-GR"/>
              </w:rPr>
            </w:pPr>
            <w:r w:rsidRPr="00032B5D">
              <w:rPr>
                <w:rFonts w:eastAsia="Arial"/>
                <w:color w:val="231F20"/>
                <w:lang w:val="el-GR"/>
              </w:rPr>
              <w:t xml:space="preserve">Η.10 </w:t>
            </w:r>
            <w:proofErr w:type="spellStart"/>
            <w:r w:rsidRPr="00032B5D">
              <w:rPr>
                <w:rFonts w:eastAsia="Arial"/>
                <w:color w:val="231F20"/>
                <w:lang w:val="el-GR"/>
              </w:rPr>
              <w:t>Περιοριστήρας</w:t>
            </w:r>
            <w:proofErr w:type="spellEnd"/>
            <w:r w:rsidRPr="00032B5D">
              <w:rPr>
                <w:rFonts w:eastAsia="Arial"/>
                <w:color w:val="231F20"/>
                <w:lang w:val="el-GR"/>
              </w:rPr>
              <w:t xml:space="preserve"> ταχύτητας και τροχαλία τάνυσης</w:t>
            </w:r>
          </w:p>
        </w:tc>
        <w:tc>
          <w:tcPr>
            <w:tcW w:w="6096" w:type="dxa"/>
            <w:vAlign w:val="center"/>
          </w:tcPr>
          <w:p w:rsidR="00A14DC4" w:rsidRPr="00032B5D" w:rsidRDefault="00A14DC4" w:rsidP="00413589">
            <w:pPr>
              <w:widowControl w:val="0"/>
              <w:numPr>
                <w:ilvl w:val="0"/>
                <w:numId w:val="13"/>
              </w:numPr>
              <w:spacing w:before="80" w:after="80"/>
              <w:ind w:left="357" w:right="-1" w:hanging="357"/>
              <w:rPr>
                <w:lang w:val="el-GR" w:eastAsia="zh-CN"/>
              </w:rPr>
            </w:pPr>
            <w:r w:rsidRPr="00032B5D">
              <w:rPr>
                <w:lang w:val="el-GR" w:eastAsia="zh-CN"/>
              </w:rPr>
              <w:t xml:space="preserve"> ελεύθερη κίνηση και φθορά</w:t>
            </w:r>
            <w:r w:rsidR="00345ECC">
              <w:rPr>
                <w:lang w:val="el-GR" w:eastAsia="zh-CN"/>
              </w:rPr>
              <w:t xml:space="preserve"> κινούμενων μερών</w:t>
            </w:r>
          </w:p>
          <w:p w:rsidR="00A14DC4" w:rsidRPr="00032B5D" w:rsidRDefault="00A14DC4" w:rsidP="00413589">
            <w:pPr>
              <w:widowControl w:val="0"/>
              <w:numPr>
                <w:ilvl w:val="0"/>
                <w:numId w:val="13"/>
              </w:numPr>
              <w:spacing w:before="80" w:after="80"/>
              <w:ind w:left="357" w:right="-1" w:hanging="357"/>
              <w:rPr>
                <w:lang w:val="el-GR" w:eastAsia="zh-CN"/>
              </w:rPr>
            </w:pPr>
            <w:r w:rsidRPr="00032B5D">
              <w:rPr>
                <w:lang w:val="el-GR" w:eastAsia="zh-CN"/>
              </w:rPr>
              <w:t xml:space="preserve"> λειτουργία</w:t>
            </w:r>
          </w:p>
          <w:p w:rsidR="00A14DC4" w:rsidRPr="00032B5D" w:rsidRDefault="00A14DC4" w:rsidP="00413589">
            <w:pPr>
              <w:widowControl w:val="0"/>
              <w:numPr>
                <w:ilvl w:val="0"/>
                <w:numId w:val="13"/>
              </w:numPr>
              <w:spacing w:before="80" w:after="80"/>
              <w:ind w:left="357" w:right="-1" w:hanging="357"/>
              <w:rPr>
                <w:lang w:val="el-GR" w:eastAsia="zh-CN"/>
              </w:rPr>
            </w:pPr>
            <w:r w:rsidRPr="00032B5D">
              <w:rPr>
                <w:lang w:val="el-GR" w:eastAsia="zh-CN"/>
              </w:rPr>
              <w:t>ηλεκτρικό</w:t>
            </w:r>
            <w:r w:rsidR="00345ECC">
              <w:rPr>
                <w:lang w:val="el-GR" w:eastAsia="zh-CN"/>
              </w:rPr>
              <w:t>ς</w:t>
            </w:r>
            <w:r w:rsidRPr="00032B5D">
              <w:rPr>
                <w:lang w:val="el-GR" w:eastAsia="zh-CN"/>
              </w:rPr>
              <w:t xml:space="preserve"> διακόπτη</w:t>
            </w:r>
            <w:r w:rsidR="00345ECC">
              <w:rPr>
                <w:lang w:val="el-GR" w:eastAsia="zh-CN"/>
              </w:rPr>
              <w:t>ς</w:t>
            </w:r>
            <w:r w:rsidRPr="00032B5D">
              <w:rPr>
                <w:lang w:val="el-GR" w:eastAsia="zh-CN"/>
              </w:rPr>
              <w:t xml:space="preserve"> ασφαλείας</w:t>
            </w:r>
          </w:p>
        </w:tc>
      </w:tr>
      <w:tr w:rsidR="00A14DC4" w:rsidRPr="00032B5D" w:rsidTr="00101217">
        <w:tc>
          <w:tcPr>
            <w:tcW w:w="3119" w:type="dxa"/>
            <w:vAlign w:val="center"/>
          </w:tcPr>
          <w:p w:rsidR="00A14DC4" w:rsidRPr="00032B5D" w:rsidRDefault="00A14DC4" w:rsidP="00413589">
            <w:pPr>
              <w:spacing w:before="80" w:after="80"/>
              <w:ind w:right="-1"/>
              <w:rPr>
                <w:rFonts w:eastAsia="Arial"/>
                <w:color w:val="231F20"/>
                <w:lang w:val="el-GR"/>
              </w:rPr>
            </w:pPr>
            <w:r w:rsidRPr="00032B5D">
              <w:rPr>
                <w:rFonts w:eastAsia="Arial"/>
                <w:color w:val="231F20"/>
                <w:lang w:val="el-GR"/>
              </w:rPr>
              <w:t>Η.11 Τροχαλίες παρέκκλισης</w:t>
            </w:r>
          </w:p>
        </w:tc>
        <w:tc>
          <w:tcPr>
            <w:tcW w:w="6096" w:type="dxa"/>
            <w:vAlign w:val="center"/>
          </w:tcPr>
          <w:p w:rsidR="00A14DC4" w:rsidRPr="00032B5D" w:rsidRDefault="00A14DC4" w:rsidP="00413589">
            <w:pPr>
              <w:widowControl w:val="0"/>
              <w:numPr>
                <w:ilvl w:val="0"/>
                <w:numId w:val="14"/>
              </w:numPr>
              <w:spacing w:before="80" w:after="80"/>
              <w:ind w:left="357" w:right="-1" w:hanging="357"/>
              <w:rPr>
                <w:lang w:val="el-GR" w:eastAsia="zh-CN"/>
              </w:rPr>
            </w:pPr>
            <w:r w:rsidRPr="00032B5D">
              <w:rPr>
                <w:lang w:val="el-GR" w:eastAsia="zh-CN"/>
              </w:rPr>
              <w:t xml:space="preserve"> κατάσταση και </w:t>
            </w:r>
            <w:r w:rsidR="002024FC" w:rsidRPr="00032B5D">
              <w:rPr>
                <w:lang w:val="el-GR" w:eastAsia="zh-CN"/>
              </w:rPr>
              <w:t xml:space="preserve">φθορά </w:t>
            </w:r>
            <w:r w:rsidRPr="00032B5D">
              <w:rPr>
                <w:lang w:val="el-GR" w:eastAsia="zh-CN"/>
              </w:rPr>
              <w:t>αυλακώσε</w:t>
            </w:r>
            <w:r w:rsidR="002024FC">
              <w:rPr>
                <w:lang w:val="el-GR" w:eastAsia="zh-CN"/>
              </w:rPr>
              <w:t>ων</w:t>
            </w:r>
            <w:r w:rsidRPr="00032B5D">
              <w:rPr>
                <w:lang w:val="el-GR" w:eastAsia="zh-CN"/>
              </w:rPr>
              <w:t xml:space="preserve"> </w:t>
            </w:r>
          </w:p>
          <w:p w:rsidR="00A14DC4" w:rsidRPr="00032B5D" w:rsidRDefault="002024FC" w:rsidP="00413589">
            <w:pPr>
              <w:widowControl w:val="0"/>
              <w:numPr>
                <w:ilvl w:val="0"/>
                <w:numId w:val="14"/>
              </w:numPr>
              <w:spacing w:before="80" w:after="80"/>
              <w:ind w:left="357" w:right="-1" w:hanging="357"/>
              <w:rPr>
                <w:lang w:val="el-GR" w:eastAsia="zh-CN"/>
              </w:rPr>
            </w:pPr>
            <w:r w:rsidRPr="00032B5D">
              <w:rPr>
                <w:lang w:val="el-GR" w:eastAsia="zh-CN"/>
              </w:rPr>
              <w:t>μη φυσιολογικό</w:t>
            </w:r>
            <w:r>
              <w:rPr>
                <w:lang w:val="el-GR" w:eastAsia="zh-CN"/>
              </w:rPr>
              <w:t>ς</w:t>
            </w:r>
            <w:r w:rsidRPr="00032B5D">
              <w:rPr>
                <w:lang w:val="el-GR" w:eastAsia="zh-CN"/>
              </w:rPr>
              <w:t xml:space="preserve"> θόρυβο</w:t>
            </w:r>
            <w:r>
              <w:rPr>
                <w:lang w:val="el-GR" w:eastAsia="zh-CN"/>
              </w:rPr>
              <w:t>ς</w:t>
            </w:r>
            <w:r w:rsidRPr="00032B5D">
              <w:rPr>
                <w:lang w:val="el-GR" w:eastAsia="zh-CN"/>
              </w:rPr>
              <w:t xml:space="preserve"> ή/και </w:t>
            </w:r>
            <w:r>
              <w:rPr>
                <w:lang w:val="el-GR" w:eastAsia="zh-CN"/>
              </w:rPr>
              <w:t>δονήσεις-κραδασμοί</w:t>
            </w:r>
            <w:r w:rsidRPr="00032B5D">
              <w:rPr>
                <w:lang w:val="el-GR" w:eastAsia="zh-CN"/>
              </w:rPr>
              <w:t xml:space="preserve"> </w:t>
            </w:r>
            <w:r>
              <w:rPr>
                <w:lang w:val="el-GR" w:eastAsia="zh-CN"/>
              </w:rPr>
              <w:t>ε</w:t>
            </w:r>
            <w:r w:rsidR="00A14DC4" w:rsidRPr="00032B5D">
              <w:rPr>
                <w:lang w:val="el-GR" w:eastAsia="zh-CN"/>
              </w:rPr>
              <w:t>δρ</w:t>
            </w:r>
            <w:r>
              <w:rPr>
                <w:lang w:val="el-GR" w:eastAsia="zh-CN"/>
              </w:rPr>
              <w:t xml:space="preserve">άνων ολισθήσεως </w:t>
            </w:r>
          </w:p>
          <w:p w:rsidR="00A14DC4" w:rsidRPr="00032B5D" w:rsidRDefault="00A14DC4" w:rsidP="00413589">
            <w:pPr>
              <w:widowControl w:val="0"/>
              <w:numPr>
                <w:ilvl w:val="0"/>
                <w:numId w:val="14"/>
              </w:numPr>
              <w:spacing w:before="80" w:after="80"/>
              <w:ind w:left="357" w:right="-1" w:hanging="357"/>
              <w:rPr>
                <w:lang w:val="el-GR" w:eastAsia="zh-CN"/>
              </w:rPr>
            </w:pPr>
            <w:r w:rsidRPr="00032B5D">
              <w:rPr>
                <w:lang w:val="el-GR" w:eastAsia="zh-CN"/>
              </w:rPr>
              <w:t xml:space="preserve">προστατευτικά </w:t>
            </w:r>
            <w:proofErr w:type="spellStart"/>
            <w:r w:rsidRPr="00032B5D">
              <w:rPr>
                <w:lang w:val="el-GR" w:eastAsia="zh-CN"/>
              </w:rPr>
              <w:t>συρματοσχοίνων</w:t>
            </w:r>
            <w:proofErr w:type="spellEnd"/>
          </w:p>
          <w:p w:rsidR="00A14DC4" w:rsidRPr="00032B5D" w:rsidRDefault="00A14DC4" w:rsidP="00413589">
            <w:pPr>
              <w:widowControl w:val="0"/>
              <w:numPr>
                <w:ilvl w:val="0"/>
                <w:numId w:val="14"/>
              </w:numPr>
              <w:spacing w:before="80" w:after="80"/>
              <w:ind w:left="357" w:right="-1" w:hanging="357"/>
              <w:rPr>
                <w:lang w:val="el-GR" w:eastAsia="zh-CN"/>
              </w:rPr>
            </w:pPr>
            <w:r w:rsidRPr="00032B5D">
              <w:rPr>
                <w:lang w:val="el-GR" w:eastAsia="zh-CN"/>
              </w:rPr>
              <w:t>λίπανση</w:t>
            </w:r>
          </w:p>
        </w:tc>
      </w:tr>
      <w:tr w:rsidR="00A14DC4" w:rsidRPr="00032B5D" w:rsidTr="00101217">
        <w:tc>
          <w:tcPr>
            <w:tcW w:w="3119" w:type="dxa"/>
            <w:vAlign w:val="center"/>
          </w:tcPr>
          <w:p w:rsidR="00A14DC4" w:rsidRPr="00032B5D" w:rsidRDefault="00A14DC4" w:rsidP="00413589">
            <w:pPr>
              <w:spacing w:before="80" w:after="80"/>
              <w:ind w:right="-1"/>
              <w:rPr>
                <w:rFonts w:eastAsia="Arial"/>
                <w:color w:val="231F20"/>
                <w:lang w:val="el-GR"/>
              </w:rPr>
            </w:pPr>
            <w:r w:rsidRPr="00032B5D">
              <w:rPr>
                <w:rFonts w:eastAsia="Arial"/>
                <w:color w:val="231F20"/>
                <w:lang w:val="el-GR"/>
              </w:rPr>
              <w:t xml:space="preserve">Η.12 Οδηγοί θαλάμου / </w:t>
            </w:r>
            <w:proofErr w:type="spellStart"/>
            <w:r w:rsidRPr="00032B5D">
              <w:rPr>
                <w:rFonts w:eastAsia="Arial"/>
                <w:color w:val="231F20"/>
                <w:lang w:val="el-GR"/>
              </w:rPr>
              <w:t>αντιβάρου</w:t>
            </w:r>
            <w:proofErr w:type="spellEnd"/>
          </w:p>
        </w:tc>
        <w:tc>
          <w:tcPr>
            <w:tcW w:w="6096" w:type="dxa"/>
            <w:vAlign w:val="center"/>
          </w:tcPr>
          <w:p w:rsidR="00A14DC4" w:rsidRPr="00032B5D" w:rsidRDefault="00A14DC4" w:rsidP="00413589">
            <w:pPr>
              <w:widowControl w:val="0"/>
              <w:numPr>
                <w:ilvl w:val="0"/>
                <w:numId w:val="15"/>
              </w:numPr>
              <w:spacing w:before="80" w:after="80"/>
              <w:ind w:left="357" w:right="-1" w:hanging="357"/>
              <w:rPr>
                <w:lang w:val="el-GR" w:eastAsia="zh-CN"/>
              </w:rPr>
            </w:pPr>
            <w:r w:rsidRPr="00032B5D">
              <w:rPr>
                <w:lang w:val="el-GR" w:eastAsia="zh-CN"/>
              </w:rPr>
              <w:t>λίπανση</w:t>
            </w:r>
          </w:p>
          <w:p w:rsidR="00A14DC4" w:rsidRPr="00032B5D" w:rsidRDefault="00A14DC4" w:rsidP="00413589">
            <w:pPr>
              <w:widowControl w:val="0"/>
              <w:numPr>
                <w:ilvl w:val="0"/>
                <w:numId w:val="15"/>
              </w:numPr>
              <w:spacing w:before="80" w:after="80"/>
              <w:ind w:left="357" w:right="-1" w:hanging="357"/>
              <w:rPr>
                <w:lang w:val="el-GR" w:eastAsia="zh-CN"/>
              </w:rPr>
            </w:pPr>
            <w:r w:rsidRPr="00032B5D">
              <w:rPr>
                <w:lang w:val="el-GR" w:eastAsia="zh-CN"/>
              </w:rPr>
              <w:t>στηρίγματα</w:t>
            </w:r>
          </w:p>
        </w:tc>
      </w:tr>
      <w:tr w:rsidR="00A14DC4" w:rsidRPr="00032B5D" w:rsidTr="00101217">
        <w:tc>
          <w:tcPr>
            <w:tcW w:w="3119" w:type="dxa"/>
            <w:vAlign w:val="center"/>
          </w:tcPr>
          <w:p w:rsidR="00A14DC4" w:rsidRPr="00032B5D" w:rsidRDefault="00A14DC4" w:rsidP="00413589">
            <w:pPr>
              <w:spacing w:before="80" w:after="80"/>
              <w:ind w:right="-1"/>
              <w:rPr>
                <w:rFonts w:eastAsia="Arial"/>
                <w:color w:val="231F20"/>
                <w:lang w:val="el-GR"/>
              </w:rPr>
            </w:pPr>
            <w:r w:rsidRPr="00032B5D">
              <w:rPr>
                <w:rFonts w:eastAsia="Arial"/>
                <w:color w:val="231F20"/>
                <w:lang w:val="el-GR"/>
              </w:rPr>
              <w:t xml:space="preserve">Η.13 Πέδιλα ολίσθησης θαλάμου / </w:t>
            </w:r>
            <w:proofErr w:type="spellStart"/>
            <w:r w:rsidRPr="00032B5D">
              <w:rPr>
                <w:rFonts w:eastAsia="Arial"/>
                <w:color w:val="231F20"/>
                <w:lang w:val="el-GR"/>
              </w:rPr>
              <w:t>αντιβάρου</w:t>
            </w:r>
            <w:proofErr w:type="spellEnd"/>
          </w:p>
        </w:tc>
        <w:tc>
          <w:tcPr>
            <w:tcW w:w="6096" w:type="dxa"/>
            <w:vAlign w:val="center"/>
          </w:tcPr>
          <w:p w:rsidR="00A14DC4" w:rsidRPr="00032B5D" w:rsidRDefault="002024FC" w:rsidP="00413589">
            <w:pPr>
              <w:widowControl w:val="0"/>
              <w:numPr>
                <w:ilvl w:val="0"/>
                <w:numId w:val="16"/>
              </w:numPr>
              <w:spacing w:before="80" w:after="80"/>
              <w:ind w:left="357" w:right="-1" w:hanging="357"/>
              <w:rPr>
                <w:lang w:val="el-GR" w:eastAsia="zh-CN"/>
              </w:rPr>
            </w:pPr>
            <w:r w:rsidRPr="00032B5D">
              <w:rPr>
                <w:lang w:val="el-GR" w:eastAsia="zh-CN"/>
              </w:rPr>
              <w:t xml:space="preserve">φθορά </w:t>
            </w:r>
            <w:r>
              <w:rPr>
                <w:lang w:val="el-GR" w:eastAsia="zh-CN"/>
              </w:rPr>
              <w:t xml:space="preserve">σε </w:t>
            </w:r>
            <w:r w:rsidR="00A14DC4" w:rsidRPr="00032B5D">
              <w:rPr>
                <w:lang w:val="el-GR" w:eastAsia="zh-CN"/>
              </w:rPr>
              <w:t xml:space="preserve">γλίστρες / τροχούς κύλισης οδηγών </w:t>
            </w:r>
          </w:p>
          <w:p w:rsidR="00A14DC4" w:rsidRPr="00032B5D" w:rsidRDefault="00A14DC4" w:rsidP="00413589">
            <w:pPr>
              <w:widowControl w:val="0"/>
              <w:numPr>
                <w:ilvl w:val="0"/>
                <w:numId w:val="16"/>
              </w:numPr>
              <w:spacing w:before="80" w:after="80"/>
              <w:ind w:left="357" w:right="-1" w:hanging="357"/>
              <w:rPr>
                <w:lang w:val="el-GR" w:eastAsia="zh-CN"/>
              </w:rPr>
            </w:pPr>
            <w:r w:rsidRPr="00032B5D">
              <w:rPr>
                <w:lang w:val="el-GR" w:eastAsia="zh-CN"/>
              </w:rPr>
              <w:t>στηρίξεις</w:t>
            </w:r>
          </w:p>
          <w:p w:rsidR="00A14DC4" w:rsidRPr="00032B5D" w:rsidRDefault="00A14DC4" w:rsidP="00413589">
            <w:pPr>
              <w:widowControl w:val="0"/>
              <w:numPr>
                <w:ilvl w:val="0"/>
                <w:numId w:val="16"/>
              </w:numPr>
              <w:spacing w:before="80" w:after="80"/>
              <w:ind w:left="357" w:right="-1" w:hanging="357"/>
              <w:rPr>
                <w:lang w:val="el-GR" w:eastAsia="zh-CN"/>
              </w:rPr>
            </w:pPr>
            <w:r w:rsidRPr="00032B5D">
              <w:rPr>
                <w:lang w:val="el-GR" w:eastAsia="zh-CN"/>
              </w:rPr>
              <w:t>λίπανση όπου χρειάζεται</w:t>
            </w:r>
          </w:p>
        </w:tc>
      </w:tr>
      <w:tr w:rsidR="00A14DC4" w:rsidRPr="000F1A94" w:rsidTr="00101217">
        <w:tc>
          <w:tcPr>
            <w:tcW w:w="3119" w:type="dxa"/>
            <w:vAlign w:val="center"/>
          </w:tcPr>
          <w:p w:rsidR="00A14DC4" w:rsidRPr="00032B5D" w:rsidRDefault="00A14DC4" w:rsidP="00413589">
            <w:pPr>
              <w:spacing w:before="80" w:after="80"/>
              <w:ind w:right="-1"/>
              <w:rPr>
                <w:lang w:val="el-GR" w:eastAsia="zh-CN"/>
              </w:rPr>
            </w:pPr>
            <w:r w:rsidRPr="00032B5D">
              <w:rPr>
                <w:lang w:val="el-GR" w:eastAsia="zh-CN"/>
              </w:rPr>
              <w:t>Η.14 Ηλεκτρική καλωδίωση</w:t>
            </w:r>
          </w:p>
        </w:tc>
        <w:tc>
          <w:tcPr>
            <w:tcW w:w="6096" w:type="dxa"/>
            <w:vAlign w:val="center"/>
          </w:tcPr>
          <w:p w:rsidR="00A14DC4" w:rsidRPr="00032B5D" w:rsidRDefault="002024FC" w:rsidP="000B383A">
            <w:pPr>
              <w:widowControl w:val="0"/>
              <w:numPr>
                <w:ilvl w:val="0"/>
                <w:numId w:val="17"/>
              </w:numPr>
              <w:spacing w:before="80" w:after="80"/>
              <w:ind w:left="357" w:right="-1" w:hanging="357"/>
              <w:rPr>
                <w:lang w:val="el-GR" w:eastAsia="zh-CN"/>
              </w:rPr>
            </w:pPr>
            <w:r w:rsidRPr="00F62A99">
              <w:rPr>
                <w:lang w:val="el-GR" w:eastAsia="zh-CN"/>
              </w:rPr>
              <w:t xml:space="preserve">τυχόν φθορές /μόνωση </w:t>
            </w:r>
            <w:r w:rsidR="000B383A" w:rsidRPr="00F62A99">
              <w:rPr>
                <w:lang w:val="el-GR" w:eastAsia="zh-CN"/>
              </w:rPr>
              <w:t>(</w:t>
            </w:r>
            <w:r w:rsidRPr="00F62A99">
              <w:rPr>
                <w:lang w:val="el-GR" w:eastAsia="zh-CN"/>
              </w:rPr>
              <w:t>οπτικά</w:t>
            </w:r>
            <w:r w:rsidR="000B383A" w:rsidRPr="00F62A99">
              <w:rPr>
                <w:lang w:val="el-GR" w:eastAsia="zh-CN"/>
              </w:rPr>
              <w:t>)</w:t>
            </w:r>
            <w:r>
              <w:rPr>
                <w:lang w:val="el-GR" w:eastAsia="zh-CN"/>
              </w:rPr>
              <w:t xml:space="preserve"> </w:t>
            </w:r>
            <w:r w:rsidR="00A14DC4" w:rsidRPr="00032B5D">
              <w:rPr>
                <w:lang w:val="el-GR" w:eastAsia="zh-CN"/>
              </w:rPr>
              <w:t xml:space="preserve"> </w:t>
            </w:r>
          </w:p>
        </w:tc>
      </w:tr>
      <w:tr w:rsidR="00A14DC4" w:rsidRPr="000F1A94" w:rsidTr="00101217">
        <w:tc>
          <w:tcPr>
            <w:tcW w:w="3119" w:type="dxa"/>
            <w:vAlign w:val="center"/>
          </w:tcPr>
          <w:p w:rsidR="00A14DC4" w:rsidRPr="00032B5D" w:rsidRDefault="00A14DC4" w:rsidP="00413589">
            <w:pPr>
              <w:spacing w:before="80" w:after="80"/>
              <w:ind w:right="-1"/>
              <w:rPr>
                <w:lang w:val="el-GR" w:eastAsia="zh-CN"/>
              </w:rPr>
            </w:pPr>
            <w:r w:rsidRPr="00032B5D">
              <w:rPr>
                <w:lang w:val="el-GR" w:eastAsia="zh-CN"/>
              </w:rPr>
              <w:t>Η.15 Θάλαμος</w:t>
            </w:r>
          </w:p>
        </w:tc>
        <w:tc>
          <w:tcPr>
            <w:tcW w:w="6096" w:type="dxa"/>
            <w:vAlign w:val="center"/>
          </w:tcPr>
          <w:p w:rsidR="00A14DC4" w:rsidRPr="00032B5D" w:rsidRDefault="00A14DC4" w:rsidP="00413589">
            <w:pPr>
              <w:widowControl w:val="0"/>
              <w:numPr>
                <w:ilvl w:val="0"/>
                <w:numId w:val="18"/>
              </w:numPr>
              <w:spacing w:before="80" w:after="80"/>
              <w:ind w:left="357" w:right="-1" w:hanging="357"/>
              <w:rPr>
                <w:lang w:val="el-GR" w:eastAsia="zh-CN"/>
              </w:rPr>
            </w:pPr>
            <w:r w:rsidRPr="00032B5D">
              <w:rPr>
                <w:lang w:val="el-GR" w:eastAsia="zh-CN"/>
              </w:rPr>
              <w:t>φωτισμό</w:t>
            </w:r>
            <w:r w:rsidR="002024FC">
              <w:rPr>
                <w:lang w:val="el-GR" w:eastAsia="zh-CN"/>
              </w:rPr>
              <w:t>ς</w:t>
            </w:r>
            <w:r w:rsidRPr="00032B5D">
              <w:rPr>
                <w:lang w:val="el-GR" w:eastAsia="zh-CN"/>
              </w:rPr>
              <w:t xml:space="preserve"> ασφαλείας , κομβία θαλάμου, </w:t>
            </w:r>
            <w:proofErr w:type="spellStart"/>
            <w:r w:rsidRPr="00032B5D">
              <w:rPr>
                <w:lang w:val="el-GR" w:eastAsia="zh-CN"/>
              </w:rPr>
              <w:t>κλειθροδιακόπτες</w:t>
            </w:r>
            <w:proofErr w:type="spellEnd"/>
          </w:p>
          <w:p w:rsidR="00A14DC4" w:rsidRPr="00032B5D" w:rsidRDefault="00A14DC4" w:rsidP="00413589">
            <w:pPr>
              <w:widowControl w:val="0"/>
              <w:numPr>
                <w:ilvl w:val="0"/>
                <w:numId w:val="18"/>
              </w:numPr>
              <w:spacing w:before="80" w:after="80"/>
              <w:ind w:left="357" w:right="-1" w:hanging="357"/>
              <w:rPr>
                <w:lang w:val="el-GR" w:eastAsia="zh-CN"/>
              </w:rPr>
            </w:pPr>
            <w:r w:rsidRPr="00032B5D">
              <w:rPr>
                <w:lang w:val="el-GR" w:eastAsia="zh-CN"/>
              </w:rPr>
              <w:lastRenderedPageBreak/>
              <w:t xml:space="preserve"> στηρίξεις τοιχωμάτων και οροφής</w:t>
            </w:r>
          </w:p>
        </w:tc>
      </w:tr>
      <w:tr w:rsidR="00A14DC4" w:rsidRPr="000F1A94" w:rsidTr="00101217">
        <w:tc>
          <w:tcPr>
            <w:tcW w:w="3119" w:type="dxa"/>
            <w:vAlign w:val="center"/>
          </w:tcPr>
          <w:p w:rsidR="00A14DC4" w:rsidRPr="00032B5D" w:rsidRDefault="00A14DC4" w:rsidP="00413589">
            <w:pPr>
              <w:spacing w:before="80" w:after="80"/>
              <w:ind w:right="-1"/>
              <w:rPr>
                <w:lang w:val="el-GR" w:eastAsia="zh-CN"/>
              </w:rPr>
            </w:pPr>
            <w:r w:rsidRPr="00032B5D">
              <w:rPr>
                <w:lang w:val="el-GR" w:eastAsia="zh-CN"/>
              </w:rPr>
              <w:lastRenderedPageBreak/>
              <w:t xml:space="preserve">Η.16 Διάταξη αρπάγης / μέσα προστασίας </w:t>
            </w:r>
            <w:proofErr w:type="spellStart"/>
            <w:r w:rsidRPr="00032B5D">
              <w:rPr>
                <w:lang w:val="el-GR" w:eastAsia="zh-CN"/>
              </w:rPr>
              <w:t>υπερτάχυνσης</w:t>
            </w:r>
            <w:proofErr w:type="spellEnd"/>
            <w:r w:rsidRPr="00032B5D">
              <w:rPr>
                <w:lang w:val="el-GR" w:eastAsia="zh-CN"/>
              </w:rPr>
              <w:t xml:space="preserve"> θαλάμου κατά την άνοδο</w:t>
            </w:r>
          </w:p>
        </w:tc>
        <w:tc>
          <w:tcPr>
            <w:tcW w:w="6096" w:type="dxa"/>
            <w:vAlign w:val="center"/>
          </w:tcPr>
          <w:p w:rsidR="00A14DC4" w:rsidRPr="00032B5D" w:rsidRDefault="00A14DC4" w:rsidP="00413589">
            <w:pPr>
              <w:widowControl w:val="0"/>
              <w:numPr>
                <w:ilvl w:val="0"/>
                <w:numId w:val="19"/>
              </w:numPr>
              <w:spacing w:before="80" w:after="80"/>
              <w:ind w:left="357" w:right="-1" w:hanging="357"/>
              <w:rPr>
                <w:lang w:val="el-GR" w:eastAsia="zh-CN"/>
              </w:rPr>
            </w:pPr>
            <w:r w:rsidRPr="00032B5D">
              <w:rPr>
                <w:lang w:val="el-GR" w:eastAsia="zh-CN"/>
              </w:rPr>
              <w:t xml:space="preserve"> </w:t>
            </w:r>
            <w:r w:rsidR="005F2886" w:rsidRPr="00032B5D">
              <w:rPr>
                <w:lang w:val="el-GR" w:eastAsia="zh-CN"/>
              </w:rPr>
              <w:t xml:space="preserve">ελεύθερη κίνηση και φθορά </w:t>
            </w:r>
            <w:r w:rsidR="005F2886">
              <w:rPr>
                <w:lang w:val="el-GR" w:eastAsia="zh-CN"/>
              </w:rPr>
              <w:t>κινούμενων</w:t>
            </w:r>
            <w:r w:rsidRPr="00032B5D">
              <w:rPr>
                <w:lang w:val="el-GR" w:eastAsia="zh-CN"/>
              </w:rPr>
              <w:t xml:space="preserve"> μ</w:t>
            </w:r>
            <w:r w:rsidR="005F2886">
              <w:rPr>
                <w:lang w:val="el-GR" w:eastAsia="zh-CN"/>
              </w:rPr>
              <w:t>ε</w:t>
            </w:r>
            <w:r w:rsidRPr="00032B5D">
              <w:rPr>
                <w:lang w:val="el-GR" w:eastAsia="zh-CN"/>
              </w:rPr>
              <w:t>ρ</w:t>
            </w:r>
            <w:r w:rsidR="005F2886">
              <w:rPr>
                <w:lang w:val="el-GR" w:eastAsia="zh-CN"/>
              </w:rPr>
              <w:t>ών</w:t>
            </w:r>
            <w:r w:rsidRPr="00032B5D">
              <w:rPr>
                <w:lang w:val="el-GR" w:eastAsia="zh-CN"/>
              </w:rPr>
              <w:t xml:space="preserve"> </w:t>
            </w:r>
          </w:p>
          <w:p w:rsidR="00A14DC4" w:rsidRPr="00032B5D" w:rsidRDefault="00A14DC4" w:rsidP="00413589">
            <w:pPr>
              <w:widowControl w:val="0"/>
              <w:numPr>
                <w:ilvl w:val="0"/>
                <w:numId w:val="19"/>
              </w:numPr>
              <w:spacing w:before="80" w:after="80"/>
              <w:ind w:left="357" w:right="-1" w:hanging="357"/>
              <w:rPr>
                <w:lang w:val="el-GR" w:eastAsia="zh-CN"/>
              </w:rPr>
            </w:pPr>
            <w:r w:rsidRPr="00032B5D">
              <w:rPr>
                <w:lang w:val="el-GR" w:eastAsia="zh-CN"/>
              </w:rPr>
              <w:t xml:space="preserve"> λίπανση</w:t>
            </w:r>
          </w:p>
          <w:p w:rsidR="00A14DC4" w:rsidRPr="00032B5D" w:rsidRDefault="00A14DC4" w:rsidP="00413589">
            <w:pPr>
              <w:widowControl w:val="0"/>
              <w:numPr>
                <w:ilvl w:val="0"/>
                <w:numId w:val="19"/>
              </w:numPr>
              <w:spacing w:before="80" w:after="80"/>
              <w:ind w:left="357" w:right="-1" w:hanging="357"/>
              <w:rPr>
                <w:lang w:val="el-GR" w:eastAsia="zh-CN"/>
              </w:rPr>
            </w:pPr>
            <w:r w:rsidRPr="00032B5D">
              <w:rPr>
                <w:lang w:val="el-GR" w:eastAsia="zh-CN"/>
              </w:rPr>
              <w:t xml:space="preserve"> στηρίξεις</w:t>
            </w:r>
          </w:p>
          <w:p w:rsidR="00A14DC4" w:rsidRPr="00032B5D" w:rsidRDefault="00A14DC4" w:rsidP="00413589">
            <w:pPr>
              <w:widowControl w:val="0"/>
              <w:numPr>
                <w:ilvl w:val="0"/>
                <w:numId w:val="19"/>
              </w:numPr>
              <w:spacing w:before="80" w:after="80"/>
              <w:ind w:left="357" w:right="-1" w:hanging="357"/>
              <w:rPr>
                <w:lang w:val="el-GR" w:eastAsia="zh-CN"/>
              </w:rPr>
            </w:pPr>
            <w:r w:rsidRPr="00032B5D">
              <w:rPr>
                <w:lang w:val="el-GR" w:eastAsia="zh-CN"/>
              </w:rPr>
              <w:t>ηλεκτρικό</w:t>
            </w:r>
            <w:r w:rsidR="005F2886">
              <w:rPr>
                <w:lang w:val="el-GR" w:eastAsia="zh-CN"/>
              </w:rPr>
              <w:t>ς</w:t>
            </w:r>
            <w:r w:rsidRPr="00032B5D">
              <w:rPr>
                <w:lang w:val="el-GR" w:eastAsia="zh-CN"/>
              </w:rPr>
              <w:t xml:space="preserve"> διακόπτη</w:t>
            </w:r>
            <w:r w:rsidR="005F2886">
              <w:rPr>
                <w:lang w:val="el-GR" w:eastAsia="zh-CN"/>
              </w:rPr>
              <w:t>ς</w:t>
            </w:r>
            <w:r w:rsidRPr="00032B5D">
              <w:rPr>
                <w:lang w:val="el-GR" w:eastAsia="zh-CN"/>
              </w:rPr>
              <w:t xml:space="preserve"> ασφαλείας</w:t>
            </w:r>
          </w:p>
          <w:p w:rsidR="00A14DC4" w:rsidRPr="00032B5D" w:rsidRDefault="00A14DC4" w:rsidP="00413589">
            <w:pPr>
              <w:widowControl w:val="0"/>
              <w:numPr>
                <w:ilvl w:val="0"/>
                <w:numId w:val="19"/>
              </w:numPr>
              <w:spacing w:before="80" w:after="80"/>
              <w:ind w:left="357" w:right="-1" w:hanging="357"/>
              <w:rPr>
                <w:lang w:val="el-GR" w:eastAsia="zh-CN"/>
              </w:rPr>
            </w:pPr>
            <w:r w:rsidRPr="00F62A99">
              <w:rPr>
                <w:lang w:val="el-GR" w:eastAsia="zh-CN"/>
              </w:rPr>
              <w:t xml:space="preserve"> κατάσταση της διάταξης</w:t>
            </w:r>
            <w:r w:rsidR="005F2886" w:rsidRPr="00F62A99">
              <w:rPr>
                <w:lang w:val="el-GR" w:eastAsia="zh-CN"/>
              </w:rPr>
              <w:t xml:space="preserve">, οπτικά </w:t>
            </w:r>
          </w:p>
        </w:tc>
      </w:tr>
      <w:tr w:rsidR="00A14DC4" w:rsidRPr="00032B5D" w:rsidTr="00101217">
        <w:tc>
          <w:tcPr>
            <w:tcW w:w="3119" w:type="dxa"/>
            <w:vAlign w:val="center"/>
          </w:tcPr>
          <w:p w:rsidR="00A14DC4" w:rsidRPr="00032B5D" w:rsidRDefault="00A14DC4" w:rsidP="00413589">
            <w:pPr>
              <w:spacing w:before="80" w:after="80"/>
              <w:ind w:right="-1"/>
              <w:rPr>
                <w:lang w:val="el-GR" w:eastAsia="zh-CN"/>
              </w:rPr>
            </w:pPr>
            <w:r w:rsidRPr="00032B5D">
              <w:rPr>
                <w:lang w:val="el-GR" w:eastAsia="zh-CN"/>
              </w:rPr>
              <w:t>Η.17 Συρματόσχοινα / αλυσίδες     ανάρτησης</w:t>
            </w:r>
          </w:p>
        </w:tc>
        <w:tc>
          <w:tcPr>
            <w:tcW w:w="6096" w:type="dxa"/>
            <w:vAlign w:val="center"/>
          </w:tcPr>
          <w:p w:rsidR="00A14DC4" w:rsidRPr="00032B5D" w:rsidRDefault="00A14DC4" w:rsidP="00413589">
            <w:pPr>
              <w:widowControl w:val="0"/>
              <w:numPr>
                <w:ilvl w:val="0"/>
                <w:numId w:val="20"/>
              </w:numPr>
              <w:spacing w:before="80" w:after="80"/>
              <w:ind w:left="357" w:right="-1" w:hanging="357"/>
              <w:rPr>
                <w:lang w:val="el-GR" w:eastAsia="zh-CN"/>
              </w:rPr>
            </w:pPr>
            <w:r w:rsidRPr="00032B5D">
              <w:rPr>
                <w:lang w:val="el-GR" w:eastAsia="zh-CN"/>
              </w:rPr>
              <w:t xml:space="preserve"> φθορά,  επιμήκυνση και τάνυση</w:t>
            </w:r>
          </w:p>
          <w:p w:rsidR="00A14DC4" w:rsidRPr="00032B5D" w:rsidRDefault="00A14DC4" w:rsidP="00413589">
            <w:pPr>
              <w:widowControl w:val="0"/>
              <w:numPr>
                <w:ilvl w:val="0"/>
                <w:numId w:val="20"/>
              </w:numPr>
              <w:spacing w:before="80" w:after="80"/>
              <w:ind w:left="357" w:right="-1" w:hanging="357"/>
              <w:rPr>
                <w:lang w:val="el-GR" w:eastAsia="zh-CN"/>
              </w:rPr>
            </w:pPr>
            <w:r w:rsidRPr="00032B5D">
              <w:rPr>
                <w:lang w:val="el-GR" w:eastAsia="zh-CN"/>
              </w:rPr>
              <w:t xml:space="preserve"> λίπανση (όπου απαιτείται)</w:t>
            </w:r>
          </w:p>
        </w:tc>
      </w:tr>
      <w:tr w:rsidR="00A14DC4" w:rsidRPr="00032B5D" w:rsidTr="00101217">
        <w:tc>
          <w:tcPr>
            <w:tcW w:w="3119" w:type="dxa"/>
            <w:vAlign w:val="center"/>
          </w:tcPr>
          <w:p w:rsidR="00A14DC4" w:rsidRPr="00032B5D" w:rsidRDefault="00A14DC4" w:rsidP="00413589">
            <w:pPr>
              <w:spacing w:before="80" w:after="80"/>
              <w:ind w:right="-1"/>
              <w:rPr>
                <w:lang w:val="el-GR" w:eastAsia="zh-CN"/>
              </w:rPr>
            </w:pPr>
            <w:r w:rsidRPr="00032B5D">
              <w:rPr>
                <w:lang w:val="el-GR" w:eastAsia="zh-CN"/>
              </w:rPr>
              <w:t xml:space="preserve">Η.18 Απολήξεις </w:t>
            </w:r>
            <w:proofErr w:type="spellStart"/>
            <w:r w:rsidRPr="00032B5D">
              <w:rPr>
                <w:lang w:val="el-GR" w:eastAsia="zh-CN"/>
              </w:rPr>
              <w:t>συρματοσχοίνων</w:t>
            </w:r>
            <w:proofErr w:type="spellEnd"/>
            <w:r w:rsidRPr="00032B5D">
              <w:rPr>
                <w:lang w:val="el-GR" w:eastAsia="zh-CN"/>
              </w:rPr>
              <w:t xml:space="preserve"> / αλυσίδων</w:t>
            </w:r>
          </w:p>
        </w:tc>
        <w:tc>
          <w:tcPr>
            <w:tcW w:w="6096" w:type="dxa"/>
            <w:vAlign w:val="center"/>
          </w:tcPr>
          <w:p w:rsidR="00A14DC4" w:rsidRPr="00032B5D" w:rsidRDefault="00A14DC4" w:rsidP="00413589">
            <w:pPr>
              <w:widowControl w:val="0"/>
              <w:numPr>
                <w:ilvl w:val="0"/>
                <w:numId w:val="21"/>
              </w:numPr>
              <w:spacing w:before="80" w:after="80"/>
              <w:ind w:left="357" w:right="-1" w:hanging="357"/>
              <w:rPr>
                <w:lang w:val="el-GR" w:eastAsia="zh-CN"/>
              </w:rPr>
            </w:pPr>
            <w:r w:rsidRPr="00032B5D">
              <w:rPr>
                <w:lang w:val="el-GR" w:eastAsia="zh-CN"/>
              </w:rPr>
              <w:t>αλλοίωση και φθορά</w:t>
            </w:r>
          </w:p>
          <w:p w:rsidR="00A14DC4" w:rsidRPr="00032B5D" w:rsidRDefault="00A14DC4" w:rsidP="00413589">
            <w:pPr>
              <w:widowControl w:val="0"/>
              <w:numPr>
                <w:ilvl w:val="0"/>
                <w:numId w:val="21"/>
              </w:numPr>
              <w:spacing w:before="80" w:after="80"/>
              <w:ind w:left="357" w:right="-1" w:hanging="357"/>
              <w:rPr>
                <w:lang w:val="el-GR" w:eastAsia="zh-CN"/>
              </w:rPr>
            </w:pPr>
            <w:r w:rsidRPr="00032B5D">
              <w:rPr>
                <w:lang w:val="el-GR" w:eastAsia="zh-CN"/>
              </w:rPr>
              <w:t xml:space="preserve"> στηρίξεις</w:t>
            </w:r>
          </w:p>
        </w:tc>
      </w:tr>
      <w:tr w:rsidR="00A14DC4" w:rsidRPr="00032B5D" w:rsidTr="00101217">
        <w:tc>
          <w:tcPr>
            <w:tcW w:w="3119" w:type="dxa"/>
            <w:vAlign w:val="center"/>
          </w:tcPr>
          <w:p w:rsidR="00A14DC4" w:rsidRPr="00032B5D" w:rsidRDefault="00A14DC4" w:rsidP="00413589">
            <w:pPr>
              <w:spacing w:before="80" w:after="80"/>
              <w:ind w:right="-1"/>
              <w:rPr>
                <w:lang w:val="el-GR" w:eastAsia="zh-CN"/>
              </w:rPr>
            </w:pPr>
            <w:r w:rsidRPr="00032B5D">
              <w:rPr>
                <w:lang w:val="el-GR" w:eastAsia="zh-CN"/>
              </w:rPr>
              <w:t>Η.19 Είσοδοι στάσεων (θύρες φρεατίου)</w:t>
            </w:r>
          </w:p>
        </w:tc>
        <w:tc>
          <w:tcPr>
            <w:tcW w:w="6096" w:type="dxa"/>
            <w:vAlign w:val="center"/>
          </w:tcPr>
          <w:p w:rsidR="00A14DC4" w:rsidRPr="00032B5D" w:rsidRDefault="00A14DC4" w:rsidP="00413589">
            <w:pPr>
              <w:widowControl w:val="0"/>
              <w:numPr>
                <w:ilvl w:val="0"/>
                <w:numId w:val="22"/>
              </w:numPr>
              <w:spacing w:before="80" w:after="80"/>
              <w:ind w:left="357" w:right="-1" w:hanging="357"/>
              <w:rPr>
                <w:lang w:val="el-GR" w:eastAsia="zh-CN"/>
              </w:rPr>
            </w:pPr>
            <w:r w:rsidRPr="00032B5D">
              <w:rPr>
                <w:lang w:val="el-GR" w:eastAsia="zh-CN"/>
              </w:rPr>
              <w:t xml:space="preserve"> λειτουργία </w:t>
            </w:r>
            <w:proofErr w:type="spellStart"/>
            <w:r w:rsidRPr="00032B5D">
              <w:rPr>
                <w:lang w:val="el-GR" w:eastAsia="zh-CN"/>
              </w:rPr>
              <w:t>μανδαλώσεων</w:t>
            </w:r>
            <w:proofErr w:type="spellEnd"/>
          </w:p>
          <w:p w:rsidR="00A14DC4" w:rsidRPr="00032B5D" w:rsidRDefault="00A14DC4" w:rsidP="00413589">
            <w:pPr>
              <w:widowControl w:val="0"/>
              <w:numPr>
                <w:ilvl w:val="0"/>
                <w:numId w:val="22"/>
              </w:numPr>
              <w:spacing w:before="80" w:after="80"/>
              <w:ind w:left="357" w:right="-1" w:hanging="357"/>
              <w:rPr>
                <w:lang w:val="el-GR" w:eastAsia="zh-CN"/>
              </w:rPr>
            </w:pPr>
            <w:r w:rsidRPr="00032B5D">
              <w:rPr>
                <w:lang w:val="el-GR" w:eastAsia="zh-CN"/>
              </w:rPr>
              <w:t xml:space="preserve"> ελεύθερη κύλιση</w:t>
            </w:r>
            <w:r w:rsidR="009E4621">
              <w:rPr>
                <w:lang w:val="el-GR" w:eastAsia="zh-CN"/>
              </w:rPr>
              <w:t xml:space="preserve"> θυρών</w:t>
            </w:r>
          </w:p>
          <w:p w:rsidR="00A14DC4" w:rsidRPr="00032B5D" w:rsidRDefault="009E4621" w:rsidP="00413589">
            <w:pPr>
              <w:widowControl w:val="0"/>
              <w:numPr>
                <w:ilvl w:val="0"/>
                <w:numId w:val="23"/>
              </w:numPr>
              <w:spacing w:before="80" w:after="80"/>
              <w:ind w:left="357" w:right="-1" w:hanging="357"/>
              <w:rPr>
                <w:lang w:val="el-GR" w:eastAsia="zh-CN"/>
              </w:rPr>
            </w:pPr>
            <w:r>
              <w:rPr>
                <w:lang w:val="el-GR" w:eastAsia="zh-CN"/>
              </w:rPr>
              <w:t xml:space="preserve"> οδηγοί</w:t>
            </w:r>
            <w:r w:rsidR="00A14DC4" w:rsidRPr="00032B5D">
              <w:rPr>
                <w:lang w:val="el-GR" w:eastAsia="zh-CN"/>
              </w:rPr>
              <w:t xml:space="preserve"> θυρών</w:t>
            </w:r>
          </w:p>
          <w:p w:rsidR="00A14DC4" w:rsidRPr="00032B5D" w:rsidRDefault="00A14DC4" w:rsidP="00413589">
            <w:pPr>
              <w:widowControl w:val="0"/>
              <w:numPr>
                <w:ilvl w:val="0"/>
                <w:numId w:val="23"/>
              </w:numPr>
              <w:spacing w:before="80" w:after="80"/>
              <w:ind w:left="357" w:right="-1" w:hanging="357"/>
              <w:rPr>
                <w:lang w:val="el-GR" w:eastAsia="zh-CN"/>
              </w:rPr>
            </w:pPr>
            <w:r w:rsidRPr="00032B5D">
              <w:rPr>
                <w:lang w:val="el-GR" w:eastAsia="zh-CN"/>
              </w:rPr>
              <w:t xml:space="preserve"> διάκενα θυρών</w:t>
            </w:r>
          </w:p>
          <w:p w:rsidR="00A14DC4" w:rsidRPr="00032B5D" w:rsidRDefault="00A14DC4" w:rsidP="00413589">
            <w:pPr>
              <w:widowControl w:val="0"/>
              <w:numPr>
                <w:ilvl w:val="0"/>
                <w:numId w:val="23"/>
              </w:numPr>
              <w:spacing w:before="80" w:after="80"/>
              <w:ind w:left="357" w:right="-1" w:hanging="357"/>
              <w:rPr>
                <w:lang w:val="el-GR" w:eastAsia="zh-CN"/>
              </w:rPr>
            </w:pPr>
            <w:r w:rsidRPr="00032B5D">
              <w:rPr>
                <w:lang w:val="el-GR" w:eastAsia="zh-CN"/>
              </w:rPr>
              <w:t xml:space="preserve">ακεραιότητα των </w:t>
            </w:r>
            <w:r w:rsidR="008248EE" w:rsidRPr="00032B5D">
              <w:rPr>
                <w:lang w:val="el-GR" w:eastAsia="zh-CN"/>
              </w:rPr>
              <w:t>συρματόσκοινων</w:t>
            </w:r>
            <w:r w:rsidRPr="00032B5D">
              <w:rPr>
                <w:lang w:val="el-GR" w:eastAsia="zh-CN"/>
              </w:rPr>
              <w:t>, αλυσίδας ή ιμάντα (όπου χρησιμοποιούνται)</w:t>
            </w:r>
          </w:p>
          <w:p w:rsidR="00A14DC4" w:rsidRPr="00032B5D" w:rsidRDefault="00A14DC4" w:rsidP="00413589">
            <w:pPr>
              <w:widowControl w:val="0"/>
              <w:numPr>
                <w:ilvl w:val="0"/>
                <w:numId w:val="23"/>
              </w:numPr>
              <w:spacing w:before="80" w:after="80"/>
              <w:ind w:left="357" w:right="-1" w:hanging="357"/>
              <w:rPr>
                <w:lang w:val="el-GR" w:eastAsia="zh-CN"/>
              </w:rPr>
            </w:pPr>
            <w:r w:rsidRPr="00032B5D">
              <w:rPr>
                <w:lang w:val="el-GR" w:eastAsia="zh-CN"/>
              </w:rPr>
              <w:t xml:space="preserve"> διάταξη </w:t>
            </w:r>
            <w:proofErr w:type="spellStart"/>
            <w:r w:rsidRPr="00032B5D">
              <w:rPr>
                <w:lang w:val="el-GR" w:eastAsia="zh-CN"/>
              </w:rPr>
              <w:t>απομανδάλωσης</w:t>
            </w:r>
            <w:proofErr w:type="spellEnd"/>
            <w:r w:rsidRPr="00032B5D">
              <w:rPr>
                <w:lang w:val="el-GR" w:eastAsia="zh-CN"/>
              </w:rPr>
              <w:t xml:space="preserve"> ανάγκης</w:t>
            </w:r>
          </w:p>
          <w:p w:rsidR="00A14DC4" w:rsidRPr="00032B5D" w:rsidRDefault="00A14DC4" w:rsidP="00413589">
            <w:pPr>
              <w:widowControl w:val="0"/>
              <w:numPr>
                <w:ilvl w:val="0"/>
                <w:numId w:val="23"/>
              </w:numPr>
              <w:spacing w:before="80" w:after="80"/>
              <w:ind w:left="357" w:right="-1" w:hanging="357"/>
              <w:rPr>
                <w:lang w:val="el-GR" w:eastAsia="zh-CN"/>
              </w:rPr>
            </w:pPr>
            <w:r w:rsidRPr="00032B5D">
              <w:rPr>
                <w:lang w:val="el-GR" w:eastAsia="zh-CN"/>
              </w:rPr>
              <w:t xml:space="preserve"> λίπανση</w:t>
            </w:r>
          </w:p>
        </w:tc>
      </w:tr>
      <w:tr w:rsidR="00A14DC4" w:rsidRPr="00032B5D" w:rsidTr="00101217">
        <w:tc>
          <w:tcPr>
            <w:tcW w:w="3119" w:type="dxa"/>
            <w:vAlign w:val="center"/>
          </w:tcPr>
          <w:p w:rsidR="00A14DC4" w:rsidRPr="00032B5D" w:rsidRDefault="00A14DC4" w:rsidP="00413589">
            <w:pPr>
              <w:spacing w:before="80" w:after="80"/>
              <w:ind w:right="-1"/>
              <w:rPr>
                <w:lang w:val="el-GR" w:eastAsia="zh-CN"/>
              </w:rPr>
            </w:pPr>
            <w:r w:rsidRPr="00032B5D">
              <w:rPr>
                <w:lang w:val="el-GR" w:eastAsia="zh-CN"/>
              </w:rPr>
              <w:t>Η.20 Θύρες θαλάμου</w:t>
            </w:r>
          </w:p>
        </w:tc>
        <w:tc>
          <w:tcPr>
            <w:tcW w:w="6096" w:type="dxa"/>
            <w:vAlign w:val="center"/>
          </w:tcPr>
          <w:p w:rsidR="00A14DC4" w:rsidRPr="00032B5D" w:rsidRDefault="00A14DC4" w:rsidP="00413589">
            <w:pPr>
              <w:widowControl w:val="0"/>
              <w:numPr>
                <w:ilvl w:val="0"/>
                <w:numId w:val="24"/>
              </w:numPr>
              <w:spacing w:before="80" w:after="80"/>
              <w:ind w:left="357" w:right="-1" w:hanging="357"/>
              <w:rPr>
                <w:lang w:val="el-GR" w:eastAsia="zh-CN"/>
              </w:rPr>
            </w:pPr>
            <w:r w:rsidRPr="00032B5D">
              <w:rPr>
                <w:lang w:val="el-GR" w:eastAsia="zh-CN"/>
              </w:rPr>
              <w:t xml:space="preserve"> επαφές κλεισίματος και </w:t>
            </w:r>
            <w:proofErr w:type="spellStart"/>
            <w:r w:rsidRPr="00032B5D">
              <w:rPr>
                <w:lang w:val="el-GR" w:eastAsia="zh-CN"/>
              </w:rPr>
              <w:t>μανδάλωση</w:t>
            </w:r>
            <w:proofErr w:type="spellEnd"/>
            <w:r w:rsidRPr="00032B5D">
              <w:rPr>
                <w:lang w:val="el-GR" w:eastAsia="zh-CN"/>
              </w:rPr>
              <w:t xml:space="preserve"> θύρας (όπου υπάρχει)</w:t>
            </w:r>
          </w:p>
          <w:p w:rsidR="00A14DC4" w:rsidRPr="00032B5D" w:rsidRDefault="00A14DC4" w:rsidP="00413589">
            <w:pPr>
              <w:widowControl w:val="0"/>
              <w:numPr>
                <w:ilvl w:val="0"/>
                <w:numId w:val="24"/>
              </w:numPr>
              <w:spacing w:before="80" w:after="80"/>
              <w:ind w:left="357" w:right="-1" w:hanging="357"/>
              <w:rPr>
                <w:lang w:val="el-GR" w:eastAsia="zh-CN"/>
              </w:rPr>
            </w:pPr>
            <w:r w:rsidRPr="00032B5D">
              <w:rPr>
                <w:lang w:val="el-GR" w:eastAsia="zh-CN"/>
              </w:rPr>
              <w:t>ελεύθερη κύλιση</w:t>
            </w:r>
            <w:r w:rsidR="009E4621">
              <w:rPr>
                <w:lang w:val="el-GR" w:eastAsia="zh-CN"/>
              </w:rPr>
              <w:t xml:space="preserve"> θυρών</w:t>
            </w:r>
          </w:p>
          <w:p w:rsidR="00A14DC4" w:rsidRPr="00032B5D" w:rsidRDefault="009E4621" w:rsidP="00413589">
            <w:pPr>
              <w:widowControl w:val="0"/>
              <w:numPr>
                <w:ilvl w:val="0"/>
                <w:numId w:val="24"/>
              </w:numPr>
              <w:spacing w:before="80" w:after="80"/>
              <w:ind w:left="357" w:right="-1" w:hanging="357"/>
              <w:rPr>
                <w:lang w:val="el-GR" w:eastAsia="zh-CN"/>
              </w:rPr>
            </w:pPr>
            <w:r>
              <w:rPr>
                <w:lang w:val="el-GR" w:eastAsia="zh-CN"/>
              </w:rPr>
              <w:t xml:space="preserve"> οδηγοί </w:t>
            </w:r>
            <w:r w:rsidR="00A14DC4" w:rsidRPr="00032B5D">
              <w:rPr>
                <w:lang w:val="el-GR" w:eastAsia="zh-CN"/>
              </w:rPr>
              <w:t>θυρών</w:t>
            </w:r>
          </w:p>
          <w:p w:rsidR="00A14DC4" w:rsidRPr="00032B5D" w:rsidRDefault="00A14DC4" w:rsidP="00413589">
            <w:pPr>
              <w:widowControl w:val="0"/>
              <w:numPr>
                <w:ilvl w:val="0"/>
                <w:numId w:val="24"/>
              </w:numPr>
              <w:spacing w:before="80" w:after="80"/>
              <w:ind w:left="357" w:right="-1" w:hanging="357"/>
              <w:rPr>
                <w:lang w:val="el-GR" w:eastAsia="zh-CN"/>
              </w:rPr>
            </w:pPr>
            <w:r w:rsidRPr="00032B5D">
              <w:rPr>
                <w:lang w:val="el-GR" w:eastAsia="zh-CN"/>
              </w:rPr>
              <w:t xml:space="preserve"> διάκενα θυρών</w:t>
            </w:r>
          </w:p>
          <w:p w:rsidR="00A14DC4" w:rsidRPr="00032B5D" w:rsidRDefault="00A14DC4" w:rsidP="00413589">
            <w:pPr>
              <w:widowControl w:val="0"/>
              <w:numPr>
                <w:ilvl w:val="0"/>
                <w:numId w:val="24"/>
              </w:numPr>
              <w:spacing w:before="80" w:after="80"/>
              <w:ind w:left="357" w:right="-1" w:hanging="357"/>
              <w:rPr>
                <w:lang w:val="el-GR" w:eastAsia="zh-CN"/>
              </w:rPr>
            </w:pPr>
            <w:r w:rsidRPr="00032B5D">
              <w:rPr>
                <w:lang w:val="el-GR" w:eastAsia="zh-CN"/>
              </w:rPr>
              <w:t xml:space="preserve">ακεραιότητα των </w:t>
            </w:r>
            <w:proofErr w:type="spellStart"/>
            <w:r w:rsidRPr="00032B5D">
              <w:rPr>
                <w:lang w:val="el-GR" w:eastAsia="zh-CN"/>
              </w:rPr>
              <w:t>συρματοσχοίνων</w:t>
            </w:r>
            <w:proofErr w:type="spellEnd"/>
            <w:r w:rsidRPr="00032B5D">
              <w:rPr>
                <w:lang w:val="el-GR" w:eastAsia="zh-CN"/>
              </w:rPr>
              <w:t xml:space="preserve"> ή αλυσίδας (όπου χρησιμοποιούνται)</w:t>
            </w:r>
          </w:p>
          <w:p w:rsidR="00A14DC4" w:rsidRPr="00032B5D" w:rsidRDefault="00A14DC4" w:rsidP="00413589">
            <w:pPr>
              <w:widowControl w:val="0"/>
              <w:numPr>
                <w:ilvl w:val="0"/>
                <w:numId w:val="24"/>
              </w:numPr>
              <w:spacing w:before="80" w:after="80"/>
              <w:ind w:left="357" w:right="-1" w:hanging="357"/>
              <w:rPr>
                <w:lang w:val="el-GR" w:eastAsia="zh-CN"/>
              </w:rPr>
            </w:pPr>
            <w:r w:rsidRPr="00032B5D">
              <w:rPr>
                <w:lang w:val="el-GR" w:eastAsia="zh-CN"/>
              </w:rPr>
              <w:t xml:space="preserve"> διάταξη προστασίας επιβατών (</w:t>
            </w:r>
            <w:r w:rsidRPr="00032B5D">
              <w:rPr>
                <w:lang w:val="en-US" w:eastAsia="zh-CN"/>
              </w:rPr>
              <w:t>door</w:t>
            </w:r>
            <w:r w:rsidRPr="00032B5D">
              <w:rPr>
                <w:lang w:val="el-GR" w:eastAsia="zh-CN"/>
              </w:rPr>
              <w:t xml:space="preserve"> </w:t>
            </w:r>
            <w:r w:rsidRPr="00032B5D">
              <w:rPr>
                <w:lang w:val="en-US" w:eastAsia="zh-CN"/>
              </w:rPr>
              <w:t>reversal</w:t>
            </w:r>
            <w:r w:rsidRPr="00032B5D">
              <w:rPr>
                <w:lang w:val="el-GR" w:eastAsia="zh-CN"/>
              </w:rPr>
              <w:t xml:space="preserve"> </w:t>
            </w:r>
            <w:r w:rsidRPr="00032B5D">
              <w:rPr>
                <w:lang w:val="en-US" w:eastAsia="zh-CN"/>
              </w:rPr>
              <w:t>device</w:t>
            </w:r>
            <w:r w:rsidRPr="00032B5D">
              <w:rPr>
                <w:lang w:val="el-GR" w:eastAsia="zh-CN"/>
              </w:rPr>
              <w:t>)</w:t>
            </w:r>
          </w:p>
          <w:p w:rsidR="00A14DC4" w:rsidRPr="00032B5D" w:rsidRDefault="00A14DC4" w:rsidP="00413589">
            <w:pPr>
              <w:widowControl w:val="0"/>
              <w:numPr>
                <w:ilvl w:val="0"/>
                <w:numId w:val="24"/>
              </w:numPr>
              <w:spacing w:before="80" w:after="80"/>
              <w:ind w:left="357" w:right="-1" w:hanging="357"/>
              <w:rPr>
                <w:lang w:val="el-GR" w:eastAsia="zh-CN"/>
              </w:rPr>
            </w:pPr>
            <w:r w:rsidRPr="00032B5D">
              <w:rPr>
                <w:lang w:val="el-GR" w:eastAsia="zh-CN"/>
              </w:rPr>
              <w:t xml:space="preserve"> λίπανση</w:t>
            </w:r>
          </w:p>
        </w:tc>
      </w:tr>
      <w:tr w:rsidR="00A14DC4" w:rsidRPr="007F7D6E" w:rsidTr="00101217">
        <w:tc>
          <w:tcPr>
            <w:tcW w:w="3119" w:type="dxa"/>
            <w:vAlign w:val="center"/>
          </w:tcPr>
          <w:p w:rsidR="00A14DC4" w:rsidRPr="00032B5D" w:rsidRDefault="00A14DC4" w:rsidP="00413589">
            <w:pPr>
              <w:spacing w:before="80" w:after="80"/>
              <w:ind w:right="-1"/>
              <w:rPr>
                <w:lang w:val="el-GR" w:eastAsia="zh-CN"/>
              </w:rPr>
            </w:pPr>
            <w:r w:rsidRPr="00032B5D">
              <w:rPr>
                <w:lang w:val="el-GR" w:eastAsia="zh-CN"/>
              </w:rPr>
              <w:t>Η.21 Επίπεδο ορόφου</w:t>
            </w:r>
          </w:p>
        </w:tc>
        <w:tc>
          <w:tcPr>
            <w:tcW w:w="6096" w:type="dxa"/>
            <w:vAlign w:val="center"/>
          </w:tcPr>
          <w:p w:rsidR="00A14DC4" w:rsidRPr="00032B5D" w:rsidRDefault="00A14DC4" w:rsidP="00413589">
            <w:pPr>
              <w:widowControl w:val="0"/>
              <w:numPr>
                <w:ilvl w:val="0"/>
                <w:numId w:val="25"/>
              </w:numPr>
              <w:spacing w:before="80" w:after="80"/>
              <w:ind w:left="357" w:right="-1" w:hanging="357"/>
              <w:rPr>
                <w:lang w:val="el-GR" w:eastAsia="zh-CN"/>
              </w:rPr>
            </w:pPr>
            <w:r w:rsidRPr="00032B5D">
              <w:rPr>
                <w:lang w:val="el-GR" w:eastAsia="zh-CN"/>
              </w:rPr>
              <w:t xml:space="preserve"> ακρίβεια στάσης στον όροφο (ισοστάθμιση)</w:t>
            </w:r>
          </w:p>
        </w:tc>
      </w:tr>
      <w:tr w:rsidR="00A14DC4" w:rsidRPr="00032B5D" w:rsidTr="00101217">
        <w:tc>
          <w:tcPr>
            <w:tcW w:w="3119" w:type="dxa"/>
            <w:vAlign w:val="center"/>
          </w:tcPr>
          <w:p w:rsidR="00A14DC4" w:rsidRPr="00032B5D" w:rsidRDefault="00A14DC4" w:rsidP="00413589">
            <w:pPr>
              <w:spacing w:before="80" w:after="80"/>
              <w:ind w:right="-1"/>
              <w:rPr>
                <w:lang w:val="el-GR" w:eastAsia="zh-CN"/>
              </w:rPr>
            </w:pPr>
            <w:r w:rsidRPr="00032B5D">
              <w:rPr>
                <w:lang w:val="el-GR" w:eastAsia="zh-CN"/>
              </w:rPr>
              <w:t>Η.22 Τερματικοί οριακοί διακόπτες</w:t>
            </w:r>
          </w:p>
        </w:tc>
        <w:tc>
          <w:tcPr>
            <w:tcW w:w="6096" w:type="dxa"/>
            <w:vAlign w:val="center"/>
          </w:tcPr>
          <w:p w:rsidR="00A14DC4" w:rsidRPr="00032B5D" w:rsidRDefault="00A14DC4" w:rsidP="00413589">
            <w:pPr>
              <w:widowControl w:val="0"/>
              <w:numPr>
                <w:ilvl w:val="0"/>
                <w:numId w:val="26"/>
              </w:numPr>
              <w:spacing w:before="80" w:after="80"/>
              <w:ind w:left="357" w:right="-1" w:hanging="357"/>
              <w:rPr>
                <w:lang w:val="el-GR" w:eastAsia="zh-CN"/>
              </w:rPr>
            </w:pPr>
            <w:r w:rsidRPr="00032B5D">
              <w:rPr>
                <w:lang w:val="el-GR" w:eastAsia="zh-CN"/>
              </w:rPr>
              <w:t xml:space="preserve"> λειτουργία</w:t>
            </w:r>
          </w:p>
        </w:tc>
      </w:tr>
      <w:tr w:rsidR="00A14DC4" w:rsidRPr="00032B5D" w:rsidTr="00101217">
        <w:tc>
          <w:tcPr>
            <w:tcW w:w="3119" w:type="dxa"/>
            <w:vAlign w:val="center"/>
          </w:tcPr>
          <w:p w:rsidR="00A14DC4" w:rsidRPr="00032B5D" w:rsidRDefault="00A14DC4" w:rsidP="00413589">
            <w:pPr>
              <w:spacing w:before="80" w:after="80"/>
              <w:ind w:right="-1"/>
              <w:rPr>
                <w:lang w:val="el-GR" w:eastAsia="zh-CN"/>
              </w:rPr>
            </w:pPr>
            <w:r w:rsidRPr="00032B5D">
              <w:rPr>
                <w:lang w:val="el-GR" w:eastAsia="zh-CN"/>
              </w:rPr>
              <w:t>Η.23 Χρονικό διαδρομής</w:t>
            </w:r>
          </w:p>
          <w:p w:rsidR="00A14DC4" w:rsidRPr="00032B5D" w:rsidRDefault="00A14DC4" w:rsidP="00413589">
            <w:pPr>
              <w:spacing w:before="80" w:after="80"/>
              <w:ind w:right="-1"/>
              <w:rPr>
                <w:lang w:val="el-GR" w:eastAsia="zh-CN"/>
              </w:rPr>
            </w:pPr>
            <w:r w:rsidRPr="00032B5D">
              <w:rPr>
                <w:lang w:val="el-GR" w:eastAsia="zh-CN"/>
              </w:rPr>
              <w:t>(όπου απαιτείται)</w:t>
            </w:r>
          </w:p>
        </w:tc>
        <w:tc>
          <w:tcPr>
            <w:tcW w:w="6096" w:type="dxa"/>
            <w:vAlign w:val="center"/>
          </w:tcPr>
          <w:p w:rsidR="00A14DC4" w:rsidRPr="00032B5D" w:rsidRDefault="00A14DC4" w:rsidP="00413589">
            <w:pPr>
              <w:widowControl w:val="0"/>
              <w:numPr>
                <w:ilvl w:val="0"/>
                <w:numId w:val="27"/>
              </w:numPr>
              <w:spacing w:before="80" w:after="80"/>
              <w:ind w:left="357" w:right="-1" w:hanging="357"/>
              <w:rPr>
                <w:lang w:val="el-GR" w:eastAsia="zh-CN"/>
              </w:rPr>
            </w:pPr>
            <w:r w:rsidRPr="00032B5D">
              <w:rPr>
                <w:lang w:val="el-GR" w:eastAsia="zh-CN"/>
              </w:rPr>
              <w:t xml:space="preserve"> λειτουργία</w:t>
            </w:r>
          </w:p>
        </w:tc>
      </w:tr>
      <w:tr w:rsidR="00A14DC4" w:rsidRPr="000F1A94" w:rsidTr="00101217">
        <w:tc>
          <w:tcPr>
            <w:tcW w:w="3119" w:type="dxa"/>
            <w:vAlign w:val="center"/>
          </w:tcPr>
          <w:p w:rsidR="00A14DC4" w:rsidRPr="00032B5D" w:rsidRDefault="00A14DC4" w:rsidP="00413589">
            <w:pPr>
              <w:spacing w:before="80" w:after="80"/>
              <w:ind w:right="-1"/>
              <w:rPr>
                <w:lang w:val="el-GR" w:eastAsia="zh-CN"/>
              </w:rPr>
            </w:pPr>
            <w:r w:rsidRPr="00032B5D">
              <w:rPr>
                <w:lang w:val="el-GR" w:eastAsia="zh-CN"/>
              </w:rPr>
              <w:t>Η.24 Ηλεκτρικές διατάξεις ασφαλείας</w:t>
            </w:r>
          </w:p>
        </w:tc>
        <w:tc>
          <w:tcPr>
            <w:tcW w:w="6096" w:type="dxa"/>
            <w:vAlign w:val="center"/>
          </w:tcPr>
          <w:p w:rsidR="00A14DC4" w:rsidRPr="00032B5D" w:rsidRDefault="00A14DC4" w:rsidP="00413589">
            <w:pPr>
              <w:widowControl w:val="0"/>
              <w:numPr>
                <w:ilvl w:val="0"/>
                <w:numId w:val="28"/>
              </w:numPr>
              <w:spacing w:before="80" w:after="80"/>
              <w:ind w:left="357" w:right="-1" w:hanging="357"/>
              <w:rPr>
                <w:lang w:val="el-GR" w:eastAsia="zh-CN"/>
              </w:rPr>
            </w:pPr>
            <w:r w:rsidRPr="00032B5D">
              <w:rPr>
                <w:lang w:val="el-GR" w:eastAsia="zh-CN"/>
              </w:rPr>
              <w:t xml:space="preserve"> λειτουργία</w:t>
            </w:r>
          </w:p>
          <w:p w:rsidR="00A14DC4" w:rsidRPr="00032B5D" w:rsidRDefault="00A14DC4" w:rsidP="00413589">
            <w:pPr>
              <w:widowControl w:val="0"/>
              <w:numPr>
                <w:ilvl w:val="0"/>
                <w:numId w:val="28"/>
              </w:numPr>
              <w:spacing w:before="80" w:after="80"/>
              <w:ind w:left="357" w:right="-1" w:hanging="357"/>
              <w:rPr>
                <w:lang w:val="el-GR" w:eastAsia="zh-CN"/>
              </w:rPr>
            </w:pPr>
            <w:r w:rsidRPr="00032B5D">
              <w:rPr>
                <w:lang w:val="el-GR" w:eastAsia="zh-CN"/>
              </w:rPr>
              <w:t xml:space="preserve"> αλυσίδα ηλεκτρικής ασφάλειας </w:t>
            </w:r>
          </w:p>
          <w:p w:rsidR="00A14DC4" w:rsidRPr="00032B5D" w:rsidRDefault="00A14DC4" w:rsidP="00413589">
            <w:pPr>
              <w:widowControl w:val="0"/>
              <w:spacing w:before="80" w:after="80"/>
              <w:ind w:left="357" w:right="-1"/>
              <w:rPr>
                <w:lang w:val="el-GR" w:eastAsia="zh-CN"/>
              </w:rPr>
            </w:pPr>
            <w:r w:rsidRPr="00032B5D">
              <w:rPr>
                <w:lang w:val="el-GR" w:eastAsia="zh-CN"/>
              </w:rPr>
              <w:t xml:space="preserve"> (</w:t>
            </w:r>
            <w:r w:rsidRPr="00032B5D">
              <w:rPr>
                <w:lang w:val="en-US" w:eastAsia="zh-CN"/>
              </w:rPr>
              <w:t>electric</w:t>
            </w:r>
            <w:r w:rsidRPr="00032B5D">
              <w:rPr>
                <w:lang w:val="el-GR" w:eastAsia="zh-CN"/>
              </w:rPr>
              <w:t xml:space="preserve"> </w:t>
            </w:r>
            <w:r w:rsidRPr="00032B5D">
              <w:rPr>
                <w:lang w:val="en-US" w:eastAsia="zh-CN"/>
              </w:rPr>
              <w:t>safety</w:t>
            </w:r>
            <w:r w:rsidRPr="00032B5D">
              <w:rPr>
                <w:lang w:val="el-GR" w:eastAsia="zh-CN"/>
              </w:rPr>
              <w:t xml:space="preserve"> </w:t>
            </w:r>
            <w:r w:rsidRPr="00032B5D">
              <w:rPr>
                <w:lang w:val="en-US" w:eastAsia="zh-CN"/>
              </w:rPr>
              <w:t>chain</w:t>
            </w:r>
            <w:r w:rsidRPr="00032B5D">
              <w:rPr>
                <w:lang w:val="el-GR" w:eastAsia="zh-CN"/>
              </w:rPr>
              <w:t>)</w:t>
            </w:r>
          </w:p>
          <w:p w:rsidR="00A14DC4" w:rsidRPr="00032B5D" w:rsidRDefault="00A14DC4" w:rsidP="00413589">
            <w:pPr>
              <w:widowControl w:val="0"/>
              <w:numPr>
                <w:ilvl w:val="0"/>
                <w:numId w:val="28"/>
              </w:numPr>
              <w:spacing w:before="80" w:after="80"/>
              <w:ind w:left="357" w:right="-1" w:hanging="357"/>
              <w:rPr>
                <w:lang w:val="el-GR" w:eastAsia="zh-CN"/>
              </w:rPr>
            </w:pPr>
            <w:r w:rsidRPr="00032B5D">
              <w:rPr>
                <w:lang w:val="el-GR" w:eastAsia="zh-CN"/>
              </w:rPr>
              <w:t>έχουν τοποθετηθεί κατάλληλες ασφάλειες</w:t>
            </w:r>
          </w:p>
        </w:tc>
      </w:tr>
      <w:tr w:rsidR="00A14DC4" w:rsidRPr="00032B5D" w:rsidTr="00101217">
        <w:tc>
          <w:tcPr>
            <w:tcW w:w="3119" w:type="dxa"/>
            <w:vAlign w:val="center"/>
          </w:tcPr>
          <w:p w:rsidR="00A14DC4" w:rsidRPr="00032B5D" w:rsidRDefault="00A14DC4" w:rsidP="00413589">
            <w:pPr>
              <w:spacing w:before="80" w:after="80"/>
              <w:ind w:right="-1"/>
              <w:rPr>
                <w:lang w:val="el-GR" w:eastAsia="zh-CN"/>
              </w:rPr>
            </w:pPr>
            <w:r w:rsidRPr="00032B5D">
              <w:rPr>
                <w:lang w:val="el-GR" w:eastAsia="zh-CN"/>
              </w:rPr>
              <w:t>Η.25 Διάταξη συναγερμού</w:t>
            </w:r>
          </w:p>
        </w:tc>
        <w:tc>
          <w:tcPr>
            <w:tcW w:w="6096" w:type="dxa"/>
            <w:vAlign w:val="center"/>
          </w:tcPr>
          <w:p w:rsidR="00A14DC4" w:rsidRPr="00032B5D" w:rsidRDefault="00A14DC4" w:rsidP="00413589">
            <w:pPr>
              <w:widowControl w:val="0"/>
              <w:numPr>
                <w:ilvl w:val="0"/>
                <w:numId w:val="29"/>
              </w:numPr>
              <w:spacing w:before="80" w:after="80"/>
              <w:ind w:left="357" w:right="-1" w:hanging="357"/>
              <w:rPr>
                <w:lang w:val="el-GR" w:eastAsia="zh-CN"/>
              </w:rPr>
            </w:pPr>
            <w:r w:rsidRPr="00032B5D">
              <w:rPr>
                <w:lang w:val="el-GR" w:eastAsia="zh-CN"/>
              </w:rPr>
              <w:t xml:space="preserve"> λειτουργία</w:t>
            </w:r>
          </w:p>
        </w:tc>
      </w:tr>
      <w:tr w:rsidR="00A14DC4" w:rsidRPr="00032B5D" w:rsidTr="00101217">
        <w:tc>
          <w:tcPr>
            <w:tcW w:w="3119" w:type="dxa"/>
            <w:vAlign w:val="center"/>
          </w:tcPr>
          <w:p w:rsidR="00A14DC4" w:rsidRPr="00032B5D" w:rsidRDefault="00A14DC4" w:rsidP="00413589">
            <w:pPr>
              <w:spacing w:before="80" w:after="80"/>
              <w:ind w:right="-1"/>
              <w:rPr>
                <w:lang w:val="el-GR" w:eastAsia="zh-CN"/>
              </w:rPr>
            </w:pPr>
            <w:r w:rsidRPr="00032B5D">
              <w:rPr>
                <w:lang w:val="el-GR" w:eastAsia="zh-CN"/>
              </w:rPr>
              <w:t>Η.26 Ενδείξεις ορόφου</w:t>
            </w:r>
          </w:p>
        </w:tc>
        <w:tc>
          <w:tcPr>
            <w:tcW w:w="6096" w:type="dxa"/>
            <w:vAlign w:val="center"/>
          </w:tcPr>
          <w:p w:rsidR="00A14DC4" w:rsidRPr="00032B5D" w:rsidRDefault="00A14DC4" w:rsidP="00413589">
            <w:pPr>
              <w:widowControl w:val="0"/>
              <w:numPr>
                <w:ilvl w:val="0"/>
                <w:numId w:val="30"/>
              </w:numPr>
              <w:spacing w:before="80" w:after="80"/>
              <w:ind w:left="357" w:right="-1" w:hanging="357"/>
              <w:rPr>
                <w:lang w:val="el-GR" w:eastAsia="zh-CN"/>
              </w:rPr>
            </w:pPr>
            <w:r w:rsidRPr="00032B5D">
              <w:rPr>
                <w:lang w:val="el-GR" w:eastAsia="zh-CN"/>
              </w:rPr>
              <w:t xml:space="preserve"> λειτουργία</w:t>
            </w:r>
          </w:p>
        </w:tc>
      </w:tr>
      <w:tr w:rsidR="00A14DC4" w:rsidRPr="00032B5D" w:rsidTr="00101217">
        <w:tc>
          <w:tcPr>
            <w:tcW w:w="3119" w:type="dxa"/>
            <w:vAlign w:val="center"/>
          </w:tcPr>
          <w:p w:rsidR="00A14DC4" w:rsidRPr="00032B5D" w:rsidRDefault="00A14DC4" w:rsidP="00413589">
            <w:pPr>
              <w:spacing w:before="80" w:after="80"/>
              <w:ind w:right="-1"/>
              <w:rPr>
                <w:lang w:val="el-GR" w:eastAsia="zh-CN"/>
              </w:rPr>
            </w:pPr>
            <w:r w:rsidRPr="00032B5D">
              <w:rPr>
                <w:lang w:val="el-GR" w:eastAsia="zh-CN"/>
              </w:rPr>
              <w:t>Η.27 Φωτισμός φρεατίου</w:t>
            </w:r>
          </w:p>
        </w:tc>
        <w:tc>
          <w:tcPr>
            <w:tcW w:w="6096" w:type="dxa"/>
            <w:vAlign w:val="center"/>
          </w:tcPr>
          <w:p w:rsidR="00A14DC4" w:rsidRPr="00032B5D" w:rsidRDefault="00A14DC4" w:rsidP="00413589">
            <w:pPr>
              <w:widowControl w:val="0"/>
              <w:numPr>
                <w:ilvl w:val="0"/>
                <w:numId w:val="31"/>
              </w:numPr>
              <w:spacing w:before="80" w:after="80"/>
              <w:ind w:left="357" w:right="-1" w:hanging="357"/>
              <w:rPr>
                <w:lang w:val="el-GR" w:eastAsia="zh-CN"/>
              </w:rPr>
            </w:pPr>
            <w:r w:rsidRPr="00032B5D">
              <w:rPr>
                <w:lang w:val="el-GR" w:eastAsia="zh-CN"/>
              </w:rPr>
              <w:t xml:space="preserve"> λειτουργία</w:t>
            </w:r>
          </w:p>
        </w:tc>
      </w:tr>
      <w:tr w:rsidR="00A14DC4" w:rsidRPr="00032B5D" w:rsidTr="00101217">
        <w:tc>
          <w:tcPr>
            <w:tcW w:w="3119" w:type="dxa"/>
            <w:vAlign w:val="center"/>
          </w:tcPr>
          <w:p w:rsidR="00A14DC4" w:rsidRPr="00032B5D" w:rsidRDefault="00A14DC4" w:rsidP="00413589">
            <w:pPr>
              <w:spacing w:before="80" w:after="80"/>
              <w:ind w:right="-1"/>
              <w:rPr>
                <w:lang w:val="el-GR" w:eastAsia="zh-CN"/>
              </w:rPr>
            </w:pPr>
            <w:r w:rsidRPr="00032B5D">
              <w:rPr>
                <w:lang w:val="el-GR" w:eastAsia="zh-CN"/>
              </w:rPr>
              <w:t>Η.28 Χειροκίνητος απεγκλωβισμός</w:t>
            </w:r>
          </w:p>
        </w:tc>
        <w:tc>
          <w:tcPr>
            <w:tcW w:w="6096" w:type="dxa"/>
            <w:vAlign w:val="center"/>
          </w:tcPr>
          <w:p w:rsidR="00A14DC4" w:rsidRPr="00032B5D" w:rsidRDefault="00A14DC4" w:rsidP="00413589">
            <w:pPr>
              <w:widowControl w:val="0"/>
              <w:numPr>
                <w:ilvl w:val="0"/>
                <w:numId w:val="32"/>
              </w:numPr>
              <w:spacing w:before="80" w:after="80"/>
              <w:ind w:left="357" w:right="-1" w:hanging="357"/>
              <w:rPr>
                <w:lang w:val="el-GR" w:eastAsia="zh-CN"/>
              </w:rPr>
            </w:pPr>
            <w:r w:rsidRPr="00032B5D">
              <w:rPr>
                <w:lang w:val="el-GR" w:eastAsia="zh-CN"/>
              </w:rPr>
              <w:t xml:space="preserve"> λειτουργία</w:t>
            </w:r>
          </w:p>
        </w:tc>
      </w:tr>
    </w:tbl>
    <w:p w:rsidR="00A14DC4" w:rsidRPr="00032B5D" w:rsidRDefault="00A14DC4" w:rsidP="00875D5E">
      <w:pPr>
        <w:spacing w:before="7" w:line="260" w:lineRule="exact"/>
        <w:ind w:right="-1"/>
        <w:rPr>
          <w:b/>
          <w:lang w:val="el-GR" w:eastAsia="zh-CN"/>
        </w:rPr>
      </w:pPr>
    </w:p>
    <w:p w:rsidR="00A14DC4" w:rsidRPr="00032B5D" w:rsidRDefault="00A14DC4" w:rsidP="00875D5E">
      <w:pPr>
        <w:autoSpaceDE w:val="0"/>
        <w:autoSpaceDN w:val="0"/>
        <w:adjustRightInd w:val="0"/>
        <w:ind w:right="-1"/>
        <w:jc w:val="center"/>
        <w:rPr>
          <w:b/>
          <w:lang w:val="el-GR"/>
        </w:rPr>
      </w:pPr>
    </w:p>
    <w:p w:rsidR="00A14DC4" w:rsidRPr="00032B5D" w:rsidRDefault="00A14DC4" w:rsidP="00875D5E">
      <w:pPr>
        <w:spacing w:after="200" w:line="276" w:lineRule="auto"/>
        <w:ind w:right="-1"/>
        <w:rPr>
          <w:b/>
          <w:lang w:val="el-GR"/>
        </w:rPr>
      </w:pPr>
      <w:r w:rsidRPr="00032B5D">
        <w:rPr>
          <w:b/>
          <w:lang w:val="el-GR"/>
        </w:rPr>
        <w:br w:type="page"/>
      </w:r>
    </w:p>
    <w:p w:rsidR="00A14DC4" w:rsidRDefault="00A14DC4" w:rsidP="00101217">
      <w:pPr>
        <w:widowControl w:val="0"/>
        <w:spacing w:before="7" w:line="260" w:lineRule="exact"/>
        <w:ind w:left="-284" w:right="-1"/>
        <w:contextualSpacing/>
        <w:rPr>
          <w:b/>
          <w:lang w:val="el-GR" w:eastAsia="zh-CN"/>
        </w:rPr>
      </w:pPr>
      <w:r w:rsidRPr="00032B5D">
        <w:rPr>
          <w:b/>
          <w:lang w:val="el-GR" w:eastAsia="zh-CN"/>
        </w:rPr>
        <w:lastRenderedPageBreak/>
        <w:t>Υ</w:t>
      </w:r>
      <w:r w:rsidR="00101217">
        <w:rPr>
          <w:b/>
          <w:lang w:val="el-GR" w:eastAsia="zh-CN"/>
        </w:rPr>
        <w:t xml:space="preserve"> </w:t>
      </w:r>
      <w:r w:rsidRPr="00032B5D">
        <w:rPr>
          <w:b/>
          <w:lang w:val="el-GR" w:eastAsia="zh-CN"/>
        </w:rPr>
        <w:t>Δ</w:t>
      </w:r>
      <w:r w:rsidR="00101217">
        <w:rPr>
          <w:b/>
          <w:lang w:val="el-GR" w:eastAsia="zh-CN"/>
        </w:rPr>
        <w:t xml:space="preserve"> </w:t>
      </w:r>
      <w:r w:rsidRPr="00032B5D">
        <w:rPr>
          <w:b/>
          <w:lang w:val="el-GR" w:eastAsia="zh-CN"/>
        </w:rPr>
        <w:t>Ρ</w:t>
      </w:r>
      <w:r w:rsidR="00101217">
        <w:rPr>
          <w:b/>
          <w:lang w:val="el-GR" w:eastAsia="zh-CN"/>
        </w:rPr>
        <w:t xml:space="preserve"> </w:t>
      </w:r>
      <w:r w:rsidRPr="00032B5D">
        <w:rPr>
          <w:b/>
          <w:lang w:val="el-GR" w:eastAsia="zh-CN"/>
        </w:rPr>
        <w:t>Α</w:t>
      </w:r>
      <w:r w:rsidR="00101217">
        <w:rPr>
          <w:b/>
          <w:lang w:val="el-GR" w:eastAsia="zh-CN"/>
        </w:rPr>
        <w:t xml:space="preserve"> </w:t>
      </w:r>
      <w:r w:rsidRPr="00032B5D">
        <w:rPr>
          <w:b/>
          <w:lang w:val="el-GR" w:eastAsia="zh-CN"/>
        </w:rPr>
        <w:t>Υ</w:t>
      </w:r>
      <w:r w:rsidR="00101217">
        <w:rPr>
          <w:b/>
          <w:lang w:val="el-GR" w:eastAsia="zh-CN"/>
        </w:rPr>
        <w:t xml:space="preserve"> </w:t>
      </w:r>
      <w:r w:rsidRPr="00032B5D">
        <w:rPr>
          <w:b/>
          <w:lang w:val="el-GR" w:eastAsia="zh-CN"/>
        </w:rPr>
        <w:t>Λ</w:t>
      </w:r>
      <w:r w:rsidR="00101217">
        <w:rPr>
          <w:b/>
          <w:lang w:val="el-GR" w:eastAsia="zh-CN"/>
        </w:rPr>
        <w:t xml:space="preserve"> </w:t>
      </w:r>
      <w:r w:rsidRPr="00032B5D">
        <w:rPr>
          <w:b/>
          <w:lang w:val="el-GR" w:eastAsia="zh-CN"/>
        </w:rPr>
        <w:t>Ι</w:t>
      </w:r>
      <w:r w:rsidR="00101217">
        <w:rPr>
          <w:b/>
          <w:lang w:val="el-GR" w:eastAsia="zh-CN"/>
        </w:rPr>
        <w:t xml:space="preserve"> </w:t>
      </w:r>
      <w:r w:rsidRPr="00032B5D">
        <w:rPr>
          <w:b/>
          <w:lang w:val="el-GR" w:eastAsia="zh-CN"/>
        </w:rPr>
        <w:t>Κ</w:t>
      </w:r>
      <w:r w:rsidR="00101217">
        <w:rPr>
          <w:b/>
          <w:lang w:val="el-GR" w:eastAsia="zh-CN"/>
        </w:rPr>
        <w:t xml:space="preserve"> </w:t>
      </w:r>
      <w:r w:rsidRPr="00032B5D">
        <w:rPr>
          <w:b/>
          <w:lang w:val="el-GR" w:eastAsia="zh-CN"/>
        </w:rPr>
        <w:t>Ο</w:t>
      </w:r>
      <w:r w:rsidR="00101217">
        <w:rPr>
          <w:b/>
          <w:lang w:val="el-GR" w:eastAsia="zh-CN"/>
        </w:rPr>
        <w:t xml:space="preserve"> </w:t>
      </w:r>
      <w:r w:rsidRPr="00032B5D">
        <w:rPr>
          <w:b/>
          <w:lang w:val="el-GR" w:eastAsia="zh-CN"/>
        </w:rPr>
        <w:t>Ι</w:t>
      </w:r>
      <w:r w:rsidR="00101217">
        <w:rPr>
          <w:b/>
          <w:lang w:val="el-GR" w:eastAsia="zh-CN"/>
        </w:rPr>
        <w:t xml:space="preserve"> </w:t>
      </w:r>
      <w:r w:rsidRPr="00032B5D">
        <w:rPr>
          <w:b/>
          <w:lang w:val="el-GR" w:eastAsia="zh-CN"/>
        </w:rPr>
        <w:t xml:space="preserve"> </w:t>
      </w:r>
      <w:r w:rsidR="00101217">
        <w:rPr>
          <w:b/>
          <w:lang w:val="el-GR" w:eastAsia="zh-CN"/>
        </w:rPr>
        <w:t xml:space="preserve">   </w:t>
      </w:r>
      <w:r w:rsidRPr="00032B5D">
        <w:rPr>
          <w:b/>
          <w:lang w:val="el-GR" w:eastAsia="zh-CN"/>
        </w:rPr>
        <w:t>Α</w:t>
      </w:r>
      <w:r w:rsidR="00101217">
        <w:rPr>
          <w:b/>
          <w:lang w:val="el-GR" w:eastAsia="zh-CN"/>
        </w:rPr>
        <w:t xml:space="preserve"> </w:t>
      </w:r>
      <w:r w:rsidRPr="00032B5D">
        <w:rPr>
          <w:b/>
          <w:lang w:val="el-GR" w:eastAsia="zh-CN"/>
        </w:rPr>
        <w:t>Ν</w:t>
      </w:r>
      <w:r w:rsidR="00101217">
        <w:rPr>
          <w:b/>
          <w:lang w:val="el-GR" w:eastAsia="zh-CN"/>
        </w:rPr>
        <w:t xml:space="preserve"> </w:t>
      </w:r>
      <w:r w:rsidRPr="00032B5D">
        <w:rPr>
          <w:b/>
          <w:lang w:val="el-GR" w:eastAsia="zh-CN"/>
        </w:rPr>
        <w:t>Ε</w:t>
      </w:r>
      <w:r w:rsidR="00101217">
        <w:rPr>
          <w:b/>
          <w:lang w:val="el-GR" w:eastAsia="zh-CN"/>
        </w:rPr>
        <w:t xml:space="preserve"> </w:t>
      </w:r>
      <w:r w:rsidRPr="00032B5D">
        <w:rPr>
          <w:b/>
          <w:lang w:val="el-GR" w:eastAsia="zh-CN"/>
        </w:rPr>
        <w:t>Λ</w:t>
      </w:r>
      <w:r w:rsidR="00101217">
        <w:rPr>
          <w:b/>
          <w:lang w:val="el-GR" w:eastAsia="zh-CN"/>
        </w:rPr>
        <w:t xml:space="preserve"> </w:t>
      </w:r>
      <w:r w:rsidRPr="00032B5D">
        <w:rPr>
          <w:b/>
          <w:lang w:val="el-GR" w:eastAsia="zh-CN"/>
        </w:rPr>
        <w:t>Κ</w:t>
      </w:r>
      <w:r w:rsidR="00101217">
        <w:rPr>
          <w:b/>
          <w:lang w:val="el-GR" w:eastAsia="zh-CN"/>
        </w:rPr>
        <w:t xml:space="preserve"> </w:t>
      </w:r>
      <w:r w:rsidRPr="00032B5D">
        <w:rPr>
          <w:b/>
          <w:lang w:val="el-GR" w:eastAsia="zh-CN"/>
        </w:rPr>
        <w:t>Υ</w:t>
      </w:r>
      <w:r w:rsidR="00101217">
        <w:rPr>
          <w:b/>
          <w:lang w:val="el-GR" w:eastAsia="zh-CN"/>
        </w:rPr>
        <w:t xml:space="preserve"> </w:t>
      </w:r>
      <w:r w:rsidRPr="00032B5D">
        <w:rPr>
          <w:b/>
          <w:lang w:val="el-GR" w:eastAsia="zh-CN"/>
        </w:rPr>
        <w:t>Σ</w:t>
      </w:r>
      <w:r w:rsidR="00101217">
        <w:rPr>
          <w:b/>
          <w:lang w:val="el-GR" w:eastAsia="zh-CN"/>
        </w:rPr>
        <w:t xml:space="preserve"> </w:t>
      </w:r>
      <w:r w:rsidRPr="00032B5D">
        <w:rPr>
          <w:b/>
          <w:lang w:val="el-GR" w:eastAsia="zh-CN"/>
        </w:rPr>
        <w:t>Τ</w:t>
      </w:r>
      <w:r w:rsidR="00101217">
        <w:rPr>
          <w:b/>
          <w:lang w:val="el-GR" w:eastAsia="zh-CN"/>
        </w:rPr>
        <w:t xml:space="preserve"> </w:t>
      </w:r>
      <w:r w:rsidRPr="00032B5D">
        <w:rPr>
          <w:b/>
          <w:lang w:val="el-GR" w:eastAsia="zh-CN"/>
        </w:rPr>
        <w:t>Η</w:t>
      </w:r>
      <w:r w:rsidR="00101217">
        <w:rPr>
          <w:b/>
          <w:lang w:val="el-GR" w:eastAsia="zh-CN"/>
        </w:rPr>
        <w:t xml:space="preserve"> </w:t>
      </w:r>
      <w:r w:rsidRPr="00032B5D">
        <w:rPr>
          <w:b/>
          <w:lang w:val="el-GR" w:eastAsia="zh-CN"/>
        </w:rPr>
        <w:t>Ρ</w:t>
      </w:r>
      <w:r w:rsidR="00101217">
        <w:rPr>
          <w:b/>
          <w:lang w:val="el-GR" w:eastAsia="zh-CN"/>
        </w:rPr>
        <w:t xml:space="preserve"> </w:t>
      </w:r>
      <w:r w:rsidRPr="00032B5D">
        <w:rPr>
          <w:b/>
          <w:lang w:val="el-GR" w:eastAsia="zh-CN"/>
        </w:rPr>
        <w:t>Ε</w:t>
      </w:r>
      <w:r w:rsidR="00101217">
        <w:rPr>
          <w:b/>
          <w:lang w:val="el-GR" w:eastAsia="zh-CN"/>
        </w:rPr>
        <w:t xml:space="preserve"> </w:t>
      </w:r>
      <w:r w:rsidRPr="00032B5D">
        <w:rPr>
          <w:b/>
          <w:lang w:val="el-GR" w:eastAsia="zh-CN"/>
        </w:rPr>
        <w:t xml:space="preserve">Σ </w:t>
      </w:r>
    </w:p>
    <w:p w:rsidR="00101217" w:rsidRPr="00101217" w:rsidRDefault="00101217" w:rsidP="00101217">
      <w:pPr>
        <w:widowControl w:val="0"/>
        <w:spacing w:before="7" w:line="260" w:lineRule="exact"/>
        <w:ind w:left="-284" w:right="-1"/>
        <w:contextualSpacing/>
        <w:rPr>
          <w:b/>
          <w:lang w:val="el-GR" w:eastAsia="zh-CN"/>
        </w:rPr>
      </w:pPr>
    </w:p>
    <w:tbl>
      <w:tblPr>
        <w:tblW w:w="94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6097"/>
      </w:tblGrid>
      <w:tr w:rsidR="00A14DC4" w:rsidRPr="007F7D6E" w:rsidTr="00101217">
        <w:trPr>
          <w:trHeight w:val="458"/>
          <w:tblHeader/>
        </w:trPr>
        <w:tc>
          <w:tcPr>
            <w:tcW w:w="3372" w:type="dxa"/>
            <w:vAlign w:val="center"/>
          </w:tcPr>
          <w:p w:rsidR="00A14DC4" w:rsidRPr="00032B5D" w:rsidRDefault="00A14DC4" w:rsidP="00875D5E">
            <w:pPr>
              <w:spacing w:line="260" w:lineRule="exact"/>
              <w:ind w:right="-1"/>
              <w:jc w:val="center"/>
              <w:rPr>
                <w:b/>
                <w:lang w:val="el-GR" w:eastAsia="zh-CN"/>
              </w:rPr>
            </w:pPr>
            <w:r w:rsidRPr="00032B5D">
              <w:rPr>
                <w:b/>
                <w:lang w:val="el-GR" w:eastAsia="zh-CN"/>
              </w:rPr>
              <w:t>Π</w:t>
            </w:r>
            <w:r w:rsidR="00CF58B2">
              <w:rPr>
                <w:b/>
                <w:lang w:val="el-GR" w:eastAsia="zh-CN"/>
              </w:rPr>
              <w:t xml:space="preserve"> </w:t>
            </w:r>
            <w:r w:rsidRPr="00032B5D">
              <w:rPr>
                <w:b/>
                <w:lang w:val="el-GR" w:eastAsia="zh-CN"/>
              </w:rPr>
              <w:t>ε</w:t>
            </w:r>
            <w:r w:rsidR="00CF58B2">
              <w:rPr>
                <w:b/>
                <w:lang w:val="el-GR" w:eastAsia="zh-CN"/>
              </w:rPr>
              <w:t xml:space="preserve"> </w:t>
            </w:r>
            <w:r w:rsidRPr="00032B5D">
              <w:rPr>
                <w:b/>
                <w:lang w:val="el-GR" w:eastAsia="zh-CN"/>
              </w:rPr>
              <w:t>ρ</w:t>
            </w:r>
            <w:r w:rsidR="00CF58B2">
              <w:rPr>
                <w:b/>
                <w:lang w:val="el-GR" w:eastAsia="zh-CN"/>
              </w:rPr>
              <w:t xml:space="preserve"> </w:t>
            </w:r>
            <w:r w:rsidRPr="00032B5D">
              <w:rPr>
                <w:b/>
                <w:lang w:val="el-GR" w:eastAsia="zh-CN"/>
              </w:rPr>
              <w:t>ι</w:t>
            </w:r>
            <w:r w:rsidR="00CF58B2">
              <w:rPr>
                <w:b/>
                <w:lang w:val="el-GR" w:eastAsia="zh-CN"/>
              </w:rPr>
              <w:t xml:space="preserve"> </w:t>
            </w:r>
            <w:r w:rsidRPr="00032B5D">
              <w:rPr>
                <w:b/>
                <w:lang w:val="el-GR" w:eastAsia="zh-CN"/>
              </w:rPr>
              <w:t>ο</w:t>
            </w:r>
            <w:r w:rsidR="00CF58B2">
              <w:rPr>
                <w:b/>
                <w:lang w:val="el-GR" w:eastAsia="zh-CN"/>
              </w:rPr>
              <w:t xml:space="preserve"> </w:t>
            </w:r>
            <w:r w:rsidRPr="00032B5D">
              <w:rPr>
                <w:b/>
                <w:lang w:val="el-GR" w:eastAsia="zh-CN"/>
              </w:rPr>
              <w:t>χ</w:t>
            </w:r>
            <w:r w:rsidR="00CF58B2">
              <w:rPr>
                <w:b/>
                <w:lang w:val="el-GR" w:eastAsia="zh-CN"/>
              </w:rPr>
              <w:t xml:space="preserve"> </w:t>
            </w:r>
            <w:r w:rsidRPr="00032B5D">
              <w:rPr>
                <w:b/>
                <w:lang w:val="el-GR" w:eastAsia="zh-CN"/>
              </w:rPr>
              <w:t>ή</w:t>
            </w:r>
            <w:r w:rsidR="00CF58B2">
              <w:rPr>
                <w:b/>
                <w:lang w:val="el-GR" w:eastAsia="zh-CN"/>
              </w:rPr>
              <w:t xml:space="preserve"> </w:t>
            </w:r>
            <w:r w:rsidRPr="00032B5D">
              <w:rPr>
                <w:b/>
                <w:lang w:val="el-GR" w:eastAsia="zh-CN"/>
              </w:rPr>
              <w:t xml:space="preserve"> </w:t>
            </w:r>
            <w:r w:rsidR="00CF58B2">
              <w:rPr>
                <w:b/>
                <w:lang w:val="el-GR" w:eastAsia="zh-CN"/>
              </w:rPr>
              <w:t xml:space="preserve"> </w:t>
            </w:r>
            <w:proofErr w:type="spellStart"/>
            <w:r w:rsidRPr="00032B5D">
              <w:rPr>
                <w:b/>
                <w:lang w:val="el-GR" w:eastAsia="zh-CN"/>
              </w:rPr>
              <w:t>ή</w:t>
            </w:r>
            <w:proofErr w:type="spellEnd"/>
            <w:r w:rsidRPr="00032B5D">
              <w:rPr>
                <w:b/>
                <w:lang w:val="el-GR" w:eastAsia="zh-CN"/>
              </w:rPr>
              <w:t xml:space="preserve"> </w:t>
            </w:r>
            <w:r w:rsidR="00CF58B2">
              <w:rPr>
                <w:b/>
                <w:lang w:val="el-GR" w:eastAsia="zh-CN"/>
              </w:rPr>
              <w:t xml:space="preserve">  </w:t>
            </w:r>
            <w:r w:rsidRPr="00032B5D">
              <w:rPr>
                <w:b/>
                <w:lang w:val="el-GR" w:eastAsia="zh-CN"/>
              </w:rPr>
              <w:t>ε</w:t>
            </w:r>
            <w:r w:rsidR="00CF58B2">
              <w:rPr>
                <w:b/>
                <w:lang w:val="el-GR" w:eastAsia="zh-CN"/>
              </w:rPr>
              <w:t xml:space="preserve"> </w:t>
            </w:r>
            <w:r w:rsidRPr="00032B5D">
              <w:rPr>
                <w:b/>
                <w:lang w:val="el-GR" w:eastAsia="zh-CN"/>
              </w:rPr>
              <w:t>ξ</w:t>
            </w:r>
            <w:r w:rsidR="00CF58B2">
              <w:rPr>
                <w:b/>
                <w:lang w:val="el-GR" w:eastAsia="zh-CN"/>
              </w:rPr>
              <w:t xml:space="preserve"> </w:t>
            </w:r>
            <w:r w:rsidRPr="00032B5D">
              <w:rPr>
                <w:b/>
                <w:lang w:val="el-GR" w:eastAsia="zh-CN"/>
              </w:rPr>
              <w:t>ο</w:t>
            </w:r>
            <w:r w:rsidR="00CF58B2">
              <w:rPr>
                <w:b/>
                <w:lang w:val="el-GR" w:eastAsia="zh-CN"/>
              </w:rPr>
              <w:t xml:space="preserve"> </w:t>
            </w:r>
            <w:r w:rsidRPr="00032B5D">
              <w:rPr>
                <w:b/>
                <w:lang w:val="el-GR" w:eastAsia="zh-CN"/>
              </w:rPr>
              <w:t>π</w:t>
            </w:r>
            <w:r w:rsidR="00CF58B2">
              <w:rPr>
                <w:b/>
                <w:lang w:val="el-GR" w:eastAsia="zh-CN"/>
              </w:rPr>
              <w:t xml:space="preserve"> </w:t>
            </w:r>
            <w:r w:rsidRPr="00032B5D">
              <w:rPr>
                <w:b/>
                <w:lang w:val="el-GR" w:eastAsia="zh-CN"/>
              </w:rPr>
              <w:t>λ</w:t>
            </w:r>
            <w:r w:rsidR="00CF58B2">
              <w:rPr>
                <w:b/>
                <w:lang w:val="el-GR" w:eastAsia="zh-CN"/>
              </w:rPr>
              <w:t xml:space="preserve"> </w:t>
            </w:r>
            <w:r w:rsidRPr="00032B5D">
              <w:rPr>
                <w:b/>
                <w:lang w:val="el-GR" w:eastAsia="zh-CN"/>
              </w:rPr>
              <w:t>ι</w:t>
            </w:r>
            <w:r w:rsidR="00CF58B2">
              <w:rPr>
                <w:b/>
                <w:lang w:val="el-GR" w:eastAsia="zh-CN"/>
              </w:rPr>
              <w:t xml:space="preserve"> </w:t>
            </w:r>
            <w:r w:rsidRPr="00032B5D">
              <w:rPr>
                <w:b/>
                <w:lang w:val="el-GR" w:eastAsia="zh-CN"/>
              </w:rPr>
              <w:t>σ</w:t>
            </w:r>
            <w:r w:rsidR="00CF58B2">
              <w:rPr>
                <w:b/>
                <w:lang w:val="el-GR" w:eastAsia="zh-CN"/>
              </w:rPr>
              <w:t xml:space="preserve"> </w:t>
            </w:r>
            <w:r w:rsidRPr="00032B5D">
              <w:rPr>
                <w:b/>
                <w:lang w:val="el-GR" w:eastAsia="zh-CN"/>
              </w:rPr>
              <w:t>μ</w:t>
            </w:r>
            <w:r w:rsidR="00CF58B2">
              <w:rPr>
                <w:b/>
                <w:lang w:val="el-GR" w:eastAsia="zh-CN"/>
              </w:rPr>
              <w:t xml:space="preserve"> </w:t>
            </w:r>
            <w:r w:rsidRPr="00032B5D">
              <w:rPr>
                <w:b/>
                <w:lang w:val="el-GR" w:eastAsia="zh-CN"/>
              </w:rPr>
              <w:t>ό</w:t>
            </w:r>
            <w:r w:rsidR="00CF58B2">
              <w:rPr>
                <w:b/>
                <w:lang w:val="el-GR" w:eastAsia="zh-CN"/>
              </w:rPr>
              <w:t xml:space="preserve"> </w:t>
            </w:r>
            <w:r w:rsidRPr="00032B5D">
              <w:rPr>
                <w:b/>
                <w:lang w:val="el-GR" w:eastAsia="zh-CN"/>
              </w:rPr>
              <w:t>ς</w:t>
            </w:r>
          </w:p>
        </w:tc>
        <w:tc>
          <w:tcPr>
            <w:tcW w:w="6097" w:type="dxa"/>
            <w:vAlign w:val="center"/>
          </w:tcPr>
          <w:p w:rsidR="00A14DC4" w:rsidRPr="00032B5D" w:rsidRDefault="00A14DC4" w:rsidP="00F01727">
            <w:pPr>
              <w:spacing w:line="260" w:lineRule="exact"/>
              <w:ind w:right="-1"/>
              <w:jc w:val="center"/>
              <w:rPr>
                <w:b/>
                <w:lang w:val="el-GR" w:eastAsia="zh-CN"/>
              </w:rPr>
            </w:pPr>
            <w:r w:rsidRPr="00032B5D">
              <w:rPr>
                <w:b/>
                <w:lang w:val="el-GR" w:eastAsia="zh-CN"/>
              </w:rPr>
              <w:t>Σ</w:t>
            </w:r>
            <w:r w:rsidR="00CF58B2">
              <w:rPr>
                <w:b/>
                <w:lang w:val="el-GR" w:eastAsia="zh-CN"/>
              </w:rPr>
              <w:t xml:space="preserve">  </w:t>
            </w:r>
            <w:r w:rsidRPr="00032B5D">
              <w:rPr>
                <w:b/>
                <w:lang w:val="el-GR" w:eastAsia="zh-CN"/>
              </w:rPr>
              <w:t>η</w:t>
            </w:r>
            <w:r w:rsidR="00CF58B2">
              <w:rPr>
                <w:b/>
                <w:lang w:val="el-GR" w:eastAsia="zh-CN"/>
              </w:rPr>
              <w:t xml:space="preserve">  </w:t>
            </w:r>
            <w:r w:rsidRPr="00032B5D">
              <w:rPr>
                <w:b/>
                <w:lang w:val="el-GR" w:eastAsia="zh-CN"/>
              </w:rPr>
              <w:t>μ</w:t>
            </w:r>
            <w:r w:rsidR="00CF58B2">
              <w:rPr>
                <w:b/>
                <w:lang w:val="el-GR" w:eastAsia="zh-CN"/>
              </w:rPr>
              <w:t xml:space="preserve">  </w:t>
            </w:r>
            <w:r w:rsidRPr="00032B5D">
              <w:rPr>
                <w:b/>
                <w:lang w:val="el-GR" w:eastAsia="zh-CN"/>
              </w:rPr>
              <w:t>ε</w:t>
            </w:r>
            <w:r w:rsidR="00CF58B2">
              <w:rPr>
                <w:b/>
                <w:lang w:val="el-GR" w:eastAsia="zh-CN"/>
              </w:rPr>
              <w:t xml:space="preserve">  </w:t>
            </w:r>
            <w:r w:rsidRPr="00032B5D">
              <w:rPr>
                <w:b/>
                <w:lang w:val="el-GR" w:eastAsia="zh-CN"/>
              </w:rPr>
              <w:t>ί</w:t>
            </w:r>
            <w:r w:rsidR="00CF58B2">
              <w:rPr>
                <w:b/>
                <w:lang w:val="el-GR" w:eastAsia="zh-CN"/>
              </w:rPr>
              <w:t xml:space="preserve">  </w:t>
            </w:r>
            <w:r w:rsidRPr="00032B5D">
              <w:rPr>
                <w:b/>
                <w:lang w:val="el-GR" w:eastAsia="zh-CN"/>
              </w:rPr>
              <w:t>α</w:t>
            </w:r>
            <w:r w:rsidR="00CF58B2">
              <w:rPr>
                <w:b/>
                <w:lang w:val="el-GR" w:eastAsia="zh-CN"/>
              </w:rPr>
              <w:t xml:space="preserve">  </w:t>
            </w:r>
            <w:r w:rsidRPr="00032B5D">
              <w:rPr>
                <w:b/>
                <w:lang w:val="el-GR" w:eastAsia="zh-CN"/>
              </w:rPr>
              <w:t xml:space="preserve"> </w:t>
            </w:r>
            <w:r w:rsidR="00CF58B2">
              <w:rPr>
                <w:b/>
                <w:lang w:val="el-GR" w:eastAsia="zh-CN"/>
              </w:rPr>
              <w:t xml:space="preserve">  </w:t>
            </w:r>
            <w:r w:rsidRPr="00032B5D">
              <w:rPr>
                <w:b/>
                <w:lang w:val="el-GR" w:eastAsia="zh-CN"/>
              </w:rPr>
              <w:t>ε</w:t>
            </w:r>
            <w:r w:rsidR="00CF58B2">
              <w:rPr>
                <w:b/>
                <w:lang w:val="el-GR" w:eastAsia="zh-CN"/>
              </w:rPr>
              <w:t xml:space="preserve">  </w:t>
            </w:r>
            <w:r w:rsidRPr="00032B5D">
              <w:rPr>
                <w:b/>
                <w:lang w:val="el-GR" w:eastAsia="zh-CN"/>
              </w:rPr>
              <w:t>λ</w:t>
            </w:r>
            <w:r w:rsidR="00CF58B2">
              <w:rPr>
                <w:b/>
                <w:lang w:val="el-GR" w:eastAsia="zh-CN"/>
              </w:rPr>
              <w:t xml:space="preserve">  </w:t>
            </w:r>
            <w:r w:rsidRPr="00032B5D">
              <w:rPr>
                <w:b/>
                <w:lang w:val="el-GR" w:eastAsia="zh-CN"/>
              </w:rPr>
              <w:t>έ</w:t>
            </w:r>
            <w:r w:rsidR="00CF58B2">
              <w:rPr>
                <w:b/>
                <w:lang w:val="el-GR" w:eastAsia="zh-CN"/>
              </w:rPr>
              <w:t xml:space="preserve">  </w:t>
            </w:r>
            <w:r w:rsidRPr="00032B5D">
              <w:rPr>
                <w:b/>
                <w:lang w:val="el-GR" w:eastAsia="zh-CN"/>
              </w:rPr>
              <w:t>γ</w:t>
            </w:r>
            <w:r w:rsidR="00CF58B2">
              <w:rPr>
                <w:b/>
                <w:lang w:val="el-GR" w:eastAsia="zh-CN"/>
              </w:rPr>
              <w:t xml:space="preserve">  </w:t>
            </w:r>
            <w:r w:rsidRPr="00032B5D">
              <w:rPr>
                <w:b/>
                <w:lang w:val="el-GR" w:eastAsia="zh-CN"/>
              </w:rPr>
              <w:t>χ</w:t>
            </w:r>
            <w:r w:rsidR="00CF58B2">
              <w:rPr>
                <w:b/>
                <w:lang w:val="el-GR" w:eastAsia="zh-CN"/>
              </w:rPr>
              <w:t xml:space="preserve">  </w:t>
            </w:r>
            <w:r w:rsidRPr="00032B5D">
              <w:rPr>
                <w:b/>
                <w:lang w:val="el-GR" w:eastAsia="zh-CN"/>
              </w:rPr>
              <w:t>ο</w:t>
            </w:r>
            <w:r w:rsidR="00CF58B2">
              <w:rPr>
                <w:b/>
                <w:lang w:val="el-GR" w:eastAsia="zh-CN"/>
              </w:rPr>
              <w:t xml:space="preserve">  </w:t>
            </w:r>
            <w:r w:rsidRPr="00032B5D">
              <w:rPr>
                <w:b/>
                <w:lang w:val="el-GR" w:eastAsia="zh-CN"/>
              </w:rPr>
              <w:t xml:space="preserve">υ </w:t>
            </w:r>
          </w:p>
        </w:tc>
      </w:tr>
      <w:tr w:rsidR="00A14DC4" w:rsidRPr="007F7D6E" w:rsidTr="00101217">
        <w:tc>
          <w:tcPr>
            <w:tcW w:w="3372" w:type="dxa"/>
            <w:vAlign w:val="center"/>
          </w:tcPr>
          <w:p w:rsidR="00A14DC4" w:rsidRPr="00032B5D" w:rsidRDefault="00A14DC4" w:rsidP="00875D5E">
            <w:pPr>
              <w:spacing w:before="7" w:line="260" w:lineRule="exact"/>
              <w:ind w:right="-1"/>
              <w:rPr>
                <w:lang w:val="el-GR" w:eastAsia="zh-CN"/>
              </w:rPr>
            </w:pPr>
            <w:r w:rsidRPr="00032B5D">
              <w:rPr>
                <w:lang w:val="el-GR" w:eastAsia="zh-CN"/>
              </w:rPr>
              <w:t xml:space="preserve">Υ.1 </w:t>
            </w:r>
            <w:r w:rsidR="0068244C">
              <w:rPr>
                <w:lang w:val="el-GR" w:eastAsia="zh-CN"/>
              </w:rPr>
              <w:t xml:space="preserve">  </w:t>
            </w:r>
            <w:r w:rsidRPr="00032B5D">
              <w:rPr>
                <w:lang w:val="el-GR" w:eastAsia="zh-CN"/>
              </w:rPr>
              <w:t>Γενικά</w:t>
            </w:r>
          </w:p>
        </w:tc>
        <w:tc>
          <w:tcPr>
            <w:tcW w:w="6097" w:type="dxa"/>
            <w:vAlign w:val="center"/>
          </w:tcPr>
          <w:p w:rsidR="00A14DC4" w:rsidRPr="00032B5D" w:rsidRDefault="00A14DC4" w:rsidP="006D1137">
            <w:pPr>
              <w:widowControl w:val="0"/>
              <w:numPr>
                <w:ilvl w:val="0"/>
                <w:numId w:val="4"/>
              </w:numPr>
              <w:spacing w:before="120" w:after="120"/>
              <w:ind w:left="357" w:hanging="357"/>
              <w:rPr>
                <w:lang w:val="el-GR" w:eastAsia="zh-CN"/>
              </w:rPr>
            </w:pPr>
            <w:r w:rsidRPr="00032B5D">
              <w:rPr>
                <w:lang w:val="el-GR" w:eastAsia="zh-CN"/>
              </w:rPr>
              <w:t>τα εξαρτήματα είναι καθαρά και απαλλαγμένα από σκόνη και διάβρωση</w:t>
            </w:r>
          </w:p>
        </w:tc>
      </w:tr>
      <w:tr w:rsidR="00A14DC4" w:rsidRPr="007F7D6E" w:rsidTr="00101217">
        <w:tc>
          <w:tcPr>
            <w:tcW w:w="3372" w:type="dxa"/>
            <w:vAlign w:val="center"/>
          </w:tcPr>
          <w:p w:rsidR="0068244C" w:rsidRDefault="00A14DC4" w:rsidP="00875D5E">
            <w:pPr>
              <w:spacing w:before="7" w:line="260" w:lineRule="exact"/>
              <w:ind w:right="-1"/>
              <w:rPr>
                <w:lang w:val="el-GR" w:eastAsia="zh-CN"/>
              </w:rPr>
            </w:pPr>
            <w:r w:rsidRPr="00032B5D">
              <w:rPr>
                <w:lang w:val="el-GR" w:eastAsia="zh-CN"/>
              </w:rPr>
              <w:t xml:space="preserve">Υ.2 </w:t>
            </w:r>
            <w:r w:rsidR="0068244C">
              <w:rPr>
                <w:lang w:val="el-GR" w:eastAsia="zh-CN"/>
              </w:rPr>
              <w:t xml:space="preserve">  </w:t>
            </w:r>
            <w:r w:rsidRPr="00032B5D">
              <w:rPr>
                <w:lang w:val="el-GR" w:eastAsia="zh-CN"/>
              </w:rPr>
              <w:t xml:space="preserve">Κάτω απόληξη </w:t>
            </w:r>
          </w:p>
          <w:p w:rsidR="00A14DC4" w:rsidRPr="00032B5D" w:rsidRDefault="0068244C" w:rsidP="00875D5E">
            <w:pPr>
              <w:spacing w:before="7" w:line="260" w:lineRule="exact"/>
              <w:ind w:right="-1"/>
              <w:rPr>
                <w:lang w:val="el-GR" w:eastAsia="zh-CN"/>
              </w:rPr>
            </w:pPr>
            <w:r>
              <w:rPr>
                <w:lang w:val="el-GR" w:eastAsia="zh-CN"/>
              </w:rPr>
              <w:t xml:space="preserve">        </w:t>
            </w:r>
            <w:r w:rsidR="00A14DC4" w:rsidRPr="00032B5D">
              <w:rPr>
                <w:lang w:val="el-GR" w:eastAsia="zh-CN"/>
              </w:rPr>
              <w:t>(πυθμένας φρεατίου)</w:t>
            </w:r>
          </w:p>
        </w:tc>
        <w:tc>
          <w:tcPr>
            <w:tcW w:w="6097" w:type="dxa"/>
            <w:vAlign w:val="center"/>
          </w:tcPr>
          <w:p w:rsidR="00A14DC4" w:rsidRPr="00032B5D" w:rsidRDefault="00A14DC4" w:rsidP="006D1137">
            <w:pPr>
              <w:widowControl w:val="0"/>
              <w:numPr>
                <w:ilvl w:val="0"/>
                <w:numId w:val="5"/>
              </w:numPr>
              <w:spacing w:before="120" w:after="120"/>
              <w:ind w:left="357" w:hanging="357"/>
              <w:rPr>
                <w:lang w:val="el-GR" w:eastAsia="zh-CN"/>
              </w:rPr>
            </w:pPr>
            <w:r w:rsidRPr="00032B5D">
              <w:rPr>
                <w:lang w:val="el-GR" w:eastAsia="zh-CN"/>
              </w:rPr>
              <w:t>κατάλληλη λίπανση στη βάση των οδηγών</w:t>
            </w:r>
          </w:p>
          <w:p w:rsidR="00A14DC4" w:rsidRPr="00032B5D" w:rsidRDefault="00A14DC4" w:rsidP="006D1137">
            <w:pPr>
              <w:widowControl w:val="0"/>
              <w:numPr>
                <w:ilvl w:val="0"/>
                <w:numId w:val="5"/>
              </w:numPr>
              <w:spacing w:before="120" w:after="120"/>
              <w:ind w:left="357" w:hanging="357"/>
              <w:rPr>
                <w:lang w:val="el-GR" w:eastAsia="zh-CN"/>
              </w:rPr>
            </w:pPr>
            <w:r w:rsidRPr="00032B5D">
              <w:rPr>
                <w:lang w:val="el-GR" w:eastAsia="zh-CN"/>
              </w:rPr>
              <w:t>η περιοχή της κάτω απόληξης  είναι καθαρή, στεγνή και απαλλαγμένη από υπολείμματα</w:t>
            </w:r>
          </w:p>
        </w:tc>
      </w:tr>
      <w:tr w:rsidR="00A14DC4" w:rsidRPr="00032B5D" w:rsidTr="00101217">
        <w:tc>
          <w:tcPr>
            <w:tcW w:w="3372" w:type="dxa"/>
            <w:vAlign w:val="center"/>
          </w:tcPr>
          <w:p w:rsidR="00A14DC4" w:rsidRPr="00032B5D" w:rsidRDefault="00A14DC4" w:rsidP="00875D5E">
            <w:pPr>
              <w:spacing w:before="7" w:line="260" w:lineRule="exact"/>
              <w:ind w:right="-1"/>
              <w:rPr>
                <w:lang w:val="el-GR" w:eastAsia="zh-CN"/>
              </w:rPr>
            </w:pPr>
            <w:r w:rsidRPr="00032B5D">
              <w:rPr>
                <w:lang w:val="el-GR" w:eastAsia="zh-CN"/>
              </w:rPr>
              <w:t xml:space="preserve">Υ.3 </w:t>
            </w:r>
            <w:r w:rsidR="0068244C">
              <w:rPr>
                <w:lang w:val="el-GR" w:eastAsia="zh-CN"/>
              </w:rPr>
              <w:t xml:space="preserve">  </w:t>
            </w:r>
            <w:r w:rsidRPr="00032B5D">
              <w:rPr>
                <w:lang w:val="el-GR" w:eastAsia="zh-CN"/>
              </w:rPr>
              <w:t>Προσκρουστήρες/Επικαθίσεις</w:t>
            </w:r>
          </w:p>
        </w:tc>
        <w:tc>
          <w:tcPr>
            <w:tcW w:w="6097" w:type="dxa"/>
            <w:vAlign w:val="center"/>
          </w:tcPr>
          <w:p w:rsidR="00A14DC4" w:rsidRPr="00032B5D" w:rsidRDefault="00A14DC4" w:rsidP="006D1137">
            <w:pPr>
              <w:widowControl w:val="0"/>
              <w:numPr>
                <w:ilvl w:val="0"/>
                <w:numId w:val="7"/>
              </w:numPr>
              <w:spacing w:before="120" w:after="120"/>
              <w:ind w:left="357" w:hanging="357"/>
              <w:rPr>
                <w:lang w:val="el-GR" w:eastAsia="zh-CN"/>
              </w:rPr>
            </w:pPr>
            <w:r w:rsidRPr="00032B5D">
              <w:rPr>
                <w:lang w:val="el-GR" w:eastAsia="zh-CN"/>
              </w:rPr>
              <w:t xml:space="preserve"> στάθμη λαδιού (για υδραυλικούς)</w:t>
            </w:r>
          </w:p>
          <w:p w:rsidR="00A14DC4" w:rsidRPr="00032B5D" w:rsidRDefault="00A14DC4" w:rsidP="006D1137">
            <w:pPr>
              <w:widowControl w:val="0"/>
              <w:numPr>
                <w:ilvl w:val="0"/>
                <w:numId w:val="7"/>
              </w:numPr>
              <w:spacing w:before="120" w:after="120"/>
              <w:ind w:left="357" w:hanging="357"/>
              <w:rPr>
                <w:lang w:val="el-GR" w:eastAsia="zh-CN"/>
              </w:rPr>
            </w:pPr>
            <w:r w:rsidRPr="00032B5D">
              <w:rPr>
                <w:lang w:val="el-GR" w:eastAsia="zh-CN"/>
              </w:rPr>
              <w:t xml:space="preserve"> λίπανση (για υδραυλικούς)</w:t>
            </w:r>
          </w:p>
          <w:p w:rsidR="00A14DC4" w:rsidRPr="00032B5D" w:rsidRDefault="00A14DC4" w:rsidP="006D1137">
            <w:pPr>
              <w:widowControl w:val="0"/>
              <w:numPr>
                <w:ilvl w:val="0"/>
                <w:numId w:val="7"/>
              </w:numPr>
              <w:spacing w:before="120" w:after="120"/>
              <w:ind w:left="357" w:hanging="357"/>
              <w:rPr>
                <w:lang w:val="el-GR" w:eastAsia="zh-CN"/>
              </w:rPr>
            </w:pPr>
            <w:r w:rsidRPr="00032B5D">
              <w:rPr>
                <w:lang w:val="el-GR" w:eastAsia="zh-CN"/>
              </w:rPr>
              <w:t xml:space="preserve"> ηλεκτρικό διακόπτη (όπου υπάρχει)</w:t>
            </w:r>
          </w:p>
          <w:p w:rsidR="00A14DC4" w:rsidRPr="00032B5D" w:rsidRDefault="00A14DC4" w:rsidP="006D1137">
            <w:pPr>
              <w:widowControl w:val="0"/>
              <w:numPr>
                <w:ilvl w:val="0"/>
                <w:numId w:val="7"/>
              </w:numPr>
              <w:spacing w:before="120" w:after="120"/>
              <w:ind w:left="357" w:hanging="357"/>
              <w:rPr>
                <w:lang w:val="el-GR" w:eastAsia="zh-CN"/>
              </w:rPr>
            </w:pPr>
            <w:r w:rsidRPr="00032B5D">
              <w:rPr>
                <w:lang w:val="el-GR" w:eastAsia="zh-CN"/>
              </w:rPr>
              <w:t xml:space="preserve"> στηρίγματα</w:t>
            </w:r>
          </w:p>
        </w:tc>
      </w:tr>
      <w:tr w:rsidR="00A14DC4" w:rsidRPr="007F7D6E" w:rsidTr="00101217">
        <w:tc>
          <w:tcPr>
            <w:tcW w:w="3372" w:type="dxa"/>
            <w:vAlign w:val="center"/>
          </w:tcPr>
          <w:p w:rsidR="00A14DC4" w:rsidRPr="00032B5D" w:rsidRDefault="00A14DC4" w:rsidP="00875D5E">
            <w:pPr>
              <w:spacing w:before="7" w:line="260" w:lineRule="exact"/>
              <w:ind w:right="-1"/>
              <w:rPr>
                <w:lang w:val="el-GR" w:eastAsia="zh-CN"/>
              </w:rPr>
            </w:pPr>
            <w:r w:rsidRPr="00032B5D">
              <w:rPr>
                <w:lang w:val="el-GR" w:eastAsia="zh-CN"/>
              </w:rPr>
              <w:t xml:space="preserve">Υ.4 </w:t>
            </w:r>
            <w:r w:rsidR="0068244C">
              <w:rPr>
                <w:lang w:val="el-GR" w:eastAsia="zh-CN"/>
              </w:rPr>
              <w:t xml:space="preserve">  </w:t>
            </w:r>
            <w:r w:rsidRPr="00032B5D">
              <w:rPr>
                <w:lang w:val="el-GR" w:eastAsia="zh-CN"/>
              </w:rPr>
              <w:t>Δεξαμενή λαδιού</w:t>
            </w:r>
          </w:p>
        </w:tc>
        <w:tc>
          <w:tcPr>
            <w:tcW w:w="6097" w:type="dxa"/>
            <w:vAlign w:val="center"/>
          </w:tcPr>
          <w:p w:rsidR="00A14DC4" w:rsidRPr="00032B5D" w:rsidRDefault="00A14DC4" w:rsidP="006D1137">
            <w:pPr>
              <w:widowControl w:val="0"/>
              <w:numPr>
                <w:ilvl w:val="0"/>
                <w:numId w:val="33"/>
              </w:numPr>
              <w:spacing w:before="120" w:after="120"/>
              <w:ind w:left="357" w:hanging="357"/>
              <w:rPr>
                <w:lang w:val="el-GR" w:eastAsia="zh-CN"/>
              </w:rPr>
            </w:pPr>
            <w:r w:rsidRPr="00032B5D">
              <w:rPr>
                <w:lang w:val="el-GR" w:eastAsia="zh-CN"/>
              </w:rPr>
              <w:t xml:space="preserve"> στάθμη υδραυλικού υγρού</w:t>
            </w:r>
          </w:p>
          <w:p w:rsidR="00A14DC4" w:rsidRPr="00032B5D" w:rsidRDefault="00A14DC4" w:rsidP="006D1137">
            <w:pPr>
              <w:widowControl w:val="0"/>
              <w:numPr>
                <w:ilvl w:val="0"/>
                <w:numId w:val="33"/>
              </w:numPr>
              <w:spacing w:before="120" w:after="120"/>
              <w:ind w:left="357" w:hanging="357"/>
              <w:rPr>
                <w:lang w:val="el-GR" w:eastAsia="zh-CN"/>
              </w:rPr>
            </w:pPr>
            <w:r w:rsidRPr="00032B5D">
              <w:rPr>
                <w:lang w:val="el-GR" w:eastAsia="zh-CN"/>
              </w:rPr>
              <w:t xml:space="preserve"> δεξαμενή και βαλβίδες για διαρροή</w:t>
            </w:r>
          </w:p>
        </w:tc>
      </w:tr>
      <w:tr w:rsidR="00A14DC4" w:rsidRPr="00032B5D" w:rsidTr="00101217">
        <w:tc>
          <w:tcPr>
            <w:tcW w:w="3372" w:type="dxa"/>
            <w:vAlign w:val="center"/>
          </w:tcPr>
          <w:p w:rsidR="00A14DC4" w:rsidRPr="00032B5D" w:rsidRDefault="00A14DC4" w:rsidP="00875D5E">
            <w:pPr>
              <w:spacing w:before="7" w:line="260" w:lineRule="exact"/>
              <w:ind w:right="-1"/>
              <w:rPr>
                <w:lang w:val="el-GR" w:eastAsia="zh-CN"/>
              </w:rPr>
            </w:pPr>
            <w:r w:rsidRPr="00032B5D">
              <w:rPr>
                <w:lang w:val="el-GR" w:eastAsia="zh-CN"/>
              </w:rPr>
              <w:t xml:space="preserve">Υ.5 </w:t>
            </w:r>
            <w:r w:rsidR="0068244C">
              <w:rPr>
                <w:lang w:val="el-GR" w:eastAsia="zh-CN"/>
              </w:rPr>
              <w:t xml:space="preserve">  </w:t>
            </w:r>
            <w:r w:rsidRPr="00032B5D">
              <w:rPr>
                <w:lang w:val="el-GR" w:eastAsia="zh-CN"/>
              </w:rPr>
              <w:t>Έμβολο</w:t>
            </w:r>
          </w:p>
        </w:tc>
        <w:tc>
          <w:tcPr>
            <w:tcW w:w="6097" w:type="dxa"/>
            <w:vAlign w:val="center"/>
          </w:tcPr>
          <w:p w:rsidR="00A14DC4" w:rsidRPr="00032B5D" w:rsidRDefault="00A14DC4" w:rsidP="006D1137">
            <w:pPr>
              <w:widowControl w:val="0"/>
              <w:numPr>
                <w:ilvl w:val="0"/>
                <w:numId w:val="34"/>
              </w:numPr>
              <w:spacing w:before="120" w:after="120"/>
              <w:ind w:left="357" w:hanging="357"/>
              <w:rPr>
                <w:lang w:val="el-GR" w:eastAsia="zh-CN"/>
              </w:rPr>
            </w:pPr>
            <w:r w:rsidRPr="00032B5D">
              <w:rPr>
                <w:lang w:val="el-GR" w:eastAsia="zh-CN"/>
              </w:rPr>
              <w:t xml:space="preserve"> διαρροή λαδιού</w:t>
            </w:r>
          </w:p>
        </w:tc>
      </w:tr>
      <w:tr w:rsidR="00A14DC4" w:rsidRPr="00032B5D" w:rsidTr="00101217">
        <w:tc>
          <w:tcPr>
            <w:tcW w:w="3372" w:type="dxa"/>
            <w:vAlign w:val="center"/>
          </w:tcPr>
          <w:p w:rsidR="00A14DC4" w:rsidRPr="00032B5D" w:rsidRDefault="00A14DC4" w:rsidP="00875D5E">
            <w:pPr>
              <w:spacing w:before="7" w:line="260" w:lineRule="exact"/>
              <w:ind w:right="-1"/>
              <w:rPr>
                <w:lang w:val="el-GR" w:eastAsia="zh-CN"/>
              </w:rPr>
            </w:pPr>
            <w:r w:rsidRPr="00032B5D">
              <w:rPr>
                <w:lang w:val="el-GR" w:eastAsia="zh-CN"/>
              </w:rPr>
              <w:t xml:space="preserve">Υ.6 </w:t>
            </w:r>
            <w:r w:rsidR="0068244C">
              <w:rPr>
                <w:lang w:val="el-GR" w:eastAsia="zh-CN"/>
              </w:rPr>
              <w:t xml:space="preserve">  </w:t>
            </w:r>
            <w:r w:rsidRPr="00032B5D">
              <w:rPr>
                <w:lang w:val="el-GR" w:eastAsia="zh-CN"/>
              </w:rPr>
              <w:t>Τηλεσκοπικό έμβολο</w:t>
            </w:r>
          </w:p>
        </w:tc>
        <w:tc>
          <w:tcPr>
            <w:tcW w:w="6097" w:type="dxa"/>
            <w:vAlign w:val="center"/>
          </w:tcPr>
          <w:p w:rsidR="00A14DC4" w:rsidRPr="00032B5D" w:rsidRDefault="00A14DC4" w:rsidP="006D1137">
            <w:pPr>
              <w:widowControl w:val="0"/>
              <w:numPr>
                <w:ilvl w:val="0"/>
                <w:numId w:val="35"/>
              </w:numPr>
              <w:spacing w:before="120" w:after="120"/>
              <w:ind w:left="357" w:hanging="357"/>
              <w:rPr>
                <w:lang w:val="el-GR" w:eastAsia="zh-CN"/>
              </w:rPr>
            </w:pPr>
            <w:r w:rsidRPr="00032B5D">
              <w:rPr>
                <w:lang w:val="el-GR" w:eastAsia="zh-CN"/>
              </w:rPr>
              <w:t>συγχρονισμό</w:t>
            </w:r>
            <w:r w:rsidR="0062557F">
              <w:rPr>
                <w:lang w:val="el-GR" w:eastAsia="zh-CN"/>
              </w:rPr>
              <w:t>ς</w:t>
            </w:r>
          </w:p>
        </w:tc>
      </w:tr>
      <w:tr w:rsidR="00A14DC4" w:rsidRPr="007F7D6E" w:rsidTr="00101217">
        <w:tc>
          <w:tcPr>
            <w:tcW w:w="3372" w:type="dxa"/>
            <w:vAlign w:val="center"/>
          </w:tcPr>
          <w:p w:rsidR="00A14DC4" w:rsidRPr="00032B5D" w:rsidRDefault="00A14DC4" w:rsidP="00875D5E">
            <w:pPr>
              <w:spacing w:before="7" w:line="260" w:lineRule="exact"/>
              <w:ind w:right="-1"/>
              <w:rPr>
                <w:lang w:val="el-GR" w:eastAsia="zh-CN"/>
              </w:rPr>
            </w:pPr>
            <w:r w:rsidRPr="00032B5D">
              <w:rPr>
                <w:lang w:val="el-GR" w:eastAsia="zh-CN"/>
              </w:rPr>
              <w:t xml:space="preserve">Υ.7 </w:t>
            </w:r>
            <w:r w:rsidR="0068244C">
              <w:rPr>
                <w:lang w:val="el-GR" w:eastAsia="zh-CN"/>
              </w:rPr>
              <w:t xml:space="preserve">  </w:t>
            </w:r>
            <w:r w:rsidRPr="00032B5D">
              <w:rPr>
                <w:lang w:val="el-GR" w:eastAsia="zh-CN"/>
              </w:rPr>
              <w:t>Ηλεκτρικός πίνακας ελέγχου</w:t>
            </w:r>
          </w:p>
        </w:tc>
        <w:tc>
          <w:tcPr>
            <w:tcW w:w="6097" w:type="dxa"/>
            <w:vAlign w:val="center"/>
          </w:tcPr>
          <w:p w:rsidR="00A14DC4" w:rsidRPr="00032B5D" w:rsidRDefault="00A14DC4" w:rsidP="006D1137">
            <w:pPr>
              <w:widowControl w:val="0"/>
              <w:numPr>
                <w:ilvl w:val="0"/>
                <w:numId w:val="12"/>
              </w:numPr>
              <w:spacing w:before="120" w:after="120"/>
              <w:ind w:left="357" w:hanging="357"/>
              <w:rPr>
                <w:lang w:val="el-GR" w:eastAsia="zh-CN"/>
              </w:rPr>
            </w:pPr>
            <w:r w:rsidRPr="00032B5D">
              <w:rPr>
                <w:lang w:val="el-GR" w:eastAsia="zh-CN"/>
              </w:rPr>
              <w:t>το ερμάριο είναι καθαρό, στεγνό και χωρίς σκόνη</w:t>
            </w:r>
          </w:p>
        </w:tc>
      </w:tr>
      <w:tr w:rsidR="00A14DC4" w:rsidRPr="000F1A94" w:rsidTr="00101217">
        <w:tc>
          <w:tcPr>
            <w:tcW w:w="3372" w:type="dxa"/>
            <w:vAlign w:val="center"/>
          </w:tcPr>
          <w:p w:rsidR="00A14DC4" w:rsidRPr="00032B5D" w:rsidRDefault="00A14DC4" w:rsidP="00875D5E">
            <w:pPr>
              <w:spacing w:before="7" w:line="260" w:lineRule="exact"/>
              <w:ind w:right="-1"/>
              <w:rPr>
                <w:rFonts w:eastAsia="Arial"/>
                <w:color w:val="231F20"/>
                <w:lang w:val="el-GR"/>
              </w:rPr>
            </w:pPr>
            <w:r w:rsidRPr="00032B5D">
              <w:rPr>
                <w:rFonts w:eastAsia="Arial"/>
                <w:color w:val="231F20"/>
                <w:lang w:val="el-GR"/>
              </w:rPr>
              <w:t xml:space="preserve">Υ.8 </w:t>
            </w:r>
            <w:r w:rsidR="0068244C">
              <w:rPr>
                <w:rFonts w:eastAsia="Arial"/>
                <w:color w:val="231F20"/>
                <w:lang w:val="el-GR"/>
              </w:rPr>
              <w:t xml:space="preserve">   </w:t>
            </w:r>
            <w:proofErr w:type="spellStart"/>
            <w:r w:rsidRPr="00032B5D">
              <w:rPr>
                <w:rFonts w:eastAsia="Arial"/>
                <w:color w:val="231F20"/>
                <w:lang w:val="el-GR"/>
              </w:rPr>
              <w:t>Περιοριστήρας</w:t>
            </w:r>
            <w:proofErr w:type="spellEnd"/>
            <w:r w:rsidRPr="00032B5D">
              <w:rPr>
                <w:rFonts w:eastAsia="Arial"/>
                <w:color w:val="231F20"/>
                <w:lang w:val="el-GR"/>
              </w:rPr>
              <w:t xml:space="preserve"> ταχύτητας και τροχαλία τάνυσης (όπου υπάρχουν)</w:t>
            </w:r>
          </w:p>
        </w:tc>
        <w:tc>
          <w:tcPr>
            <w:tcW w:w="6097" w:type="dxa"/>
            <w:vAlign w:val="center"/>
          </w:tcPr>
          <w:p w:rsidR="00A14DC4" w:rsidRPr="00032B5D" w:rsidRDefault="00A14DC4" w:rsidP="006D1137">
            <w:pPr>
              <w:widowControl w:val="0"/>
              <w:numPr>
                <w:ilvl w:val="0"/>
                <w:numId w:val="13"/>
              </w:numPr>
              <w:spacing w:before="120" w:after="120"/>
              <w:ind w:left="357" w:hanging="357"/>
              <w:rPr>
                <w:lang w:val="el-GR" w:eastAsia="zh-CN"/>
              </w:rPr>
            </w:pPr>
            <w:r w:rsidRPr="00032B5D">
              <w:rPr>
                <w:lang w:val="el-GR" w:eastAsia="zh-CN"/>
              </w:rPr>
              <w:t xml:space="preserve"> </w:t>
            </w:r>
            <w:r w:rsidR="0062557F" w:rsidRPr="00032B5D">
              <w:rPr>
                <w:lang w:val="el-GR" w:eastAsia="zh-CN"/>
              </w:rPr>
              <w:t>ελεύθερη κίνηση και φθορά</w:t>
            </w:r>
            <w:r w:rsidR="0062557F">
              <w:rPr>
                <w:lang w:val="el-GR" w:eastAsia="zh-CN"/>
              </w:rPr>
              <w:t xml:space="preserve"> κινούμενων με</w:t>
            </w:r>
            <w:r w:rsidRPr="00032B5D">
              <w:rPr>
                <w:lang w:val="el-GR" w:eastAsia="zh-CN"/>
              </w:rPr>
              <w:t>ρ</w:t>
            </w:r>
            <w:r w:rsidR="0062557F">
              <w:rPr>
                <w:lang w:val="el-GR" w:eastAsia="zh-CN"/>
              </w:rPr>
              <w:t>ών</w:t>
            </w:r>
            <w:r w:rsidRPr="00032B5D">
              <w:rPr>
                <w:lang w:val="el-GR" w:eastAsia="zh-CN"/>
              </w:rPr>
              <w:t xml:space="preserve"> </w:t>
            </w:r>
          </w:p>
          <w:p w:rsidR="00A14DC4" w:rsidRPr="00032B5D" w:rsidRDefault="00A14DC4" w:rsidP="006D1137">
            <w:pPr>
              <w:widowControl w:val="0"/>
              <w:numPr>
                <w:ilvl w:val="0"/>
                <w:numId w:val="13"/>
              </w:numPr>
              <w:spacing w:before="120" w:after="120"/>
              <w:ind w:left="357" w:hanging="357"/>
              <w:rPr>
                <w:lang w:val="el-GR" w:eastAsia="zh-CN"/>
              </w:rPr>
            </w:pPr>
            <w:r w:rsidRPr="00032B5D">
              <w:rPr>
                <w:lang w:val="el-GR" w:eastAsia="zh-CN"/>
              </w:rPr>
              <w:t xml:space="preserve"> λειτουργία</w:t>
            </w:r>
          </w:p>
          <w:p w:rsidR="00A14DC4" w:rsidRPr="00032B5D" w:rsidRDefault="00A14DC4" w:rsidP="006D1137">
            <w:pPr>
              <w:widowControl w:val="0"/>
              <w:numPr>
                <w:ilvl w:val="0"/>
                <w:numId w:val="13"/>
              </w:numPr>
              <w:spacing w:before="120" w:after="120"/>
              <w:ind w:left="357" w:hanging="357"/>
              <w:rPr>
                <w:lang w:val="el-GR" w:eastAsia="zh-CN"/>
              </w:rPr>
            </w:pPr>
            <w:r w:rsidRPr="00032B5D">
              <w:rPr>
                <w:lang w:val="el-GR" w:eastAsia="zh-CN"/>
              </w:rPr>
              <w:t xml:space="preserve"> ηλεκτρικό</w:t>
            </w:r>
            <w:r w:rsidR="0062557F">
              <w:rPr>
                <w:lang w:val="el-GR" w:eastAsia="zh-CN"/>
              </w:rPr>
              <w:t>ς</w:t>
            </w:r>
            <w:r w:rsidRPr="00032B5D">
              <w:rPr>
                <w:lang w:val="el-GR" w:eastAsia="zh-CN"/>
              </w:rPr>
              <w:t xml:space="preserve"> διακόπτη</w:t>
            </w:r>
            <w:r w:rsidR="0062557F">
              <w:rPr>
                <w:lang w:val="el-GR" w:eastAsia="zh-CN"/>
              </w:rPr>
              <w:t>ς</w:t>
            </w:r>
            <w:r w:rsidRPr="00032B5D">
              <w:rPr>
                <w:lang w:val="el-GR" w:eastAsia="zh-CN"/>
              </w:rPr>
              <w:t xml:space="preserve"> ασφαλείας</w:t>
            </w:r>
          </w:p>
        </w:tc>
      </w:tr>
      <w:tr w:rsidR="00A14DC4" w:rsidRPr="00032B5D" w:rsidTr="00101217">
        <w:tc>
          <w:tcPr>
            <w:tcW w:w="3372" w:type="dxa"/>
            <w:vAlign w:val="center"/>
          </w:tcPr>
          <w:p w:rsidR="00165285" w:rsidRDefault="00A14DC4" w:rsidP="00875D5E">
            <w:pPr>
              <w:spacing w:before="7" w:line="260" w:lineRule="exact"/>
              <w:ind w:right="-1"/>
              <w:rPr>
                <w:rFonts w:eastAsia="Arial"/>
                <w:color w:val="231F20"/>
                <w:lang w:val="el-GR"/>
              </w:rPr>
            </w:pPr>
            <w:r w:rsidRPr="00032B5D">
              <w:rPr>
                <w:rFonts w:eastAsia="Arial"/>
                <w:color w:val="231F20"/>
                <w:lang w:val="el-GR"/>
              </w:rPr>
              <w:t xml:space="preserve">Υ.9 </w:t>
            </w:r>
            <w:r w:rsidR="00165285">
              <w:rPr>
                <w:rFonts w:eastAsia="Arial"/>
                <w:color w:val="231F20"/>
                <w:lang w:val="el-GR"/>
              </w:rPr>
              <w:t xml:space="preserve">     </w:t>
            </w:r>
            <w:r w:rsidRPr="00032B5D">
              <w:rPr>
                <w:rFonts w:eastAsia="Arial"/>
                <w:color w:val="231F20"/>
                <w:lang w:val="el-GR"/>
              </w:rPr>
              <w:t xml:space="preserve">Τροχαλίες </w:t>
            </w:r>
            <w:r w:rsidR="00165285" w:rsidRPr="00032B5D">
              <w:rPr>
                <w:rFonts w:eastAsia="Arial"/>
                <w:color w:val="231F20"/>
                <w:lang w:val="el-GR"/>
              </w:rPr>
              <w:t>συρματόσκοινων</w:t>
            </w:r>
          </w:p>
          <w:p w:rsidR="00A14DC4" w:rsidRPr="00032B5D" w:rsidRDefault="00A14DC4" w:rsidP="00165285">
            <w:pPr>
              <w:spacing w:before="7" w:line="260" w:lineRule="exact"/>
              <w:ind w:right="-1"/>
              <w:rPr>
                <w:rFonts w:eastAsia="Arial"/>
                <w:color w:val="231F20"/>
                <w:lang w:val="el-GR"/>
              </w:rPr>
            </w:pPr>
            <w:r w:rsidRPr="00032B5D">
              <w:rPr>
                <w:rFonts w:eastAsia="Arial"/>
                <w:color w:val="231F20"/>
                <w:lang w:val="el-GR"/>
              </w:rPr>
              <w:t xml:space="preserve"> </w:t>
            </w:r>
            <w:r w:rsidR="00165285">
              <w:rPr>
                <w:rFonts w:eastAsia="Arial"/>
                <w:color w:val="231F20"/>
                <w:lang w:val="el-GR"/>
              </w:rPr>
              <w:t xml:space="preserve">           </w:t>
            </w:r>
            <w:r w:rsidRPr="00032B5D">
              <w:rPr>
                <w:rFonts w:eastAsia="Arial"/>
                <w:color w:val="231F20"/>
                <w:lang w:val="el-GR"/>
              </w:rPr>
              <w:t>ανάρτησης</w:t>
            </w:r>
          </w:p>
        </w:tc>
        <w:tc>
          <w:tcPr>
            <w:tcW w:w="6097" w:type="dxa"/>
            <w:vAlign w:val="center"/>
          </w:tcPr>
          <w:p w:rsidR="00A14DC4" w:rsidRPr="00032B5D" w:rsidRDefault="00A14DC4" w:rsidP="006D1137">
            <w:pPr>
              <w:widowControl w:val="0"/>
              <w:numPr>
                <w:ilvl w:val="0"/>
                <w:numId w:val="14"/>
              </w:numPr>
              <w:spacing w:before="120" w:after="120"/>
              <w:ind w:left="357" w:hanging="357"/>
              <w:rPr>
                <w:lang w:val="el-GR" w:eastAsia="zh-CN"/>
              </w:rPr>
            </w:pPr>
            <w:r w:rsidRPr="00032B5D">
              <w:rPr>
                <w:lang w:val="el-GR" w:eastAsia="zh-CN"/>
              </w:rPr>
              <w:t xml:space="preserve"> κατάσταση και </w:t>
            </w:r>
            <w:r w:rsidR="0062557F" w:rsidRPr="00032B5D">
              <w:rPr>
                <w:lang w:val="el-GR" w:eastAsia="zh-CN"/>
              </w:rPr>
              <w:t xml:space="preserve">φθορά </w:t>
            </w:r>
            <w:r w:rsidR="0062557F">
              <w:rPr>
                <w:lang w:val="el-GR" w:eastAsia="zh-CN"/>
              </w:rPr>
              <w:t>αυλακώσεων</w:t>
            </w:r>
          </w:p>
          <w:p w:rsidR="00A14DC4" w:rsidRPr="00032B5D" w:rsidRDefault="00A14DC4" w:rsidP="006D1137">
            <w:pPr>
              <w:widowControl w:val="0"/>
              <w:numPr>
                <w:ilvl w:val="0"/>
                <w:numId w:val="14"/>
              </w:numPr>
              <w:spacing w:before="120" w:after="120"/>
              <w:ind w:left="357" w:hanging="357"/>
              <w:rPr>
                <w:lang w:val="el-GR" w:eastAsia="zh-CN"/>
              </w:rPr>
            </w:pPr>
            <w:r w:rsidRPr="00032B5D">
              <w:rPr>
                <w:lang w:val="el-GR" w:eastAsia="zh-CN"/>
              </w:rPr>
              <w:t xml:space="preserve"> </w:t>
            </w:r>
            <w:r w:rsidR="0062557F" w:rsidRPr="00032B5D">
              <w:rPr>
                <w:lang w:val="el-GR" w:eastAsia="zh-CN"/>
              </w:rPr>
              <w:t>μη φυσιολογικό</w:t>
            </w:r>
            <w:r w:rsidR="0062557F">
              <w:rPr>
                <w:lang w:val="el-GR" w:eastAsia="zh-CN"/>
              </w:rPr>
              <w:t>ς</w:t>
            </w:r>
            <w:r w:rsidR="0062557F" w:rsidRPr="00032B5D">
              <w:rPr>
                <w:lang w:val="el-GR" w:eastAsia="zh-CN"/>
              </w:rPr>
              <w:t xml:space="preserve"> θόρυβο</w:t>
            </w:r>
            <w:r w:rsidR="0062557F">
              <w:rPr>
                <w:lang w:val="el-GR" w:eastAsia="zh-CN"/>
              </w:rPr>
              <w:t>ς ή / και δονήσεις-κραδασμοί</w:t>
            </w:r>
            <w:r w:rsidR="0062557F" w:rsidRPr="00032B5D">
              <w:rPr>
                <w:lang w:val="el-GR" w:eastAsia="zh-CN"/>
              </w:rPr>
              <w:t xml:space="preserve"> </w:t>
            </w:r>
            <w:r w:rsidR="0062557F">
              <w:rPr>
                <w:lang w:val="el-GR" w:eastAsia="zh-CN"/>
              </w:rPr>
              <w:t>ε</w:t>
            </w:r>
            <w:r w:rsidRPr="00032B5D">
              <w:rPr>
                <w:lang w:val="el-GR" w:eastAsia="zh-CN"/>
              </w:rPr>
              <w:t>δρ</w:t>
            </w:r>
            <w:r w:rsidR="0062557F">
              <w:rPr>
                <w:lang w:val="el-GR" w:eastAsia="zh-CN"/>
              </w:rPr>
              <w:t>ά</w:t>
            </w:r>
            <w:r w:rsidRPr="00032B5D">
              <w:rPr>
                <w:lang w:val="el-GR" w:eastAsia="zh-CN"/>
              </w:rPr>
              <w:t>ν</w:t>
            </w:r>
            <w:r w:rsidR="0062557F">
              <w:rPr>
                <w:lang w:val="el-GR" w:eastAsia="zh-CN"/>
              </w:rPr>
              <w:t xml:space="preserve">ων ολισθήσεως </w:t>
            </w:r>
            <w:r w:rsidRPr="00032B5D">
              <w:rPr>
                <w:lang w:val="el-GR" w:eastAsia="zh-CN"/>
              </w:rPr>
              <w:t xml:space="preserve"> </w:t>
            </w:r>
          </w:p>
          <w:p w:rsidR="00A14DC4" w:rsidRPr="00032B5D" w:rsidRDefault="00A14DC4" w:rsidP="006D1137">
            <w:pPr>
              <w:widowControl w:val="0"/>
              <w:numPr>
                <w:ilvl w:val="0"/>
                <w:numId w:val="14"/>
              </w:numPr>
              <w:spacing w:before="120" w:after="120"/>
              <w:ind w:left="357" w:hanging="357"/>
              <w:rPr>
                <w:lang w:val="el-GR" w:eastAsia="zh-CN"/>
              </w:rPr>
            </w:pPr>
            <w:r w:rsidRPr="00032B5D">
              <w:rPr>
                <w:lang w:val="el-GR" w:eastAsia="zh-CN"/>
              </w:rPr>
              <w:t xml:space="preserve"> προστατευτικά </w:t>
            </w:r>
            <w:r w:rsidR="008248EE" w:rsidRPr="00032B5D">
              <w:rPr>
                <w:lang w:val="el-GR" w:eastAsia="zh-CN"/>
              </w:rPr>
              <w:t>συρματόσχοινων</w:t>
            </w:r>
          </w:p>
          <w:p w:rsidR="00A14DC4" w:rsidRPr="00032B5D" w:rsidRDefault="00A14DC4" w:rsidP="006D1137">
            <w:pPr>
              <w:widowControl w:val="0"/>
              <w:numPr>
                <w:ilvl w:val="0"/>
                <w:numId w:val="14"/>
              </w:numPr>
              <w:spacing w:before="120" w:after="120"/>
              <w:ind w:left="357" w:hanging="357"/>
              <w:rPr>
                <w:lang w:val="el-GR" w:eastAsia="zh-CN"/>
              </w:rPr>
            </w:pPr>
            <w:r w:rsidRPr="00032B5D">
              <w:rPr>
                <w:lang w:val="el-GR" w:eastAsia="zh-CN"/>
              </w:rPr>
              <w:t xml:space="preserve"> λίπανση</w:t>
            </w:r>
          </w:p>
        </w:tc>
      </w:tr>
      <w:tr w:rsidR="00A14DC4" w:rsidRPr="00032B5D" w:rsidTr="00101217">
        <w:tc>
          <w:tcPr>
            <w:tcW w:w="3372" w:type="dxa"/>
            <w:vAlign w:val="center"/>
          </w:tcPr>
          <w:p w:rsidR="00165285" w:rsidRDefault="00A14DC4" w:rsidP="00875D5E">
            <w:pPr>
              <w:spacing w:before="7" w:line="260" w:lineRule="exact"/>
              <w:ind w:right="-1"/>
              <w:rPr>
                <w:lang w:val="el-GR" w:eastAsia="zh-CN"/>
              </w:rPr>
            </w:pPr>
            <w:r w:rsidRPr="00032B5D">
              <w:rPr>
                <w:rFonts w:eastAsia="Arial"/>
                <w:color w:val="231F20"/>
                <w:lang w:val="el-GR"/>
              </w:rPr>
              <w:t xml:space="preserve">Υ.10 </w:t>
            </w:r>
            <w:r w:rsidR="00165285">
              <w:rPr>
                <w:rFonts w:eastAsia="Arial"/>
                <w:color w:val="231F20"/>
                <w:lang w:val="el-GR"/>
              </w:rPr>
              <w:t xml:space="preserve">    </w:t>
            </w:r>
            <w:r w:rsidRPr="00032B5D">
              <w:rPr>
                <w:lang w:val="el-GR" w:eastAsia="zh-CN"/>
              </w:rPr>
              <w:t xml:space="preserve">(Οδηγοί) </w:t>
            </w:r>
            <w:r w:rsidR="00165285">
              <w:rPr>
                <w:lang w:val="el-GR" w:eastAsia="zh-CN"/>
              </w:rPr>
              <w:t xml:space="preserve">  </w:t>
            </w:r>
            <w:r w:rsidRPr="00032B5D">
              <w:rPr>
                <w:lang w:val="el-GR" w:eastAsia="zh-CN"/>
              </w:rPr>
              <w:t>Θάλαμος</w:t>
            </w:r>
            <w:r w:rsidR="00165285">
              <w:rPr>
                <w:lang w:val="el-GR" w:eastAsia="zh-CN"/>
              </w:rPr>
              <w:t xml:space="preserve"> </w:t>
            </w:r>
            <w:r w:rsidRPr="00032B5D">
              <w:rPr>
                <w:lang w:val="el-GR" w:eastAsia="zh-CN"/>
              </w:rPr>
              <w:t>/</w:t>
            </w:r>
            <w:r w:rsidR="00165285">
              <w:rPr>
                <w:lang w:val="el-GR" w:eastAsia="zh-CN"/>
              </w:rPr>
              <w:t xml:space="preserve"> </w:t>
            </w:r>
            <w:r w:rsidRPr="00032B5D">
              <w:rPr>
                <w:lang w:val="el-GR" w:eastAsia="zh-CN"/>
              </w:rPr>
              <w:t>Βάρος</w:t>
            </w:r>
          </w:p>
          <w:p w:rsidR="00A14DC4" w:rsidRPr="00032B5D" w:rsidRDefault="00165285" w:rsidP="00875D5E">
            <w:pPr>
              <w:spacing w:before="7" w:line="260" w:lineRule="exact"/>
              <w:ind w:right="-1"/>
              <w:rPr>
                <w:rFonts w:eastAsia="Arial"/>
                <w:color w:val="231F20"/>
                <w:lang w:val="el-GR"/>
              </w:rPr>
            </w:pPr>
            <w:r>
              <w:rPr>
                <w:lang w:val="el-GR" w:eastAsia="zh-CN"/>
              </w:rPr>
              <w:t xml:space="preserve">          </w:t>
            </w:r>
            <w:r w:rsidR="00A14DC4" w:rsidRPr="00032B5D">
              <w:rPr>
                <w:lang w:val="el-GR" w:eastAsia="zh-CN"/>
              </w:rPr>
              <w:t xml:space="preserve"> </w:t>
            </w:r>
            <w:r>
              <w:rPr>
                <w:lang w:val="el-GR" w:eastAsia="zh-CN"/>
              </w:rPr>
              <w:t xml:space="preserve">  </w:t>
            </w:r>
            <w:r w:rsidR="00A14DC4" w:rsidRPr="00032B5D">
              <w:rPr>
                <w:lang w:val="el-GR" w:eastAsia="zh-CN"/>
              </w:rPr>
              <w:t>εξισορρόπησης</w:t>
            </w:r>
            <w:r>
              <w:rPr>
                <w:lang w:val="el-GR" w:eastAsia="zh-CN"/>
              </w:rPr>
              <w:t xml:space="preserve">  </w:t>
            </w:r>
            <w:r w:rsidR="00A14DC4" w:rsidRPr="00032B5D">
              <w:rPr>
                <w:lang w:val="el-GR" w:eastAsia="zh-CN"/>
              </w:rPr>
              <w:t>/</w:t>
            </w:r>
            <w:r>
              <w:rPr>
                <w:lang w:val="el-GR" w:eastAsia="zh-CN"/>
              </w:rPr>
              <w:t xml:space="preserve"> </w:t>
            </w:r>
            <w:r w:rsidR="00A14DC4" w:rsidRPr="00032B5D">
              <w:rPr>
                <w:lang w:val="el-GR" w:eastAsia="zh-CN"/>
              </w:rPr>
              <w:t>Έμβολο</w:t>
            </w:r>
          </w:p>
        </w:tc>
        <w:tc>
          <w:tcPr>
            <w:tcW w:w="6097" w:type="dxa"/>
            <w:vAlign w:val="center"/>
          </w:tcPr>
          <w:p w:rsidR="00A14DC4" w:rsidRPr="00032B5D" w:rsidRDefault="00A14DC4" w:rsidP="006D1137">
            <w:pPr>
              <w:widowControl w:val="0"/>
              <w:numPr>
                <w:ilvl w:val="0"/>
                <w:numId w:val="15"/>
              </w:numPr>
              <w:spacing w:before="120" w:after="120"/>
              <w:ind w:left="357" w:hanging="357"/>
              <w:rPr>
                <w:lang w:val="el-GR" w:eastAsia="zh-CN"/>
              </w:rPr>
            </w:pPr>
            <w:r w:rsidRPr="00032B5D">
              <w:rPr>
                <w:lang w:val="el-GR" w:eastAsia="zh-CN"/>
              </w:rPr>
              <w:t xml:space="preserve"> λίπανση</w:t>
            </w:r>
          </w:p>
          <w:p w:rsidR="00A14DC4" w:rsidRPr="00032B5D" w:rsidRDefault="00A14DC4" w:rsidP="006D1137">
            <w:pPr>
              <w:widowControl w:val="0"/>
              <w:numPr>
                <w:ilvl w:val="0"/>
                <w:numId w:val="15"/>
              </w:numPr>
              <w:spacing w:before="120" w:after="120"/>
              <w:ind w:left="357" w:hanging="357"/>
              <w:rPr>
                <w:lang w:val="el-GR" w:eastAsia="zh-CN"/>
              </w:rPr>
            </w:pPr>
            <w:r w:rsidRPr="00032B5D">
              <w:rPr>
                <w:lang w:val="el-GR" w:eastAsia="zh-CN"/>
              </w:rPr>
              <w:t xml:space="preserve"> στηρίγματα</w:t>
            </w:r>
          </w:p>
        </w:tc>
      </w:tr>
      <w:tr w:rsidR="00A14DC4" w:rsidRPr="00032B5D" w:rsidTr="00101217">
        <w:tc>
          <w:tcPr>
            <w:tcW w:w="3372" w:type="dxa"/>
            <w:vAlign w:val="center"/>
          </w:tcPr>
          <w:p w:rsidR="00165285" w:rsidRDefault="00A14DC4" w:rsidP="00165285">
            <w:pPr>
              <w:spacing w:before="7" w:line="260" w:lineRule="exact"/>
              <w:ind w:right="-1"/>
              <w:rPr>
                <w:rFonts w:eastAsia="Arial"/>
                <w:color w:val="231F20"/>
                <w:lang w:val="el-GR"/>
              </w:rPr>
            </w:pPr>
            <w:r w:rsidRPr="00032B5D">
              <w:rPr>
                <w:rFonts w:eastAsia="Arial"/>
                <w:color w:val="231F20"/>
                <w:lang w:val="el-GR"/>
              </w:rPr>
              <w:t xml:space="preserve">Υ.11 </w:t>
            </w:r>
            <w:r w:rsidR="00165285">
              <w:rPr>
                <w:rFonts w:eastAsia="Arial"/>
                <w:color w:val="231F20"/>
                <w:lang w:val="el-GR"/>
              </w:rPr>
              <w:t xml:space="preserve">    </w:t>
            </w:r>
            <w:r w:rsidRPr="00032B5D">
              <w:rPr>
                <w:rFonts w:eastAsia="Arial"/>
                <w:color w:val="231F20"/>
                <w:lang w:val="el-GR"/>
              </w:rPr>
              <w:t>(Πέδιλα ολίσθησης)</w:t>
            </w:r>
          </w:p>
          <w:p w:rsidR="00165285" w:rsidRDefault="00165285" w:rsidP="00165285">
            <w:pPr>
              <w:spacing w:before="7" w:line="260" w:lineRule="exact"/>
              <w:ind w:right="-1"/>
              <w:rPr>
                <w:lang w:val="el-GR" w:eastAsia="zh-CN"/>
              </w:rPr>
            </w:pPr>
            <w:r>
              <w:rPr>
                <w:rFonts w:eastAsia="Arial"/>
                <w:color w:val="231F20"/>
                <w:lang w:val="el-GR"/>
              </w:rPr>
              <w:t xml:space="preserve">             </w:t>
            </w:r>
            <w:r w:rsidR="00A14DC4" w:rsidRPr="00032B5D">
              <w:rPr>
                <w:lang w:val="el-GR" w:eastAsia="zh-CN"/>
              </w:rPr>
              <w:t>Θάλαμος</w:t>
            </w:r>
            <w:r>
              <w:rPr>
                <w:lang w:val="el-GR" w:eastAsia="zh-CN"/>
              </w:rPr>
              <w:t xml:space="preserve">  </w:t>
            </w:r>
            <w:r w:rsidR="00A14DC4" w:rsidRPr="00032B5D">
              <w:rPr>
                <w:lang w:val="el-GR" w:eastAsia="zh-CN"/>
              </w:rPr>
              <w:t>/</w:t>
            </w:r>
            <w:r>
              <w:rPr>
                <w:lang w:val="el-GR" w:eastAsia="zh-CN"/>
              </w:rPr>
              <w:t xml:space="preserve">  </w:t>
            </w:r>
            <w:r w:rsidR="00A14DC4" w:rsidRPr="00032B5D">
              <w:rPr>
                <w:lang w:val="el-GR" w:eastAsia="zh-CN"/>
              </w:rPr>
              <w:t>βάρος</w:t>
            </w:r>
          </w:p>
          <w:p w:rsidR="00A14DC4" w:rsidRPr="00032B5D" w:rsidRDefault="00165285" w:rsidP="00165285">
            <w:pPr>
              <w:spacing w:before="7" w:line="260" w:lineRule="exact"/>
              <w:ind w:right="-1"/>
              <w:rPr>
                <w:rFonts w:eastAsia="Arial"/>
                <w:color w:val="231F20"/>
                <w:lang w:val="el-GR"/>
              </w:rPr>
            </w:pPr>
            <w:r>
              <w:rPr>
                <w:lang w:val="el-GR" w:eastAsia="zh-CN"/>
              </w:rPr>
              <w:t xml:space="preserve">            </w:t>
            </w:r>
            <w:r w:rsidR="00A14DC4" w:rsidRPr="00032B5D">
              <w:rPr>
                <w:lang w:val="el-GR" w:eastAsia="zh-CN"/>
              </w:rPr>
              <w:t xml:space="preserve"> εξισορρόπησης/έμβολο</w:t>
            </w:r>
          </w:p>
        </w:tc>
        <w:tc>
          <w:tcPr>
            <w:tcW w:w="6097" w:type="dxa"/>
            <w:vAlign w:val="center"/>
          </w:tcPr>
          <w:p w:rsidR="00A14DC4" w:rsidRPr="00032B5D" w:rsidRDefault="0062557F" w:rsidP="006D1137">
            <w:pPr>
              <w:widowControl w:val="0"/>
              <w:numPr>
                <w:ilvl w:val="0"/>
                <w:numId w:val="16"/>
              </w:numPr>
              <w:spacing w:before="120" w:after="120"/>
              <w:ind w:left="357" w:hanging="357"/>
              <w:rPr>
                <w:lang w:val="el-GR" w:eastAsia="zh-CN"/>
              </w:rPr>
            </w:pPr>
            <w:r>
              <w:rPr>
                <w:lang w:val="el-GR" w:eastAsia="zh-CN"/>
              </w:rPr>
              <w:t xml:space="preserve"> </w:t>
            </w:r>
            <w:r w:rsidRPr="00032B5D">
              <w:rPr>
                <w:lang w:val="el-GR" w:eastAsia="zh-CN"/>
              </w:rPr>
              <w:t>φθορά</w:t>
            </w:r>
            <w:r>
              <w:rPr>
                <w:lang w:val="el-GR" w:eastAsia="zh-CN"/>
              </w:rPr>
              <w:t xml:space="preserve"> σε γλίστρες / τροχούς κύλισης οδηγών </w:t>
            </w:r>
          </w:p>
          <w:p w:rsidR="00A14DC4" w:rsidRPr="00032B5D" w:rsidRDefault="00A14DC4" w:rsidP="006D1137">
            <w:pPr>
              <w:widowControl w:val="0"/>
              <w:numPr>
                <w:ilvl w:val="0"/>
                <w:numId w:val="16"/>
              </w:numPr>
              <w:spacing w:before="120" w:after="120"/>
              <w:ind w:left="357" w:hanging="357"/>
              <w:rPr>
                <w:lang w:val="el-GR" w:eastAsia="zh-CN"/>
              </w:rPr>
            </w:pPr>
            <w:r w:rsidRPr="00032B5D">
              <w:rPr>
                <w:lang w:val="el-GR" w:eastAsia="zh-CN"/>
              </w:rPr>
              <w:t xml:space="preserve"> στηρίξεις</w:t>
            </w:r>
          </w:p>
          <w:p w:rsidR="00A14DC4" w:rsidRPr="00032B5D" w:rsidRDefault="00A14DC4" w:rsidP="006D1137">
            <w:pPr>
              <w:widowControl w:val="0"/>
              <w:numPr>
                <w:ilvl w:val="0"/>
                <w:numId w:val="16"/>
              </w:numPr>
              <w:spacing w:before="120" w:after="120"/>
              <w:ind w:left="357" w:hanging="357"/>
              <w:rPr>
                <w:lang w:val="el-GR" w:eastAsia="zh-CN"/>
              </w:rPr>
            </w:pPr>
            <w:r w:rsidRPr="00032B5D">
              <w:rPr>
                <w:lang w:val="el-GR" w:eastAsia="zh-CN"/>
              </w:rPr>
              <w:t xml:space="preserve"> λίπανση όπου χρειάζεται</w:t>
            </w:r>
          </w:p>
        </w:tc>
      </w:tr>
      <w:tr w:rsidR="00A14DC4" w:rsidRPr="000F1A94" w:rsidTr="00101217">
        <w:tc>
          <w:tcPr>
            <w:tcW w:w="3372" w:type="dxa"/>
            <w:vAlign w:val="center"/>
          </w:tcPr>
          <w:p w:rsidR="00A14DC4" w:rsidRPr="004309CE" w:rsidRDefault="00A14DC4" w:rsidP="00875D5E">
            <w:pPr>
              <w:spacing w:before="7" w:line="260" w:lineRule="exact"/>
              <w:ind w:right="-1"/>
              <w:rPr>
                <w:lang w:val="el-GR" w:eastAsia="zh-CN"/>
              </w:rPr>
            </w:pPr>
            <w:r w:rsidRPr="004309CE">
              <w:rPr>
                <w:lang w:val="el-GR" w:eastAsia="zh-CN"/>
              </w:rPr>
              <w:t xml:space="preserve">Υ.12 </w:t>
            </w:r>
            <w:r w:rsidR="00165285" w:rsidRPr="004309CE">
              <w:rPr>
                <w:lang w:val="el-GR" w:eastAsia="zh-CN"/>
              </w:rPr>
              <w:t xml:space="preserve">   </w:t>
            </w:r>
            <w:r w:rsidRPr="004309CE">
              <w:rPr>
                <w:lang w:val="el-GR" w:eastAsia="zh-CN"/>
              </w:rPr>
              <w:t>Ηλεκτρική καλωδίωση</w:t>
            </w:r>
          </w:p>
        </w:tc>
        <w:tc>
          <w:tcPr>
            <w:tcW w:w="6097" w:type="dxa"/>
            <w:vAlign w:val="center"/>
          </w:tcPr>
          <w:p w:rsidR="00A14DC4" w:rsidRPr="004309CE" w:rsidRDefault="00A14DC4" w:rsidP="006D1137">
            <w:pPr>
              <w:widowControl w:val="0"/>
              <w:numPr>
                <w:ilvl w:val="0"/>
                <w:numId w:val="17"/>
              </w:numPr>
              <w:spacing w:before="120" w:after="120"/>
              <w:ind w:left="357" w:hanging="357"/>
              <w:rPr>
                <w:lang w:val="el-GR" w:eastAsia="zh-CN"/>
              </w:rPr>
            </w:pPr>
            <w:r w:rsidRPr="004309CE">
              <w:rPr>
                <w:lang w:val="el-GR" w:eastAsia="zh-CN"/>
              </w:rPr>
              <w:t xml:space="preserve"> τυχόν φθορές</w:t>
            </w:r>
            <w:r w:rsidR="004309CE">
              <w:rPr>
                <w:lang w:val="el-GR" w:eastAsia="zh-CN"/>
              </w:rPr>
              <w:t xml:space="preserve">  </w:t>
            </w:r>
            <w:r w:rsidRPr="004309CE">
              <w:rPr>
                <w:lang w:val="el-GR" w:eastAsia="zh-CN"/>
              </w:rPr>
              <w:t>/</w:t>
            </w:r>
            <w:r w:rsidR="004309CE">
              <w:rPr>
                <w:lang w:val="el-GR" w:eastAsia="zh-CN"/>
              </w:rPr>
              <w:t xml:space="preserve"> </w:t>
            </w:r>
            <w:r w:rsidRPr="004309CE">
              <w:rPr>
                <w:lang w:val="el-GR" w:eastAsia="zh-CN"/>
              </w:rPr>
              <w:t>μόνωση</w:t>
            </w:r>
            <w:r w:rsidR="0062557F" w:rsidRPr="004309CE">
              <w:rPr>
                <w:lang w:val="el-GR" w:eastAsia="zh-CN"/>
              </w:rPr>
              <w:t xml:space="preserve">, </w:t>
            </w:r>
            <w:r w:rsidR="000B383A" w:rsidRPr="004309CE">
              <w:rPr>
                <w:lang w:val="el-GR" w:eastAsia="zh-CN"/>
              </w:rPr>
              <w:t xml:space="preserve">( </w:t>
            </w:r>
            <w:r w:rsidR="0062557F" w:rsidRPr="004309CE">
              <w:rPr>
                <w:lang w:val="el-GR" w:eastAsia="zh-CN"/>
              </w:rPr>
              <w:t>οπτικά</w:t>
            </w:r>
            <w:r w:rsidR="000B383A" w:rsidRPr="004309CE">
              <w:rPr>
                <w:lang w:val="el-GR" w:eastAsia="zh-CN"/>
              </w:rPr>
              <w:t xml:space="preserve"> )</w:t>
            </w:r>
          </w:p>
        </w:tc>
      </w:tr>
      <w:tr w:rsidR="00A14DC4" w:rsidRPr="000F1A94" w:rsidTr="00101217">
        <w:tc>
          <w:tcPr>
            <w:tcW w:w="3372" w:type="dxa"/>
            <w:vAlign w:val="center"/>
          </w:tcPr>
          <w:p w:rsidR="00A14DC4" w:rsidRPr="00032B5D" w:rsidRDefault="00A14DC4" w:rsidP="00875D5E">
            <w:pPr>
              <w:spacing w:before="7" w:line="260" w:lineRule="exact"/>
              <w:ind w:right="-1"/>
              <w:rPr>
                <w:lang w:val="el-GR" w:eastAsia="zh-CN"/>
              </w:rPr>
            </w:pPr>
            <w:r w:rsidRPr="00032B5D">
              <w:rPr>
                <w:lang w:val="el-GR" w:eastAsia="zh-CN"/>
              </w:rPr>
              <w:t xml:space="preserve">Υ.13 </w:t>
            </w:r>
            <w:r w:rsidR="00165285">
              <w:rPr>
                <w:lang w:val="el-GR" w:eastAsia="zh-CN"/>
              </w:rPr>
              <w:t xml:space="preserve">   </w:t>
            </w:r>
            <w:r w:rsidRPr="00032B5D">
              <w:rPr>
                <w:lang w:val="el-GR" w:eastAsia="zh-CN"/>
              </w:rPr>
              <w:t>Θάλαμος</w:t>
            </w:r>
          </w:p>
        </w:tc>
        <w:tc>
          <w:tcPr>
            <w:tcW w:w="6097" w:type="dxa"/>
            <w:vAlign w:val="center"/>
          </w:tcPr>
          <w:p w:rsidR="00A14DC4" w:rsidRPr="00032B5D" w:rsidRDefault="00A14DC4" w:rsidP="006D1137">
            <w:pPr>
              <w:widowControl w:val="0"/>
              <w:numPr>
                <w:ilvl w:val="0"/>
                <w:numId w:val="18"/>
              </w:numPr>
              <w:spacing w:before="120" w:after="120"/>
              <w:ind w:left="357" w:hanging="357"/>
              <w:rPr>
                <w:lang w:val="el-GR" w:eastAsia="zh-CN"/>
              </w:rPr>
            </w:pPr>
            <w:r w:rsidRPr="00032B5D">
              <w:rPr>
                <w:lang w:val="el-GR" w:eastAsia="zh-CN"/>
              </w:rPr>
              <w:t xml:space="preserve"> φωτισμό</w:t>
            </w:r>
            <w:r w:rsidR="0062557F">
              <w:rPr>
                <w:lang w:val="el-GR" w:eastAsia="zh-CN"/>
              </w:rPr>
              <w:t>ς</w:t>
            </w:r>
            <w:r w:rsidRPr="00032B5D">
              <w:rPr>
                <w:lang w:val="el-GR" w:eastAsia="zh-CN"/>
              </w:rPr>
              <w:t xml:space="preserve"> ασφαλείας , κομβία θαλάμου, </w:t>
            </w:r>
            <w:proofErr w:type="spellStart"/>
            <w:r w:rsidRPr="00032B5D">
              <w:rPr>
                <w:lang w:val="el-GR" w:eastAsia="zh-CN"/>
              </w:rPr>
              <w:t>κλειθροδιακόπτες</w:t>
            </w:r>
            <w:proofErr w:type="spellEnd"/>
          </w:p>
          <w:p w:rsidR="00A14DC4" w:rsidRPr="00032B5D" w:rsidRDefault="00A14DC4" w:rsidP="006D1137">
            <w:pPr>
              <w:widowControl w:val="0"/>
              <w:numPr>
                <w:ilvl w:val="0"/>
                <w:numId w:val="18"/>
              </w:numPr>
              <w:spacing w:before="120" w:after="120"/>
              <w:ind w:left="357" w:hanging="357"/>
              <w:rPr>
                <w:lang w:val="el-GR" w:eastAsia="zh-CN"/>
              </w:rPr>
            </w:pPr>
            <w:r w:rsidRPr="00032B5D">
              <w:rPr>
                <w:lang w:val="el-GR" w:eastAsia="zh-CN"/>
              </w:rPr>
              <w:t xml:space="preserve"> στηρίξεις τοιχωμάτων και οροφής</w:t>
            </w:r>
          </w:p>
        </w:tc>
      </w:tr>
      <w:tr w:rsidR="00A14DC4" w:rsidRPr="000F1A94" w:rsidTr="00101217">
        <w:tc>
          <w:tcPr>
            <w:tcW w:w="3372" w:type="dxa"/>
            <w:vAlign w:val="center"/>
          </w:tcPr>
          <w:p w:rsidR="00165285" w:rsidRDefault="00A14DC4" w:rsidP="00165285">
            <w:pPr>
              <w:spacing w:before="7" w:line="260" w:lineRule="exact"/>
              <w:ind w:right="-1"/>
              <w:rPr>
                <w:lang w:val="el-GR" w:eastAsia="zh-CN"/>
              </w:rPr>
            </w:pPr>
            <w:r w:rsidRPr="00032B5D">
              <w:rPr>
                <w:lang w:val="el-GR" w:eastAsia="zh-CN"/>
              </w:rPr>
              <w:t xml:space="preserve">Υ.14 </w:t>
            </w:r>
            <w:r w:rsidR="00165285">
              <w:rPr>
                <w:lang w:val="el-GR" w:eastAsia="zh-CN"/>
              </w:rPr>
              <w:t xml:space="preserve">    </w:t>
            </w:r>
            <w:r w:rsidRPr="00032B5D">
              <w:rPr>
                <w:lang w:val="el-GR" w:eastAsia="zh-CN"/>
              </w:rPr>
              <w:t>Διάταξη αρπάγης /</w:t>
            </w:r>
            <w:proofErr w:type="spellStart"/>
            <w:r w:rsidRPr="00032B5D">
              <w:rPr>
                <w:lang w:val="el-GR" w:eastAsia="zh-CN"/>
              </w:rPr>
              <w:t>αγκύρωσης</w:t>
            </w:r>
            <w:proofErr w:type="spellEnd"/>
          </w:p>
          <w:p w:rsidR="00A14DC4" w:rsidRPr="00032B5D" w:rsidRDefault="00165285" w:rsidP="00165285">
            <w:pPr>
              <w:spacing w:before="7" w:line="260" w:lineRule="exact"/>
              <w:ind w:right="-1"/>
              <w:rPr>
                <w:lang w:val="el-GR" w:eastAsia="zh-CN"/>
              </w:rPr>
            </w:pPr>
            <w:r>
              <w:rPr>
                <w:lang w:val="el-GR" w:eastAsia="zh-CN"/>
              </w:rPr>
              <w:t xml:space="preserve">             /</w:t>
            </w:r>
            <w:r w:rsidR="00A14DC4" w:rsidRPr="00032B5D">
              <w:rPr>
                <w:lang w:val="el-GR" w:eastAsia="zh-CN"/>
              </w:rPr>
              <w:t xml:space="preserve"> συγκράτησης</w:t>
            </w:r>
          </w:p>
        </w:tc>
        <w:tc>
          <w:tcPr>
            <w:tcW w:w="6097" w:type="dxa"/>
            <w:vAlign w:val="center"/>
          </w:tcPr>
          <w:p w:rsidR="00A14DC4" w:rsidRPr="00032B5D" w:rsidRDefault="00A14DC4" w:rsidP="006D1137">
            <w:pPr>
              <w:widowControl w:val="0"/>
              <w:numPr>
                <w:ilvl w:val="0"/>
                <w:numId w:val="19"/>
              </w:numPr>
              <w:spacing w:before="120" w:after="120"/>
              <w:ind w:left="357" w:hanging="357"/>
              <w:rPr>
                <w:lang w:val="el-GR" w:eastAsia="zh-CN"/>
              </w:rPr>
            </w:pPr>
            <w:r w:rsidRPr="00032B5D">
              <w:rPr>
                <w:lang w:val="el-GR" w:eastAsia="zh-CN"/>
              </w:rPr>
              <w:t xml:space="preserve"> </w:t>
            </w:r>
            <w:r w:rsidR="0062557F" w:rsidRPr="00032B5D">
              <w:rPr>
                <w:lang w:val="el-GR" w:eastAsia="zh-CN"/>
              </w:rPr>
              <w:t xml:space="preserve">ελεύθερη κίνηση και φθορά </w:t>
            </w:r>
            <w:r w:rsidR="0062557F">
              <w:rPr>
                <w:lang w:val="el-GR" w:eastAsia="zh-CN"/>
              </w:rPr>
              <w:t>κινούμενων με</w:t>
            </w:r>
            <w:r w:rsidRPr="00032B5D">
              <w:rPr>
                <w:lang w:val="el-GR" w:eastAsia="zh-CN"/>
              </w:rPr>
              <w:t>ρ</w:t>
            </w:r>
            <w:r w:rsidR="0062557F">
              <w:rPr>
                <w:lang w:val="el-GR" w:eastAsia="zh-CN"/>
              </w:rPr>
              <w:t>ών</w:t>
            </w:r>
          </w:p>
          <w:p w:rsidR="00A14DC4" w:rsidRPr="00032B5D" w:rsidRDefault="00A14DC4" w:rsidP="006D1137">
            <w:pPr>
              <w:widowControl w:val="0"/>
              <w:numPr>
                <w:ilvl w:val="0"/>
                <w:numId w:val="19"/>
              </w:numPr>
              <w:spacing w:before="120" w:after="120"/>
              <w:ind w:left="357" w:hanging="357"/>
              <w:rPr>
                <w:lang w:val="el-GR" w:eastAsia="zh-CN"/>
              </w:rPr>
            </w:pPr>
            <w:r w:rsidRPr="00032B5D">
              <w:rPr>
                <w:lang w:val="el-GR" w:eastAsia="zh-CN"/>
              </w:rPr>
              <w:t xml:space="preserve"> λίπανση</w:t>
            </w:r>
          </w:p>
          <w:p w:rsidR="00A14DC4" w:rsidRPr="00032B5D" w:rsidRDefault="00A14DC4" w:rsidP="006D1137">
            <w:pPr>
              <w:widowControl w:val="0"/>
              <w:numPr>
                <w:ilvl w:val="0"/>
                <w:numId w:val="19"/>
              </w:numPr>
              <w:spacing w:before="120" w:after="120"/>
              <w:ind w:left="357" w:hanging="357"/>
              <w:rPr>
                <w:lang w:val="el-GR" w:eastAsia="zh-CN"/>
              </w:rPr>
            </w:pPr>
            <w:r w:rsidRPr="00032B5D">
              <w:rPr>
                <w:lang w:val="el-GR" w:eastAsia="zh-CN"/>
              </w:rPr>
              <w:t xml:space="preserve"> στηρίξεις</w:t>
            </w:r>
          </w:p>
          <w:p w:rsidR="00A14DC4" w:rsidRPr="00032B5D" w:rsidRDefault="00A14DC4" w:rsidP="006D1137">
            <w:pPr>
              <w:widowControl w:val="0"/>
              <w:numPr>
                <w:ilvl w:val="0"/>
                <w:numId w:val="19"/>
              </w:numPr>
              <w:spacing w:before="120" w:after="120"/>
              <w:ind w:left="357" w:hanging="357"/>
              <w:rPr>
                <w:lang w:val="el-GR" w:eastAsia="zh-CN"/>
              </w:rPr>
            </w:pPr>
            <w:r w:rsidRPr="00032B5D">
              <w:rPr>
                <w:lang w:val="el-GR" w:eastAsia="zh-CN"/>
              </w:rPr>
              <w:t>ηλεκτρικό</w:t>
            </w:r>
            <w:r w:rsidR="0062557F">
              <w:rPr>
                <w:lang w:val="el-GR" w:eastAsia="zh-CN"/>
              </w:rPr>
              <w:t>ς</w:t>
            </w:r>
            <w:r w:rsidRPr="00032B5D">
              <w:rPr>
                <w:lang w:val="el-GR" w:eastAsia="zh-CN"/>
              </w:rPr>
              <w:t xml:space="preserve"> διακόπτη</w:t>
            </w:r>
            <w:r w:rsidR="0062557F">
              <w:rPr>
                <w:lang w:val="el-GR" w:eastAsia="zh-CN"/>
              </w:rPr>
              <w:t>ς</w:t>
            </w:r>
            <w:r w:rsidRPr="00032B5D">
              <w:rPr>
                <w:lang w:val="el-GR" w:eastAsia="zh-CN"/>
              </w:rPr>
              <w:t xml:space="preserve"> ασφαλείας</w:t>
            </w:r>
          </w:p>
        </w:tc>
      </w:tr>
      <w:tr w:rsidR="00A14DC4" w:rsidRPr="00032B5D" w:rsidTr="00101217">
        <w:tc>
          <w:tcPr>
            <w:tcW w:w="3372" w:type="dxa"/>
            <w:vAlign w:val="center"/>
          </w:tcPr>
          <w:p w:rsidR="00A14DC4" w:rsidRPr="00032B5D" w:rsidRDefault="00A14DC4" w:rsidP="00875D5E">
            <w:pPr>
              <w:spacing w:before="7" w:line="260" w:lineRule="exact"/>
              <w:ind w:right="-1"/>
              <w:rPr>
                <w:lang w:val="en-US" w:eastAsia="zh-CN"/>
              </w:rPr>
            </w:pPr>
            <w:r w:rsidRPr="00032B5D">
              <w:rPr>
                <w:lang w:val="el-GR" w:eastAsia="zh-CN"/>
              </w:rPr>
              <w:lastRenderedPageBreak/>
              <w:t>Υ.15 Συρματόσχοινα</w:t>
            </w:r>
            <w:r w:rsidRPr="00032B5D">
              <w:rPr>
                <w:lang w:val="en-US" w:eastAsia="zh-CN"/>
              </w:rPr>
              <w:t xml:space="preserve"> / </w:t>
            </w:r>
            <w:r w:rsidRPr="00032B5D">
              <w:rPr>
                <w:lang w:val="el-GR" w:eastAsia="zh-CN"/>
              </w:rPr>
              <w:t xml:space="preserve">αλυσίδες ανάρτησης </w:t>
            </w:r>
          </w:p>
        </w:tc>
        <w:tc>
          <w:tcPr>
            <w:tcW w:w="6097" w:type="dxa"/>
            <w:vAlign w:val="center"/>
          </w:tcPr>
          <w:p w:rsidR="00A14DC4" w:rsidRPr="00032B5D" w:rsidRDefault="0062557F" w:rsidP="006D1137">
            <w:pPr>
              <w:widowControl w:val="0"/>
              <w:numPr>
                <w:ilvl w:val="0"/>
                <w:numId w:val="20"/>
              </w:numPr>
              <w:spacing w:before="80" w:after="80"/>
              <w:ind w:left="357" w:hanging="357"/>
              <w:rPr>
                <w:lang w:val="el-GR" w:eastAsia="zh-CN"/>
              </w:rPr>
            </w:pPr>
            <w:r>
              <w:rPr>
                <w:lang w:val="el-GR" w:eastAsia="zh-CN"/>
              </w:rPr>
              <w:t xml:space="preserve"> </w:t>
            </w:r>
            <w:r w:rsidR="00A14DC4" w:rsidRPr="00032B5D">
              <w:rPr>
                <w:lang w:val="el-GR" w:eastAsia="zh-CN"/>
              </w:rPr>
              <w:t>φθορά,  επιμήκυνση και τάνυση</w:t>
            </w:r>
          </w:p>
          <w:p w:rsidR="00A14DC4" w:rsidRPr="00032B5D" w:rsidRDefault="00A14DC4" w:rsidP="006D1137">
            <w:pPr>
              <w:widowControl w:val="0"/>
              <w:numPr>
                <w:ilvl w:val="0"/>
                <w:numId w:val="20"/>
              </w:numPr>
              <w:spacing w:before="80" w:after="80"/>
              <w:ind w:left="357" w:hanging="357"/>
              <w:rPr>
                <w:lang w:val="el-GR" w:eastAsia="zh-CN"/>
              </w:rPr>
            </w:pPr>
            <w:r w:rsidRPr="00032B5D">
              <w:rPr>
                <w:lang w:val="el-GR" w:eastAsia="zh-CN"/>
              </w:rPr>
              <w:t xml:space="preserve"> λίπανση (όπου απαιτείται)</w:t>
            </w:r>
          </w:p>
        </w:tc>
      </w:tr>
      <w:tr w:rsidR="00A14DC4" w:rsidRPr="00032B5D" w:rsidTr="00101217">
        <w:tc>
          <w:tcPr>
            <w:tcW w:w="3372" w:type="dxa"/>
            <w:vAlign w:val="center"/>
          </w:tcPr>
          <w:p w:rsidR="00A14DC4" w:rsidRPr="00032B5D" w:rsidRDefault="00A14DC4" w:rsidP="00875D5E">
            <w:pPr>
              <w:spacing w:before="7" w:line="260" w:lineRule="exact"/>
              <w:ind w:right="-1"/>
              <w:rPr>
                <w:lang w:val="el-GR" w:eastAsia="zh-CN"/>
              </w:rPr>
            </w:pPr>
            <w:r w:rsidRPr="00032B5D">
              <w:rPr>
                <w:lang w:val="el-GR" w:eastAsia="zh-CN"/>
              </w:rPr>
              <w:t xml:space="preserve">Υ.16 Απολήξεις </w:t>
            </w:r>
            <w:proofErr w:type="spellStart"/>
            <w:r w:rsidRPr="00032B5D">
              <w:rPr>
                <w:lang w:val="el-GR" w:eastAsia="zh-CN"/>
              </w:rPr>
              <w:t>συρματοσχοίνων</w:t>
            </w:r>
            <w:proofErr w:type="spellEnd"/>
            <w:r w:rsidRPr="00032B5D">
              <w:rPr>
                <w:lang w:val="el-GR" w:eastAsia="zh-CN"/>
              </w:rPr>
              <w:t xml:space="preserve"> / αλυσίδων</w:t>
            </w:r>
          </w:p>
        </w:tc>
        <w:tc>
          <w:tcPr>
            <w:tcW w:w="6097" w:type="dxa"/>
            <w:vAlign w:val="center"/>
          </w:tcPr>
          <w:p w:rsidR="00A14DC4" w:rsidRPr="00032B5D" w:rsidRDefault="00A14DC4" w:rsidP="006D1137">
            <w:pPr>
              <w:widowControl w:val="0"/>
              <w:numPr>
                <w:ilvl w:val="0"/>
                <w:numId w:val="21"/>
              </w:numPr>
              <w:spacing w:before="80" w:after="80"/>
              <w:ind w:left="357" w:hanging="357"/>
              <w:rPr>
                <w:lang w:val="el-GR" w:eastAsia="zh-CN"/>
              </w:rPr>
            </w:pPr>
            <w:r w:rsidRPr="00032B5D">
              <w:rPr>
                <w:lang w:val="el-GR" w:eastAsia="zh-CN"/>
              </w:rPr>
              <w:t>αλλοίωση και φθορά</w:t>
            </w:r>
          </w:p>
          <w:p w:rsidR="00A14DC4" w:rsidRPr="00032B5D" w:rsidRDefault="00A14DC4" w:rsidP="006D1137">
            <w:pPr>
              <w:widowControl w:val="0"/>
              <w:numPr>
                <w:ilvl w:val="0"/>
                <w:numId w:val="21"/>
              </w:numPr>
              <w:spacing w:before="80" w:after="80"/>
              <w:ind w:left="357" w:hanging="357"/>
              <w:rPr>
                <w:lang w:val="el-GR" w:eastAsia="zh-CN"/>
              </w:rPr>
            </w:pPr>
            <w:r w:rsidRPr="00032B5D">
              <w:rPr>
                <w:lang w:val="el-GR" w:eastAsia="zh-CN"/>
              </w:rPr>
              <w:t>στηρίξεις</w:t>
            </w:r>
          </w:p>
        </w:tc>
      </w:tr>
      <w:tr w:rsidR="00A14DC4" w:rsidRPr="00032B5D" w:rsidTr="00101217">
        <w:tc>
          <w:tcPr>
            <w:tcW w:w="3372" w:type="dxa"/>
            <w:vAlign w:val="center"/>
          </w:tcPr>
          <w:p w:rsidR="00A14DC4" w:rsidRPr="00032B5D" w:rsidRDefault="00A14DC4" w:rsidP="00875D5E">
            <w:pPr>
              <w:spacing w:before="7" w:line="260" w:lineRule="exact"/>
              <w:ind w:right="-1"/>
              <w:rPr>
                <w:lang w:val="el-GR" w:eastAsia="zh-CN"/>
              </w:rPr>
            </w:pPr>
            <w:r w:rsidRPr="00032B5D">
              <w:rPr>
                <w:lang w:val="el-GR" w:eastAsia="zh-CN"/>
              </w:rPr>
              <w:t>Υ.17 Είσοδοι στάσεων (θύρες φρεατίου)</w:t>
            </w:r>
          </w:p>
        </w:tc>
        <w:tc>
          <w:tcPr>
            <w:tcW w:w="6097" w:type="dxa"/>
            <w:vAlign w:val="center"/>
          </w:tcPr>
          <w:p w:rsidR="00A14DC4" w:rsidRPr="00032B5D" w:rsidRDefault="00A14DC4" w:rsidP="006D1137">
            <w:pPr>
              <w:widowControl w:val="0"/>
              <w:numPr>
                <w:ilvl w:val="0"/>
                <w:numId w:val="22"/>
              </w:numPr>
              <w:spacing w:before="80" w:after="80"/>
              <w:ind w:left="357" w:hanging="357"/>
              <w:rPr>
                <w:lang w:val="el-GR" w:eastAsia="zh-CN"/>
              </w:rPr>
            </w:pPr>
            <w:r w:rsidRPr="00032B5D">
              <w:rPr>
                <w:lang w:val="el-GR" w:eastAsia="zh-CN"/>
              </w:rPr>
              <w:t xml:space="preserve"> λειτουργία </w:t>
            </w:r>
            <w:proofErr w:type="spellStart"/>
            <w:r w:rsidRPr="00032B5D">
              <w:rPr>
                <w:lang w:val="el-GR" w:eastAsia="zh-CN"/>
              </w:rPr>
              <w:t>μανδαλώσεων</w:t>
            </w:r>
            <w:proofErr w:type="spellEnd"/>
          </w:p>
          <w:p w:rsidR="00A14DC4" w:rsidRPr="00032B5D" w:rsidRDefault="00A14DC4" w:rsidP="006D1137">
            <w:pPr>
              <w:widowControl w:val="0"/>
              <w:numPr>
                <w:ilvl w:val="0"/>
                <w:numId w:val="22"/>
              </w:numPr>
              <w:spacing w:before="80" w:after="80"/>
              <w:ind w:left="357" w:hanging="357"/>
              <w:rPr>
                <w:lang w:val="el-GR" w:eastAsia="zh-CN"/>
              </w:rPr>
            </w:pPr>
            <w:r w:rsidRPr="00032B5D">
              <w:rPr>
                <w:lang w:val="el-GR" w:eastAsia="zh-CN"/>
              </w:rPr>
              <w:t>ελεύθερη κύλιση</w:t>
            </w:r>
            <w:r w:rsidR="0062557F">
              <w:rPr>
                <w:lang w:val="el-GR" w:eastAsia="zh-CN"/>
              </w:rPr>
              <w:t xml:space="preserve"> θυρών</w:t>
            </w:r>
          </w:p>
          <w:p w:rsidR="00A14DC4" w:rsidRPr="00032B5D" w:rsidRDefault="0062557F" w:rsidP="006D1137">
            <w:pPr>
              <w:widowControl w:val="0"/>
              <w:numPr>
                <w:ilvl w:val="0"/>
                <w:numId w:val="23"/>
              </w:numPr>
              <w:spacing w:before="80" w:after="80"/>
              <w:ind w:left="357" w:hanging="357"/>
              <w:rPr>
                <w:lang w:val="el-GR" w:eastAsia="zh-CN"/>
              </w:rPr>
            </w:pPr>
            <w:r>
              <w:rPr>
                <w:lang w:val="el-GR" w:eastAsia="zh-CN"/>
              </w:rPr>
              <w:t xml:space="preserve"> οδηγοί</w:t>
            </w:r>
            <w:r w:rsidR="00A14DC4" w:rsidRPr="00032B5D">
              <w:rPr>
                <w:lang w:val="el-GR" w:eastAsia="zh-CN"/>
              </w:rPr>
              <w:t xml:space="preserve"> θυρών</w:t>
            </w:r>
          </w:p>
          <w:p w:rsidR="00A14DC4" w:rsidRPr="00032B5D" w:rsidRDefault="00A14DC4" w:rsidP="006D1137">
            <w:pPr>
              <w:widowControl w:val="0"/>
              <w:numPr>
                <w:ilvl w:val="0"/>
                <w:numId w:val="23"/>
              </w:numPr>
              <w:spacing w:before="80" w:after="80"/>
              <w:ind w:left="357" w:hanging="357"/>
              <w:rPr>
                <w:lang w:val="el-GR" w:eastAsia="zh-CN"/>
              </w:rPr>
            </w:pPr>
            <w:r w:rsidRPr="00032B5D">
              <w:rPr>
                <w:lang w:val="el-GR" w:eastAsia="zh-CN"/>
              </w:rPr>
              <w:t xml:space="preserve"> διάκενα θυρών</w:t>
            </w:r>
          </w:p>
          <w:p w:rsidR="00A14DC4" w:rsidRPr="00032B5D" w:rsidRDefault="00A14DC4" w:rsidP="006D1137">
            <w:pPr>
              <w:widowControl w:val="0"/>
              <w:numPr>
                <w:ilvl w:val="0"/>
                <w:numId w:val="23"/>
              </w:numPr>
              <w:spacing w:before="80" w:after="80"/>
              <w:ind w:left="357" w:hanging="357"/>
              <w:rPr>
                <w:lang w:val="el-GR" w:eastAsia="zh-CN"/>
              </w:rPr>
            </w:pPr>
            <w:r w:rsidRPr="00032B5D">
              <w:rPr>
                <w:lang w:val="el-GR" w:eastAsia="zh-CN"/>
              </w:rPr>
              <w:t xml:space="preserve">ακεραιότητα των </w:t>
            </w:r>
            <w:r w:rsidR="008248EE" w:rsidRPr="00032B5D">
              <w:rPr>
                <w:lang w:val="el-GR" w:eastAsia="zh-CN"/>
              </w:rPr>
              <w:t>συρματόσκοινων</w:t>
            </w:r>
            <w:r w:rsidRPr="00032B5D">
              <w:rPr>
                <w:lang w:val="el-GR" w:eastAsia="zh-CN"/>
              </w:rPr>
              <w:t>, αλυσίδας ή ιμάντα (όπου χρησιμοποιούνται)</w:t>
            </w:r>
          </w:p>
          <w:p w:rsidR="00A14DC4" w:rsidRPr="00032B5D" w:rsidRDefault="00A14DC4" w:rsidP="006D1137">
            <w:pPr>
              <w:widowControl w:val="0"/>
              <w:numPr>
                <w:ilvl w:val="0"/>
                <w:numId w:val="23"/>
              </w:numPr>
              <w:spacing w:before="80" w:after="80"/>
              <w:ind w:left="357" w:hanging="357"/>
              <w:rPr>
                <w:lang w:val="el-GR" w:eastAsia="zh-CN"/>
              </w:rPr>
            </w:pPr>
            <w:r w:rsidRPr="00032B5D">
              <w:rPr>
                <w:lang w:val="el-GR" w:eastAsia="zh-CN"/>
              </w:rPr>
              <w:t xml:space="preserve"> διάταξη </w:t>
            </w:r>
            <w:proofErr w:type="spellStart"/>
            <w:r w:rsidRPr="00032B5D">
              <w:rPr>
                <w:lang w:val="el-GR" w:eastAsia="zh-CN"/>
              </w:rPr>
              <w:t>απομανδάλωσης</w:t>
            </w:r>
            <w:proofErr w:type="spellEnd"/>
            <w:r w:rsidRPr="00032B5D">
              <w:rPr>
                <w:lang w:val="el-GR" w:eastAsia="zh-CN"/>
              </w:rPr>
              <w:t xml:space="preserve"> ανάγκης</w:t>
            </w:r>
          </w:p>
          <w:p w:rsidR="00A14DC4" w:rsidRPr="00032B5D" w:rsidRDefault="00A14DC4" w:rsidP="006D1137">
            <w:pPr>
              <w:widowControl w:val="0"/>
              <w:numPr>
                <w:ilvl w:val="0"/>
                <w:numId w:val="23"/>
              </w:numPr>
              <w:spacing w:before="80" w:after="80"/>
              <w:ind w:left="357" w:hanging="357"/>
              <w:rPr>
                <w:lang w:val="el-GR" w:eastAsia="zh-CN"/>
              </w:rPr>
            </w:pPr>
            <w:r w:rsidRPr="00032B5D">
              <w:rPr>
                <w:lang w:val="el-GR" w:eastAsia="zh-CN"/>
              </w:rPr>
              <w:t xml:space="preserve"> λίπανση</w:t>
            </w:r>
          </w:p>
        </w:tc>
      </w:tr>
      <w:tr w:rsidR="00A14DC4" w:rsidRPr="00032B5D" w:rsidTr="00101217">
        <w:tc>
          <w:tcPr>
            <w:tcW w:w="3372" w:type="dxa"/>
            <w:vAlign w:val="center"/>
          </w:tcPr>
          <w:p w:rsidR="00A14DC4" w:rsidRPr="00032B5D" w:rsidRDefault="00A14DC4" w:rsidP="00875D5E">
            <w:pPr>
              <w:spacing w:before="7" w:line="260" w:lineRule="exact"/>
              <w:ind w:right="-1"/>
              <w:rPr>
                <w:lang w:val="el-GR" w:eastAsia="zh-CN"/>
              </w:rPr>
            </w:pPr>
            <w:r w:rsidRPr="00032B5D">
              <w:rPr>
                <w:lang w:val="el-GR" w:eastAsia="zh-CN"/>
              </w:rPr>
              <w:t>Υ.18 Θύρες θαλάμου</w:t>
            </w:r>
          </w:p>
        </w:tc>
        <w:tc>
          <w:tcPr>
            <w:tcW w:w="6097" w:type="dxa"/>
            <w:vAlign w:val="center"/>
          </w:tcPr>
          <w:p w:rsidR="00A14DC4" w:rsidRPr="00032B5D" w:rsidRDefault="00A14DC4" w:rsidP="006D1137">
            <w:pPr>
              <w:widowControl w:val="0"/>
              <w:numPr>
                <w:ilvl w:val="0"/>
                <w:numId w:val="24"/>
              </w:numPr>
              <w:spacing w:before="80" w:after="80"/>
              <w:ind w:left="357" w:hanging="357"/>
              <w:rPr>
                <w:lang w:val="el-GR" w:eastAsia="zh-CN"/>
              </w:rPr>
            </w:pPr>
            <w:r w:rsidRPr="00032B5D">
              <w:rPr>
                <w:lang w:val="el-GR" w:eastAsia="zh-CN"/>
              </w:rPr>
              <w:t xml:space="preserve"> επαφές κλεισίματος και </w:t>
            </w:r>
            <w:proofErr w:type="spellStart"/>
            <w:r w:rsidRPr="00032B5D">
              <w:rPr>
                <w:lang w:val="el-GR" w:eastAsia="zh-CN"/>
              </w:rPr>
              <w:t>μανδάλωση</w:t>
            </w:r>
            <w:proofErr w:type="spellEnd"/>
            <w:r w:rsidRPr="00032B5D">
              <w:rPr>
                <w:lang w:val="el-GR" w:eastAsia="zh-CN"/>
              </w:rPr>
              <w:t xml:space="preserve"> θύρας (όπου υπάρχει)</w:t>
            </w:r>
          </w:p>
          <w:p w:rsidR="00A14DC4" w:rsidRPr="00032B5D" w:rsidRDefault="00A14DC4" w:rsidP="006D1137">
            <w:pPr>
              <w:widowControl w:val="0"/>
              <w:numPr>
                <w:ilvl w:val="0"/>
                <w:numId w:val="24"/>
              </w:numPr>
              <w:spacing w:before="80" w:after="80"/>
              <w:ind w:left="357" w:hanging="357"/>
              <w:rPr>
                <w:lang w:val="el-GR" w:eastAsia="zh-CN"/>
              </w:rPr>
            </w:pPr>
            <w:r w:rsidRPr="00032B5D">
              <w:rPr>
                <w:lang w:val="el-GR" w:eastAsia="zh-CN"/>
              </w:rPr>
              <w:t xml:space="preserve"> ελεύθερη κύλιση</w:t>
            </w:r>
            <w:r w:rsidR="00893D59">
              <w:rPr>
                <w:lang w:val="el-GR" w:eastAsia="zh-CN"/>
              </w:rPr>
              <w:t xml:space="preserve"> θυρών</w:t>
            </w:r>
          </w:p>
          <w:p w:rsidR="00A14DC4" w:rsidRPr="00032B5D" w:rsidRDefault="00893D59" w:rsidP="006D1137">
            <w:pPr>
              <w:widowControl w:val="0"/>
              <w:numPr>
                <w:ilvl w:val="0"/>
                <w:numId w:val="24"/>
              </w:numPr>
              <w:spacing w:before="80" w:after="80"/>
              <w:ind w:left="357" w:hanging="357"/>
              <w:rPr>
                <w:lang w:val="el-GR" w:eastAsia="zh-CN"/>
              </w:rPr>
            </w:pPr>
            <w:r>
              <w:rPr>
                <w:lang w:val="el-GR" w:eastAsia="zh-CN"/>
              </w:rPr>
              <w:t xml:space="preserve"> οδηγοί</w:t>
            </w:r>
            <w:r w:rsidR="00A14DC4" w:rsidRPr="00032B5D">
              <w:rPr>
                <w:lang w:val="el-GR" w:eastAsia="zh-CN"/>
              </w:rPr>
              <w:t xml:space="preserve"> θυρών</w:t>
            </w:r>
          </w:p>
          <w:p w:rsidR="00A14DC4" w:rsidRPr="00032B5D" w:rsidRDefault="00A14DC4" w:rsidP="006D1137">
            <w:pPr>
              <w:widowControl w:val="0"/>
              <w:numPr>
                <w:ilvl w:val="0"/>
                <w:numId w:val="24"/>
              </w:numPr>
              <w:spacing w:before="80" w:after="80"/>
              <w:ind w:left="357" w:hanging="357"/>
              <w:rPr>
                <w:lang w:val="el-GR" w:eastAsia="zh-CN"/>
              </w:rPr>
            </w:pPr>
            <w:r w:rsidRPr="00032B5D">
              <w:rPr>
                <w:lang w:val="el-GR" w:eastAsia="zh-CN"/>
              </w:rPr>
              <w:t xml:space="preserve"> διάκενα θυρών</w:t>
            </w:r>
          </w:p>
          <w:p w:rsidR="00A14DC4" w:rsidRPr="00032B5D" w:rsidRDefault="00701715" w:rsidP="006D1137">
            <w:pPr>
              <w:widowControl w:val="0"/>
              <w:numPr>
                <w:ilvl w:val="0"/>
                <w:numId w:val="24"/>
              </w:numPr>
              <w:spacing w:before="80" w:after="80"/>
              <w:ind w:left="357" w:hanging="357"/>
              <w:rPr>
                <w:lang w:val="el-GR" w:eastAsia="zh-CN"/>
              </w:rPr>
            </w:pPr>
            <w:r>
              <w:rPr>
                <w:lang w:val="el-GR" w:eastAsia="zh-CN"/>
              </w:rPr>
              <w:t xml:space="preserve"> </w:t>
            </w:r>
            <w:r w:rsidR="00A14DC4" w:rsidRPr="00032B5D">
              <w:rPr>
                <w:lang w:val="el-GR" w:eastAsia="zh-CN"/>
              </w:rPr>
              <w:t xml:space="preserve">ακεραιότητα των </w:t>
            </w:r>
            <w:proofErr w:type="spellStart"/>
            <w:r w:rsidR="00A14DC4" w:rsidRPr="00032B5D">
              <w:rPr>
                <w:lang w:val="el-GR" w:eastAsia="zh-CN"/>
              </w:rPr>
              <w:t>συρματοσχοίνων</w:t>
            </w:r>
            <w:proofErr w:type="spellEnd"/>
            <w:r w:rsidR="00A14DC4" w:rsidRPr="00032B5D">
              <w:rPr>
                <w:lang w:val="el-GR" w:eastAsia="zh-CN"/>
              </w:rPr>
              <w:t xml:space="preserve"> ή αλυσίδας (όπου χρησιμοποιούνται)</w:t>
            </w:r>
          </w:p>
          <w:p w:rsidR="00A14DC4" w:rsidRPr="00032B5D" w:rsidRDefault="00A14DC4" w:rsidP="006D1137">
            <w:pPr>
              <w:widowControl w:val="0"/>
              <w:numPr>
                <w:ilvl w:val="0"/>
                <w:numId w:val="24"/>
              </w:numPr>
              <w:spacing w:before="80" w:after="80"/>
              <w:ind w:left="357" w:hanging="357"/>
              <w:rPr>
                <w:lang w:val="el-GR" w:eastAsia="zh-CN"/>
              </w:rPr>
            </w:pPr>
            <w:r w:rsidRPr="00032B5D">
              <w:rPr>
                <w:lang w:val="el-GR" w:eastAsia="zh-CN"/>
              </w:rPr>
              <w:t xml:space="preserve"> διάταξη προστασίας επιβατών (</w:t>
            </w:r>
            <w:r w:rsidRPr="00032B5D">
              <w:rPr>
                <w:lang w:val="en-US" w:eastAsia="zh-CN"/>
              </w:rPr>
              <w:t>door</w:t>
            </w:r>
            <w:r w:rsidRPr="00032B5D">
              <w:rPr>
                <w:lang w:val="el-GR" w:eastAsia="zh-CN"/>
              </w:rPr>
              <w:t xml:space="preserve"> </w:t>
            </w:r>
            <w:r w:rsidRPr="00032B5D">
              <w:rPr>
                <w:lang w:val="en-US" w:eastAsia="zh-CN"/>
              </w:rPr>
              <w:t>reversal</w:t>
            </w:r>
            <w:r w:rsidRPr="00032B5D">
              <w:rPr>
                <w:lang w:val="el-GR" w:eastAsia="zh-CN"/>
              </w:rPr>
              <w:t xml:space="preserve"> </w:t>
            </w:r>
            <w:r w:rsidRPr="00032B5D">
              <w:rPr>
                <w:lang w:val="en-US" w:eastAsia="zh-CN"/>
              </w:rPr>
              <w:t>device</w:t>
            </w:r>
            <w:r w:rsidRPr="00032B5D">
              <w:rPr>
                <w:lang w:val="el-GR" w:eastAsia="zh-CN"/>
              </w:rPr>
              <w:t>)</w:t>
            </w:r>
          </w:p>
          <w:p w:rsidR="00A14DC4" w:rsidRPr="00032B5D" w:rsidRDefault="00A14DC4" w:rsidP="006D1137">
            <w:pPr>
              <w:widowControl w:val="0"/>
              <w:numPr>
                <w:ilvl w:val="0"/>
                <w:numId w:val="24"/>
              </w:numPr>
              <w:spacing w:before="80" w:after="80"/>
              <w:ind w:left="357" w:hanging="357"/>
              <w:rPr>
                <w:lang w:val="el-GR" w:eastAsia="zh-CN"/>
              </w:rPr>
            </w:pPr>
            <w:r w:rsidRPr="00032B5D">
              <w:rPr>
                <w:lang w:val="el-GR" w:eastAsia="zh-CN"/>
              </w:rPr>
              <w:t xml:space="preserve"> λίπανση</w:t>
            </w:r>
          </w:p>
        </w:tc>
      </w:tr>
      <w:tr w:rsidR="00A14DC4" w:rsidRPr="007F7D6E" w:rsidTr="00101217">
        <w:tc>
          <w:tcPr>
            <w:tcW w:w="3372" w:type="dxa"/>
            <w:vAlign w:val="center"/>
          </w:tcPr>
          <w:p w:rsidR="00A14DC4" w:rsidRPr="00032B5D" w:rsidRDefault="00A14DC4" w:rsidP="00875D5E">
            <w:pPr>
              <w:spacing w:before="7" w:line="260" w:lineRule="exact"/>
              <w:ind w:right="-1"/>
              <w:rPr>
                <w:lang w:val="el-GR" w:eastAsia="zh-CN"/>
              </w:rPr>
            </w:pPr>
            <w:r w:rsidRPr="00032B5D">
              <w:rPr>
                <w:lang w:val="el-GR" w:eastAsia="zh-CN"/>
              </w:rPr>
              <w:t>Υ.19 Επίπεδο ορόφου</w:t>
            </w:r>
          </w:p>
        </w:tc>
        <w:tc>
          <w:tcPr>
            <w:tcW w:w="6097" w:type="dxa"/>
            <w:vAlign w:val="center"/>
          </w:tcPr>
          <w:p w:rsidR="00A14DC4" w:rsidRPr="00032B5D" w:rsidRDefault="00A14DC4" w:rsidP="006D1137">
            <w:pPr>
              <w:widowControl w:val="0"/>
              <w:numPr>
                <w:ilvl w:val="0"/>
                <w:numId w:val="25"/>
              </w:numPr>
              <w:spacing w:before="80" w:after="80"/>
              <w:ind w:left="357" w:hanging="357"/>
              <w:rPr>
                <w:lang w:val="el-GR" w:eastAsia="zh-CN"/>
              </w:rPr>
            </w:pPr>
            <w:r w:rsidRPr="00032B5D">
              <w:rPr>
                <w:lang w:val="el-GR" w:eastAsia="zh-CN"/>
              </w:rPr>
              <w:t xml:space="preserve"> ακρίβεια στάσης στον όροφο (ισοστάθμιση)</w:t>
            </w:r>
          </w:p>
        </w:tc>
      </w:tr>
      <w:tr w:rsidR="00A14DC4" w:rsidRPr="00032B5D" w:rsidTr="00101217">
        <w:tc>
          <w:tcPr>
            <w:tcW w:w="3372" w:type="dxa"/>
            <w:vAlign w:val="center"/>
          </w:tcPr>
          <w:p w:rsidR="00A14DC4" w:rsidRPr="00032B5D" w:rsidRDefault="00A14DC4" w:rsidP="00875D5E">
            <w:pPr>
              <w:spacing w:before="7" w:line="260" w:lineRule="exact"/>
              <w:ind w:right="-1"/>
              <w:rPr>
                <w:lang w:val="el-GR" w:eastAsia="zh-CN"/>
              </w:rPr>
            </w:pPr>
            <w:r w:rsidRPr="00032B5D">
              <w:rPr>
                <w:lang w:val="el-GR" w:eastAsia="zh-CN"/>
              </w:rPr>
              <w:t>Υ.20 Τερματικοί οριακοί διακόπτες</w:t>
            </w:r>
          </w:p>
        </w:tc>
        <w:tc>
          <w:tcPr>
            <w:tcW w:w="6097" w:type="dxa"/>
            <w:vAlign w:val="center"/>
          </w:tcPr>
          <w:p w:rsidR="00A14DC4" w:rsidRPr="00032B5D" w:rsidRDefault="00A14DC4" w:rsidP="006D1137">
            <w:pPr>
              <w:widowControl w:val="0"/>
              <w:numPr>
                <w:ilvl w:val="0"/>
                <w:numId w:val="26"/>
              </w:numPr>
              <w:spacing w:before="80" w:after="80"/>
              <w:ind w:left="357" w:hanging="357"/>
              <w:rPr>
                <w:lang w:val="el-GR" w:eastAsia="zh-CN"/>
              </w:rPr>
            </w:pPr>
            <w:r w:rsidRPr="00032B5D">
              <w:rPr>
                <w:lang w:val="el-GR" w:eastAsia="zh-CN"/>
              </w:rPr>
              <w:t xml:space="preserve"> λειτουργία</w:t>
            </w:r>
          </w:p>
        </w:tc>
      </w:tr>
      <w:tr w:rsidR="00A14DC4" w:rsidRPr="00032B5D" w:rsidTr="00101217">
        <w:tc>
          <w:tcPr>
            <w:tcW w:w="3372" w:type="dxa"/>
            <w:vAlign w:val="center"/>
          </w:tcPr>
          <w:p w:rsidR="00A14DC4" w:rsidRPr="00032B5D" w:rsidRDefault="00A14DC4" w:rsidP="00875D5E">
            <w:pPr>
              <w:spacing w:before="7" w:line="260" w:lineRule="exact"/>
              <w:ind w:right="-1"/>
              <w:rPr>
                <w:lang w:val="el-GR" w:eastAsia="zh-CN"/>
              </w:rPr>
            </w:pPr>
            <w:r w:rsidRPr="00032B5D">
              <w:rPr>
                <w:lang w:val="el-GR" w:eastAsia="zh-CN"/>
              </w:rPr>
              <w:t>Υ.21 Χρονικό διαδρομής</w:t>
            </w:r>
          </w:p>
        </w:tc>
        <w:tc>
          <w:tcPr>
            <w:tcW w:w="6097" w:type="dxa"/>
            <w:vAlign w:val="center"/>
          </w:tcPr>
          <w:p w:rsidR="00A14DC4" w:rsidRPr="00032B5D" w:rsidRDefault="00A14DC4" w:rsidP="006D1137">
            <w:pPr>
              <w:widowControl w:val="0"/>
              <w:numPr>
                <w:ilvl w:val="0"/>
                <w:numId w:val="27"/>
              </w:numPr>
              <w:spacing w:before="80" w:after="80"/>
              <w:ind w:left="357" w:hanging="357"/>
              <w:rPr>
                <w:lang w:val="el-GR" w:eastAsia="zh-CN"/>
              </w:rPr>
            </w:pPr>
            <w:r w:rsidRPr="00032B5D">
              <w:rPr>
                <w:lang w:val="el-GR" w:eastAsia="zh-CN"/>
              </w:rPr>
              <w:t xml:space="preserve"> λειτουργία</w:t>
            </w:r>
          </w:p>
        </w:tc>
      </w:tr>
      <w:tr w:rsidR="00A14DC4" w:rsidRPr="000F1A94" w:rsidTr="00101217">
        <w:tc>
          <w:tcPr>
            <w:tcW w:w="3372" w:type="dxa"/>
            <w:vAlign w:val="center"/>
          </w:tcPr>
          <w:p w:rsidR="00A14DC4" w:rsidRPr="00032B5D" w:rsidRDefault="00A14DC4" w:rsidP="00875D5E">
            <w:pPr>
              <w:spacing w:before="7" w:line="260" w:lineRule="exact"/>
              <w:ind w:right="-1"/>
              <w:rPr>
                <w:lang w:val="el-GR" w:eastAsia="zh-CN"/>
              </w:rPr>
            </w:pPr>
            <w:r w:rsidRPr="00032B5D">
              <w:rPr>
                <w:lang w:val="el-GR" w:eastAsia="zh-CN"/>
              </w:rPr>
              <w:t>Υ.22 Ηλεκτρικές διατάξεις ασφαλείας</w:t>
            </w:r>
          </w:p>
        </w:tc>
        <w:tc>
          <w:tcPr>
            <w:tcW w:w="6097" w:type="dxa"/>
            <w:vAlign w:val="center"/>
          </w:tcPr>
          <w:p w:rsidR="00A14DC4" w:rsidRPr="00032B5D" w:rsidRDefault="00A14DC4" w:rsidP="006D1137">
            <w:pPr>
              <w:widowControl w:val="0"/>
              <w:numPr>
                <w:ilvl w:val="0"/>
                <w:numId w:val="28"/>
              </w:numPr>
              <w:spacing w:before="80" w:after="80"/>
              <w:ind w:left="357" w:hanging="357"/>
              <w:rPr>
                <w:lang w:val="el-GR" w:eastAsia="zh-CN"/>
              </w:rPr>
            </w:pPr>
            <w:r w:rsidRPr="00032B5D">
              <w:rPr>
                <w:lang w:val="el-GR" w:eastAsia="zh-CN"/>
              </w:rPr>
              <w:t xml:space="preserve"> λειτουργία</w:t>
            </w:r>
          </w:p>
          <w:p w:rsidR="00A14DC4" w:rsidRPr="00032B5D" w:rsidRDefault="00A14DC4" w:rsidP="006D1137">
            <w:pPr>
              <w:widowControl w:val="0"/>
              <w:numPr>
                <w:ilvl w:val="0"/>
                <w:numId w:val="28"/>
              </w:numPr>
              <w:spacing w:before="80" w:after="80"/>
              <w:ind w:left="357" w:hanging="357"/>
              <w:rPr>
                <w:lang w:val="el-GR" w:eastAsia="zh-CN"/>
              </w:rPr>
            </w:pPr>
            <w:r w:rsidRPr="00032B5D">
              <w:rPr>
                <w:lang w:val="el-GR" w:eastAsia="zh-CN"/>
              </w:rPr>
              <w:t xml:space="preserve"> αλυσίδα ηλεκτρικής ασφάλειας </w:t>
            </w:r>
          </w:p>
          <w:p w:rsidR="00A14DC4" w:rsidRPr="00032B5D" w:rsidRDefault="00A14DC4" w:rsidP="006D1137">
            <w:pPr>
              <w:widowControl w:val="0"/>
              <w:spacing w:before="80" w:after="80"/>
              <w:ind w:left="357"/>
              <w:rPr>
                <w:lang w:val="el-GR" w:eastAsia="zh-CN"/>
              </w:rPr>
            </w:pPr>
            <w:r w:rsidRPr="00032B5D">
              <w:rPr>
                <w:lang w:val="el-GR" w:eastAsia="zh-CN"/>
              </w:rPr>
              <w:t xml:space="preserve"> (</w:t>
            </w:r>
            <w:r w:rsidRPr="00032B5D">
              <w:rPr>
                <w:lang w:val="en-US" w:eastAsia="zh-CN"/>
              </w:rPr>
              <w:t>electric</w:t>
            </w:r>
            <w:r w:rsidRPr="00032B5D">
              <w:rPr>
                <w:lang w:val="el-GR" w:eastAsia="zh-CN"/>
              </w:rPr>
              <w:t xml:space="preserve"> </w:t>
            </w:r>
            <w:r w:rsidRPr="00032B5D">
              <w:rPr>
                <w:lang w:val="en-US" w:eastAsia="zh-CN"/>
              </w:rPr>
              <w:t>safety</w:t>
            </w:r>
            <w:r w:rsidRPr="00032B5D">
              <w:rPr>
                <w:lang w:val="el-GR" w:eastAsia="zh-CN"/>
              </w:rPr>
              <w:t xml:space="preserve"> </w:t>
            </w:r>
            <w:r w:rsidRPr="00032B5D">
              <w:rPr>
                <w:lang w:val="en-US" w:eastAsia="zh-CN"/>
              </w:rPr>
              <w:t>chain</w:t>
            </w:r>
            <w:r w:rsidRPr="00032B5D">
              <w:rPr>
                <w:lang w:val="el-GR" w:eastAsia="zh-CN"/>
              </w:rPr>
              <w:t>)</w:t>
            </w:r>
          </w:p>
          <w:p w:rsidR="00A14DC4" w:rsidRPr="00032B5D" w:rsidRDefault="00A14DC4" w:rsidP="006D1137">
            <w:pPr>
              <w:widowControl w:val="0"/>
              <w:numPr>
                <w:ilvl w:val="0"/>
                <w:numId w:val="28"/>
              </w:numPr>
              <w:spacing w:before="80" w:after="80"/>
              <w:ind w:left="357" w:hanging="357"/>
              <w:rPr>
                <w:lang w:val="el-GR" w:eastAsia="zh-CN"/>
              </w:rPr>
            </w:pPr>
            <w:r w:rsidRPr="00032B5D">
              <w:rPr>
                <w:lang w:val="el-GR" w:eastAsia="zh-CN"/>
              </w:rPr>
              <w:t>έχουν τοποθετηθεί κατάλληλες ασφάλειες</w:t>
            </w:r>
          </w:p>
        </w:tc>
      </w:tr>
      <w:tr w:rsidR="00A14DC4" w:rsidRPr="00032B5D" w:rsidTr="00101217">
        <w:tc>
          <w:tcPr>
            <w:tcW w:w="3372" w:type="dxa"/>
            <w:vAlign w:val="center"/>
          </w:tcPr>
          <w:p w:rsidR="00A14DC4" w:rsidRPr="00032B5D" w:rsidRDefault="00A14DC4" w:rsidP="00875D5E">
            <w:pPr>
              <w:spacing w:before="7" w:line="260" w:lineRule="exact"/>
              <w:ind w:right="-1"/>
              <w:rPr>
                <w:lang w:val="el-GR" w:eastAsia="zh-CN"/>
              </w:rPr>
            </w:pPr>
            <w:r w:rsidRPr="00032B5D">
              <w:rPr>
                <w:lang w:val="el-GR" w:eastAsia="zh-CN"/>
              </w:rPr>
              <w:t>Υ.23 Διάταξη συναγερμού</w:t>
            </w:r>
          </w:p>
        </w:tc>
        <w:tc>
          <w:tcPr>
            <w:tcW w:w="6097" w:type="dxa"/>
            <w:vAlign w:val="center"/>
          </w:tcPr>
          <w:p w:rsidR="00A14DC4" w:rsidRPr="00032B5D" w:rsidRDefault="00A14DC4" w:rsidP="006D1137">
            <w:pPr>
              <w:widowControl w:val="0"/>
              <w:numPr>
                <w:ilvl w:val="0"/>
                <w:numId w:val="29"/>
              </w:numPr>
              <w:spacing w:before="80" w:after="80"/>
              <w:ind w:left="357" w:hanging="357"/>
              <w:rPr>
                <w:lang w:val="el-GR" w:eastAsia="zh-CN"/>
              </w:rPr>
            </w:pPr>
            <w:r w:rsidRPr="00032B5D">
              <w:rPr>
                <w:lang w:val="el-GR" w:eastAsia="zh-CN"/>
              </w:rPr>
              <w:t xml:space="preserve"> λειτουργία</w:t>
            </w:r>
          </w:p>
        </w:tc>
      </w:tr>
      <w:tr w:rsidR="00A14DC4" w:rsidRPr="00032B5D" w:rsidTr="00101217">
        <w:tc>
          <w:tcPr>
            <w:tcW w:w="3372" w:type="dxa"/>
            <w:vAlign w:val="center"/>
          </w:tcPr>
          <w:p w:rsidR="00A14DC4" w:rsidRPr="00032B5D" w:rsidRDefault="00A14DC4" w:rsidP="00875D5E">
            <w:pPr>
              <w:spacing w:before="7" w:line="260" w:lineRule="exact"/>
              <w:ind w:right="-1"/>
              <w:rPr>
                <w:lang w:val="el-GR" w:eastAsia="zh-CN"/>
              </w:rPr>
            </w:pPr>
            <w:r w:rsidRPr="00032B5D">
              <w:rPr>
                <w:lang w:val="el-GR" w:eastAsia="zh-CN"/>
              </w:rPr>
              <w:t>Υ.24 Ενδείξεις ορόφου</w:t>
            </w:r>
          </w:p>
        </w:tc>
        <w:tc>
          <w:tcPr>
            <w:tcW w:w="6097" w:type="dxa"/>
            <w:vAlign w:val="center"/>
          </w:tcPr>
          <w:p w:rsidR="00A14DC4" w:rsidRPr="00032B5D" w:rsidRDefault="00A14DC4" w:rsidP="006D1137">
            <w:pPr>
              <w:widowControl w:val="0"/>
              <w:numPr>
                <w:ilvl w:val="0"/>
                <w:numId w:val="30"/>
              </w:numPr>
              <w:spacing w:before="80" w:after="80"/>
              <w:ind w:left="357" w:hanging="357"/>
              <w:rPr>
                <w:lang w:val="el-GR" w:eastAsia="zh-CN"/>
              </w:rPr>
            </w:pPr>
            <w:r w:rsidRPr="00032B5D">
              <w:rPr>
                <w:lang w:val="el-GR" w:eastAsia="zh-CN"/>
              </w:rPr>
              <w:t xml:space="preserve"> λειτουργία</w:t>
            </w:r>
          </w:p>
        </w:tc>
      </w:tr>
      <w:tr w:rsidR="00A14DC4" w:rsidRPr="00032B5D" w:rsidTr="00101217">
        <w:tc>
          <w:tcPr>
            <w:tcW w:w="3372" w:type="dxa"/>
            <w:vAlign w:val="center"/>
          </w:tcPr>
          <w:p w:rsidR="00A14DC4" w:rsidRPr="00032B5D" w:rsidRDefault="00A14DC4" w:rsidP="00875D5E">
            <w:pPr>
              <w:spacing w:before="7" w:line="260" w:lineRule="exact"/>
              <w:ind w:right="-1"/>
              <w:rPr>
                <w:lang w:val="el-GR" w:eastAsia="zh-CN"/>
              </w:rPr>
            </w:pPr>
            <w:r w:rsidRPr="00032B5D">
              <w:rPr>
                <w:lang w:val="el-GR" w:eastAsia="zh-CN"/>
              </w:rPr>
              <w:t>Υ.25 Φωτισμός φρεατίου</w:t>
            </w:r>
          </w:p>
        </w:tc>
        <w:tc>
          <w:tcPr>
            <w:tcW w:w="6097" w:type="dxa"/>
            <w:vAlign w:val="center"/>
          </w:tcPr>
          <w:p w:rsidR="00A14DC4" w:rsidRPr="00032B5D" w:rsidRDefault="00A14DC4" w:rsidP="006D1137">
            <w:pPr>
              <w:widowControl w:val="0"/>
              <w:numPr>
                <w:ilvl w:val="0"/>
                <w:numId w:val="31"/>
              </w:numPr>
              <w:spacing w:before="80" w:after="80"/>
              <w:ind w:left="357" w:hanging="357"/>
              <w:rPr>
                <w:lang w:val="el-GR" w:eastAsia="zh-CN"/>
              </w:rPr>
            </w:pPr>
            <w:r w:rsidRPr="00032B5D">
              <w:rPr>
                <w:lang w:val="el-GR" w:eastAsia="zh-CN"/>
              </w:rPr>
              <w:t xml:space="preserve"> λειτουργία</w:t>
            </w:r>
          </w:p>
        </w:tc>
      </w:tr>
      <w:tr w:rsidR="00A14DC4" w:rsidRPr="00032B5D" w:rsidTr="00101217">
        <w:tc>
          <w:tcPr>
            <w:tcW w:w="3372" w:type="dxa"/>
            <w:vAlign w:val="center"/>
          </w:tcPr>
          <w:p w:rsidR="00A14DC4" w:rsidRPr="00032B5D" w:rsidRDefault="00A14DC4" w:rsidP="00875D5E">
            <w:pPr>
              <w:spacing w:before="7" w:line="260" w:lineRule="exact"/>
              <w:ind w:right="-1"/>
              <w:rPr>
                <w:rFonts w:eastAsia="Arial"/>
                <w:lang w:val="el-GR"/>
              </w:rPr>
            </w:pPr>
            <w:r w:rsidRPr="00032B5D">
              <w:rPr>
                <w:rFonts w:eastAsia="Arial"/>
                <w:lang w:val="el-GR"/>
              </w:rPr>
              <w:t>Υ.26 Διάταξη έναντι ολίσθησης</w:t>
            </w:r>
          </w:p>
        </w:tc>
        <w:tc>
          <w:tcPr>
            <w:tcW w:w="6097" w:type="dxa"/>
            <w:vAlign w:val="center"/>
          </w:tcPr>
          <w:p w:rsidR="00A14DC4" w:rsidRPr="00032B5D" w:rsidRDefault="00A14DC4" w:rsidP="006D1137">
            <w:pPr>
              <w:widowControl w:val="0"/>
              <w:numPr>
                <w:ilvl w:val="0"/>
                <w:numId w:val="36"/>
              </w:numPr>
              <w:spacing w:before="80" w:after="80"/>
              <w:ind w:left="357" w:hanging="357"/>
              <w:rPr>
                <w:lang w:val="el-GR" w:eastAsia="zh-CN"/>
              </w:rPr>
            </w:pPr>
            <w:r w:rsidRPr="00032B5D">
              <w:rPr>
                <w:lang w:val="el-GR" w:eastAsia="zh-CN"/>
              </w:rPr>
              <w:t xml:space="preserve"> λειτουργία</w:t>
            </w:r>
          </w:p>
        </w:tc>
      </w:tr>
      <w:tr w:rsidR="00A14DC4" w:rsidRPr="00032B5D" w:rsidTr="00101217">
        <w:tc>
          <w:tcPr>
            <w:tcW w:w="3372" w:type="dxa"/>
            <w:vAlign w:val="center"/>
          </w:tcPr>
          <w:p w:rsidR="00A14DC4" w:rsidRPr="00032B5D" w:rsidRDefault="00A14DC4" w:rsidP="00875D5E">
            <w:pPr>
              <w:spacing w:before="7" w:line="260" w:lineRule="exact"/>
              <w:ind w:right="-1"/>
              <w:rPr>
                <w:lang w:val="el-GR" w:eastAsia="zh-CN"/>
              </w:rPr>
            </w:pPr>
            <w:r w:rsidRPr="00032B5D">
              <w:rPr>
                <w:lang w:val="el-GR" w:eastAsia="zh-CN"/>
              </w:rPr>
              <w:t>Υ.27 Βαλβίδα θραύσης / περιορισμού ροής</w:t>
            </w:r>
          </w:p>
        </w:tc>
        <w:tc>
          <w:tcPr>
            <w:tcW w:w="6097" w:type="dxa"/>
            <w:vAlign w:val="center"/>
          </w:tcPr>
          <w:p w:rsidR="00A14DC4" w:rsidRPr="00032B5D" w:rsidRDefault="00A14DC4" w:rsidP="006D1137">
            <w:pPr>
              <w:widowControl w:val="0"/>
              <w:numPr>
                <w:ilvl w:val="0"/>
                <w:numId w:val="37"/>
              </w:numPr>
              <w:spacing w:before="80" w:after="80"/>
              <w:ind w:left="357" w:hanging="357"/>
              <w:rPr>
                <w:lang w:val="el-GR" w:eastAsia="zh-CN"/>
              </w:rPr>
            </w:pPr>
            <w:r w:rsidRPr="00032B5D">
              <w:rPr>
                <w:lang w:val="el-GR" w:eastAsia="zh-CN"/>
              </w:rPr>
              <w:t xml:space="preserve"> οπτικά για καλή κατάσταση</w:t>
            </w:r>
          </w:p>
          <w:p w:rsidR="00A14DC4" w:rsidRPr="00032B5D" w:rsidRDefault="00A14DC4" w:rsidP="006D1137">
            <w:pPr>
              <w:widowControl w:val="0"/>
              <w:numPr>
                <w:ilvl w:val="0"/>
                <w:numId w:val="37"/>
              </w:numPr>
              <w:spacing w:before="80" w:after="80"/>
              <w:ind w:left="357" w:hanging="357"/>
              <w:rPr>
                <w:lang w:val="el-GR" w:eastAsia="zh-CN"/>
              </w:rPr>
            </w:pPr>
            <w:r w:rsidRPr="00032B5D">
              <w:rPr>
                <w:lang w:val="el-GR" w:eastAsia="zh-CN"/>
              </w:rPr>
              <w:t xml:space="preserve"> για διαρροή λαδιού</w:t>
            </w:r>
          </w:p>
        </w:tc>
      </w:tr>
      <w:tr w:rsidR="00A14DC4" w:rsidRPr="00032B5D" w:rsidTr="00101217">
        <w:tc>
          <w:tcPr>
            <w:tcW w:w="3372" w:type="dxa"/>
            <w:vAlign w:val="center"/>
          </w:tcPr>
          <w:p w:rsidR="00A14DC4" w:rsidRPr="00032B5D" w:rsidRDefault="00A14DC4" w:rsidP="00875D5E">
            <w:pPr>
              <w:spacing w:before="7" w:line="260" w:lineRule="exact"/>
              <w:ind w:right="-1"/>
              <w:rPr>
                <w:lang w:val="el-GR" w:eastAsia="zh-CN"/>
              </w:rPr>
            </w:pPr>
            <w:r w:rsidRPr="00032B5D">
              <w:rPr>
                <w:lang w:val="el-GR" w:eastAsia="zh-CN"/>
              </w:rPr>
              <w:t>Υ.28 Βαλβίδα ανακούφισης</w:t>
            </w:r>
          </w:p>
        </w:tc>
        <w:tc>
          <w:tcPr>
            <w:tcW w:w="6097" w:type="dxa"/>
            <w:vAlign w:val="center"/>
          </w:tcPr>
          <w:p w:rsidR="00A14DC4" w:rsidRPr="00032B5D" w:rsidRDefault="00A14DC4" w:rsidP="006D1137">
            <w:pPr>
              <w:widowControl w:val="0"/>
              <w:numPr>
                <w:ilvl w:val="0"/>
                <w:numId w:val="38"/>
              </w:numPr>
              <w:spacing w:before="80" w:after="80"/>
              <w:ind w:left="357" w:hanging="357"/>
              <w:rPr>
                <w:lang w:val="el-GR" w:eastAsia="zh-CN"/>
              </w:rPr>
            </w:pPr>
            <w:r w:rsidRPr="00032B5D">
              <w:rPr>
                <w:lang w:val="el-GR" w:eastAsia="zh-CN"/>
              </w:rPr>
              <w:t xml:space="preserve"> λειτουργία</w:t>
            </w:r>
          </w:p>
        </w:tc>
      </w:tr>
      <w:tr w:rsidR="00A14DC4" w:rsidRPr="00032B5D" w:rsidTr="00101217">
        <w:tc>
          <w:tcPr>
            <w:tcW w:w="3372" w:type="dxa"/>
            <w:vAlign w:val="center"/>
          </w:tcPr>
          <w:p w:rsidR="00A14DC4" w:rsidRPr="00032B5D" w:rsidRDefault="00A14DC4" w:rsidP="00875D5E">
            <w:pPr>
              <w:spacing w:before="7" w:line="260" w:lineRule="exact"/>
              <w:ind w:right="-1"/>
              <w:rPr>
                <w:lang w:val="el-GR" w:eastAsia="zh-CN"/>
              </w:rPr>
            </w:pPr>
            <w:r w:rsidRPr="00032B5D">
              <w:rPr>
                <w:lang w:val="el-GR" w:eastAsia="zh-CN"/>
              </w:rPr>
              <w:t>Υ.29 Χειροκίνητη βαλβίδα καθόδου</w:t>
            </w:r>
          </w:p>
        </w:tc>
        <w:tc>
          <w:tcPr>
            <w:tcW w:w="6097" w:type="dxa"/>
            <w:vAlign w:val="center"/>
          </w:tcPr>
          <w:p w:rsidR="00A14DC4" w:rsidRPr="00032B5D" w:rsidRDefault="00A14DC4" w:rsidP="006D1137">
            <w:pPr>
              <w:widowControl w:val="0"/>
              <w:numPr>
                <w:ilvl w:val="0"/>
                <w:numId w:val="39"/>
              </w:numPr>
              <w:spacing w:before="80" w:after="80"/>
              <w:ind w:left="357" w:hanging="357"/>
              <w:rPr>
                <w:lang w:val="el-GR" w:eastAsia="zh-CN"/>
              </w:rPr>
            </w:pPr>
            <w:r w:rsidRPr="00032B5D">
              <w:rPr>
                <w:lang w:val="el-GR" w:eastAsia="zh-CN"/>
              </w:rPr>
              <w:t xml:space="preserve"> λειτουργία</w:t>
            </w:r>
          </w:p>
        </w:tc>
      </w:tr>
      <w:tr w:rsidR="00A14DC4" w:rsidRPr="00032B5D" w:rsidTr="00101217">
        <w:tc>
          <w:tcPr>
            <w:tcW w:w="3372" w:type="dxa"/>
            <w:vAlign w:val="center"/>
          </w:tcPr>
          <w:p w:rsidR="00A14DC4" w:rsidRPr="00032B5D" w:rsidRDefault="00A14DC4" w:rsidP="00875D5E">
            <w:pPr>
              <w:spacing w:before="7" w:line="260" w:lineRule="exact"/>
              <w:ind w:right="-1"/>
              <w:rPr>
                <w:lang w:val="el-GR" w:eastAsia="zh-CN"/>
              </w:rPr>
            </w:pPr>
            <w:r w:rsidRPr="00032B5D">
              <w:rPr>
                <w:lang w:val="el-GR" w:eastAsia="zh-CN"/>
              </w:rPr>
              <w:t xml:space="preserve">Υ.30 Χειραντλία </w:t>
            </w:r>
          </w:p>
        </w:tc>
        <w:tc>
          <w:tcPr>
            <w:tcW w:w="6097" w:type="dxa"/>
            <w:vAlign w:val="center"/>
          </w:tcPr>
          <w:p w:rsidR="00A14DC4" w:rsidRPr="00032B5D" w:rsidRDefault="00A14DC4" w:rsidP="006D1137">
            <w:pPr>
              <w:widowControl w:val="0"/>
              <w:numPr>
                <w:ilvl w:val="0"/>
                <w:numId w:val="40"/>
              </w:numPr>
              <w:spacing w:before="80" w:after="80"/>
              <w:ind w:left="357" w:hanging="357"/>
              <w:rPr>
                <w:lang w:val="el-GR" w:eastAsia="zh-CN"/>
              </w:rPr>
            </w:pPr>
            <w:r w:rsidRPr="00032B5D">
              <w:rPr>
                <w:lang w:val="el-GR" w:eastAsia="zh-CN"/>
              </w:rPr>
              <w:t xml:space="preserve"> λειτουργία</w:t>
            </w:r>
          </w:p>
        </w:tc>
      </w:tr>
      <w:tr w:rsidR="00A14DC4" w:rsidRPr="000F1A94" w:rsidTr="00101217">
        <w:tc>
          <w:tcPr>
            <w:tcW w:w="3372" w:type="dxa"/>
            <w:vAlign w:val="center"/>
          </w:tcPr>
          <w:p w:rsidR="00A14DC4" w:rsidRPr="00032B5D" w:rsidRDefault="00A14DC4" w:rsidP="00875D5E">
            <w:pPr>
              <w:spacing w:before="7" w:line="260" w:lineRule="exact"/>
              <w:ind w:right="-1"/>
              <w:rPr>
                <w:lang w:val="el-GR" w:eastAsia="zh-CN"/>
              </w:rPr>
            </w:pPr>
            <w:r w:rsidRPr="00032B5D">
              <w:rPr>
                <w:lang w:val="el-GR" w:eastAsia="zh-CN"/>
              </w:rPr>
              <w:t>Υ.31 Ελαστικός σωλήνας / δίκτυο σωληνώσεων</w:t>
            </w:r>
          </w:p>
        </w:tc>
        <w:tc>
          <w:tcPr>
            <w:tcW w:w="6097" w:type="dxa"/>
            <w:vAlign w:val="center"/>
          </w:tcPr>
          <w:p w:rsidR="00A14DC4" w:rsidRPr="00032B5D" w:rsidRDefault="00A14DC4" w:rsidP="006D1137">
            <w:pPr>
              <w:widowControl w:val="0"/>
              <w:numPr>
                <w:ilvl w:val="0"/>
                <w:numId w:val="41"/>
              </w:numPr>
              <w:spacing w:before="80" w:after="80"/>
              <w:ind w:left="357" w:hanging="357"/>
              <w:rPr>
                <w:lang w:val="el-GR" w:eastAsia="zh-CN"/>
              </w:rPr>
            </w:pPr>
            <w:r w:rsidRPr="00032B5D">
              <w:rPr>
                <w:lang w:val="el-GR" w:eastAsia="zh-CN"/>
              </w:rPr>
              <w:t>ζημιές και διαρροή</w:t>
            </w:r>
          </w:p>
        </w:tc>
      </w:tr>
    </w:tbl>
    <w:p w:rsidR="00A14DC4" w:rsidRPr="00032B5D" w:rsidRDefault="00A14DC4" w:rsidP="00875D5E">
      <w:pPr>
        <w:autoSpaceDE w:val="0"/>
        <w:autoSpaceDN w:val="0"/>
        <w:adjustRightInd w:val="0"/>
        <w:ind w:right="-1"/>
        <w:jc w:val="center"/>
        <w:rPr>
          <w:b/>
          <w:lang w:val="el-GR"/>
        </w:rPr>
        <w:sectPr w:rsidR="00A14DC4" w:rsidRPr="00032B5D" w:rsidSect="00C0641D">
          <w:footerReference w:type="default" r:id="rId11"/>
          <w:pgSz w:w="11906" w:h="16838"/>
          <w:pgMar w:top="1134" w:right="1700" w:bottom="993" w:left="1800" w:header="708" w:footer="708" w:gutter="0"/>
          <w:cols w:space="708"/>
          <w:docGrid w:linePitch="360"/>
        </w:sectPr>
      </w:pPr>
    </w:p>
    <w:p w:rsidR="00A14DC4" w:rsidRPr="00032B5D" w:rsidRDefault="001B44A5" w:rsidP="00875D5E">
      <w:pPr>
        <w:autoSpaceDE w:val="0"/>
        <w:autoSpaceDN w:val="0"/>
        <w:adjustRightInd w:val="0"/>
        <w:ind w:right="-1"/>
        <w:jc w:val="center"/>
        <w:rPr>
          <w:b/>
          <w:sz w:val="22"/>
          <w:szCs w:val="22"/>
          <w:lang w:val="el-GR"/>
        </w:rPr>
      </w:pPr>
      <w:r>
        <w:rPr>
          <w:b/>
          <w:sz w:val="22"/>
          <w:szCs w:val="22"/>
          <w:lang w:val="el-GR"/>
        </w:rPr>
        <w:lastRenderedPageBreak/>
        <w:t xml:space="preserve">Π Α Ρ Α Ρ Τ Η Μ Α   </w:t>
      </w:r>
      <w:r w:rsidR="00AA5937">
        <w:rPr>
          <w:b/>
          <w:sz w:val="22"/>
          <w:szCs w:val="22"/>
          <w:lang w:val="el-GR"/>
        </w:rPr>
        <w:t xml:space="preserve">  </w:t>
      </w:r>
      <w:r>
        <w:rPr>
          <w:b/>
          <w:sz w:val="22"/>
          <w:szCs w:val="22"/>
          <w:lang w:val="el-GR"/>
        </w:rPr>
        <w:t xml:space="preserve">Ι </w:t>
      </w:r>
      <w:proofErr w:type="spellStart"/>
      <w:r>
        <w:rPr>
          <w:b/>
          <w:sz w:val="22"/>
          <w:szCs w:val="22"/>
          <w:lang w:val="el-GR"/>
        </w:rPr>
        <w:t>Ι</w:t>
      </w:r>
      <w:proofErr w:type="spellEnd"/>
    </w:p>
    <w:p w:rsidR="00A14DC4" w:rsidRDefault="00A14DC4" w:rsidP="00875D5E">
      <w:pPr>
        <w:spacing w:before="7" w:line="260" w:lineRule="exact"/>
        <w:ind w:right="-1"/>
        <w:jc w:val="center"/>
        <w:rPr>
          <w:b/>
          <w:sz w:val="22"/>
          <w:szCs w:val="22"/>
          <w:lang w:val="el-GR" w:eastAsia="zh-CN"/>
        </w:rPr>
      </w:pPr>
      <w:r w:rsidRPr="00032B5D">
        <w:rPr>
          <w:b/>
          <w:sz w:val="22"/>
          <w:szCs w:val="22"/>
          <w:lang w:val="el-GR" w:eastAsia="zh-CN"/>
        </w:rPr>
        <w:t>Περιοδικότητα Συντήρησης Ανελκυστήρων</w:t>
      </w:r>
    </w:p>
    <w:p w:rsidR="00CC0565" w:rsidRPr="00032B5D" w:rsidRDefault="00CC0565" w:rsidP="00875D5E">
      <w:pPr>
        <w:spacing w:before="7" w:line="260" w:lineRule="exact"/>
        <w:ind w:right="-1"/>
        <w:jc w:val="center"/>
        <w:rPr>
          <w:sz w:val="22"/>
          <w:szCs w:val="22"/>
          <w:lang w:val="el-GR"/>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678"/>
        <w:gridCol w:w="11301"/>
      </w:tblGrid>
      <w:tr w:rsidR="00413E77" w:rsidRPr="00F204C9" w:rsidTr="003F73BB">
        <w:tc>
          <w:tcPr>
            <w:tcW w:w="817" w:type="dxa"/>
            <w:vAlign w:val="center"/>
          </w:tcPr>
          <w:p w:rsidR="00413E77" w:rsidRDefault="00413E77" w:rsidP="00BC1B1B">
            <w:pPr>
              <w:ind w:right="-1"/>
              <w:jc w:val="center"/>
              <w:rPr>
                <w:b/>
                <w:lang w:val="el-GR"/>
              </w:rPr>
            </w:pPr>
            <w:r>
              <w:rPr>
                <w:b/>
                <w:lang w:val="el-GR"/>
              </w:rPr>
              <w:t>Κατηγορία</w:t>
            </w:r>
          </w:p>
        </w:tc>
        <w:tc>
          <w:tcPr>
            <w:tcW w:w="1701" w:type="dxa"/>
            <w:vAlign w:val="center"/>
          </w:tcPr>
          <w:p w:rsidR="00413E77" w:rsidRPr="00D838FD" w:rsidRDefault="00413E77" w:rsidP="003F73BB">
            <w:pPr>
              <w:ind w:right="-1"/>
              <w:jc w:val="center"/>
              <w:rPr>
                <w:b/>
                <w:lang w:val="el-GR"/>
              </w:rPr>
            </w:pPr>
            <w:r>
              <w:rPr>
                <w:b/>
                <w:lang w:val="el-GR"/>
              </w:rPr>
              <w:t>Μέγιστο χρονικό διάστημα</w:t>
            </w:r>
          </w:p>
        </w:tc>
        <w:tc>
          <w:tcPr>
            <w:tcW w:w="11624" w:type="dxa"/>
          </w:tcPr>
          <w:p w:rsidR="00413E77" w:rsidRPr="00413E77" w:rsidRDefault="00413E77" w:rsidP="00413E77">
            <w:pPr>
              <w:spacing w:before="120" w:after="120"/>
              <w:ind w:left="419"/>
              <w:rPr>
                <w:b/>
                <w:lang w:val="el-GR"/>
              </w:rPr>
            </w:pPr>
            <w:r w:rsidRPr="00413E77">
              <w:rPr>
                <w:b/>
                <w:lang w:val="el-GR"/>
              </w:rPr>
              <w:t>Περιγραφή</w:t>
            </w:r>
          </w:p>
        </w:tc>
      </w:tr>
      <w:tr w:rsidR="00A14DC4" w:rsidRPr="00F204C9" w:rsidTr="003F73BB">
        <w:tc>
          <w:tcPr>
            <w:tcW w:w="817" w:type="dxa"/>
            <w:vAlign w:val="center"/>
          </w:tcPr>
          <w:p w:rsidR="00A14DC4" w:rsidRPr="00D838FD" w:rsidRDefault="00A3141B" w:rsidP="00BC1B1B">
            <w:pPr>
              <w:ind w:right="-1"/>
              <w:jc w:val="center"/>
              <w:rPr>
                <w:b/>
                <w:lang w:val="el-GR"/>
              </w:rPr>
            </w:pPr>
            <w:r>
              <w:rPr>
                <w:b/>
                <w:lang w:val="el-GR"/>
              </w:rPr>
              <w:t>Σ1</w:t>
            </w:r>
          </w:p>
        </w:tc>
        <w:tc>
          <w:tcPr>
            <w:tcW w:w="1701" w:type="dxa"/>
            <w:vAlign w:val="center"/>
          </w:tcPr>
          <w:p w:rsidR="003F73BB" w:rsidRDefault="00A14DC4" w:rsidP="003F73BB">
            <w:pPr>
              <w:ind w:right="-1"/>
              <w:jc w:val="center"/>
              <w:rPr>
                <w:b/>
                <w:lang w:val="el-GR"/>
              </w:rPr>
            </w:pPr>
            <w:r w:rsidRPr="00D838FD">
              <w:rPr>
                <w:b/>
                <w:lang w:val="el-GR"/>
              </w:rPr>
              <w:t xml:space="preserve">κάθε </w:t>
            </w:r>
          </w:p>
          <w:p w:rsidR="00A14DC4" w:rsidRPr="00D838FD" w:rsidRDefault="00A14DC4" w:rsidP="003F73BB">
            <w:pPr>
              <w:ind w:right="-1"/>
              <w:jc w:val="center"/>
              <w:rPr>
                <w:lang w:val="el-GR"/>
              </w:rPr>
            </w:pPr>
            <w:r w:rsidRPr="00D838FD">
              <w:rPr>
                <w:b/>
                <w:lang w:val="el-GR"/>
              </w:rPr>
              <w:t>90 ημέρες</w:t>
            </w:r>
          </w:p>
        </w:tc>
        <w:tc>
          <w:tcPr>
            <w:tcW w:w="11624" w:type="dxa"/>
          </w:tcPr>
          <w:p w:rsidR="00133872" w:rsidRDefault="00A14DC4" w:rsidP="00212265">
            <w:pPr>
              <w:numPr>
                <w:ilvl w:val="0"/>
                <w:numId w:val="63"/>
              </w:numPr>
              <w:spacing w:before="120" w:after="120"/>
              <w:ind w:left="419" w:hanging="357"/>
              <w:rPr>
                <w:lang w:val="el-GR"/>
              </w:rPr>
            </w:pPr>
            <w:r w:rsidRPr="00D838FD">
              <w:rPr>
                <w:lang w:val="el-GR"/>
              </w:rPr>
              <w:t xml:space="preserve">μονοκατοικίες </w:t>
            </w:r>
            <w:r w:rsidR="00133872" w:rsidRPr="00D838FD">
              <w:rPr>
                <w:lang w:val="el-GR"/>
              </w:rPr>
              <w:t>μέχρι και 4 στάσεων</w:t>
            </w:r>
          </w:p>
          <w:p w:rsidR="00A14DC4" w:rsidRPr="00D838FD" w:rsidRDefault="00133872" w:rsidP="00212265">
            <w:pPr>
              <w:numPr>
                <w:ilvl w:val="0"/>
                <w:numId w:val="63"/>
              </w:numPr>
              <w:spacing w:before="120" w:after="120"/>
              <w:ind w:left="419" w:hanging="357"/>
              <w:rPr>
                <w:lang w:val="el-GR"/>
              </w:rPr>
            </w:pPr>
            <w:r>
              <w:rPr>
                <w:lang w:val="el-GR"/>
              </w:rPr>
              <w:t>διπλοκατοικίες</w:t>
            </w:r>
            <w:r w:rsidR="00A14DC4" w:rsidRPr="00D838FD">
              <w:rPr>
                <w:lang w:val="el-GR"/>
              </w:rPr>
              <w:t xml:space="preserve"> μέχρι και 4 στάσεων</w:t>
            </w:r>
          </w:p>
        </w:tc>
      </w:tr>
      <w:tr w:rsidR="00A14DC4" w:rsidRPr="007F7D6E" w:rsidTr="003F73BB">
        <w:tc>
          <w:tcPr>
            <w:tcW w:w="817" w:type="dxa"/>
            <w:vAlign w:val="center"/>
          </w:tcPr>
          <w:p w:rsidR="00A14DC4" w:rsidRPr="00D838FD" w:rsidRDefault="00A3141B" w:rsidP="00BC1B1B">
            <w:pPr>
              <w:ind w:right="-1"/>
              <w:jc w:val="center"/>
              <w:rPr>
                <w:b/>
                <w:lang w:val="el-GR"/>
              </w:rPr>
            </w:pPr>
            <w:r>
              <w:rPr>
                <w:b/>
                <w:lang w:val="el-GR"/>
              </w:rPr>
              <w:t>Σ2</w:t>
            </w:r>
          </w:p>
        </w:tc>
        <w:tc>
          <w:tcPr>
            <w:tcW w:w="1701" w:type="dxa"/>
            <w:vAlign w:val="center"/>
          </w:tcPr>
          <w:p w:rsidR="003F73BB" w:rsidRDefault="00A14DC4" w:rsidP="003F73BB">
            <w:pPr>
              <w:ind w:right="-1"/>
              <w:jc w:val="center"/>
              <w:rPr>
                <w:b/>
                <w:lang w:val="el-GR"/>
              </w:rPr>
            </w:pPr>
            <w:r w:rsidRPr="00D838FD">
              <w:rPr>
                <w:b/>
                <w:lang w:val="el-GR"/>
              </w:rPr>
              <w:t xml:space="preserve">κάθε </w:t>
            </w:r>
          </w:p>
          <w:p w:rsidR="003F73BB" w:rsidRDefault="003F73BB" w:rsidP="003F73BB">
            <w:pPr>
              <w:ind w:right="-1"/>
              <w:jc w:val="center"/>
              <w:rPr>
                <w:b/>
                <w:lang w:val="el-GR"/>
              </w:rPr>
            </w:pPr>
          </w:p>
          <w:p w:rsidR="00A14DC4" w:rsidRPr="00D838FD" w:rsidRDefault="00A14DC4" w:rsidP="003F73BB">
            <w:pPr>
              <w:ind w:right="-1"/>
              <w:jc w:val="center"/>
              <w:rPr>
                <w:lang w:val="el-GR"/>
              </w:rPr>
            </w:pPr>
            <w:r w:rsidRPr="00D838FD">
              <w:rPr>
                <w:b/>
                <w:lang w:val="el-GR"/>
              </w:rPr>
              <w:t>30 ημέρες</w:t>
            </w:r>
          </w:p>
        </w:tc>
        <w:tc>
          <w:tcPr>
            <w:tcW w:w="11624" w:type="dxa"/>
          </w:tcPr>
          <w:p w:rsidR="00A14DC4" w:rsidRDefault="00A14DC4" w:rsidP="00212265">
            <w:pPr>
              <w:numPr>
                <w:ilvl w:val="0"/>
                <w:numId w:val="61"/>
              </w:numPr>
              <w:spacing w:before="120" w:after="120"/>
              <w:ind w:left="419" w:hanging="357"/>
              <w:rPr>
                <w:lang w:val="el-GR"/>
              </w:rPr>
            </w:pPr>
            <w:r w:rsidRPr="00D838FD">
              <w:rPr>
                <w:lang w:val="el-GR"/>
              </w:rPr>
              <w:t xml:space="preserve">πολυκατοικίες </w:t>
            </w:r>
          </w:p>
          <w:p w:rsidR="00B11F60" w:rsidRPr="00D838FD" w:rsidRDefault="00B11F60" w:rsidP="00212265">
            <w:pPr>
              <w:numPr>
                <w:ilvl w:val="0"/>
                <w:numId w:val="61"/>
              </w:numPr>
              <w:spacing w:before="120" w:after="120"/>
              <w:ind w:left="419" w:hanging="357"/>
              <w:rPr>
                <w:lang w:val="el-GR"/>
              </w:rPr>
            </w:pPr>
            <w:r w:rsidRPr="00B11F60">
              <w:rPr>
                <w:lang w:val="el-GR"/>
              </w:rPr>
              <w:t>μονοκατοικίες και διπλοκατοικίες με πάνω από 4 στάσεις</w:t>
            </w:r>
          </w:p>
          <w:p w:rsidR="00A14DC4" w:rsidRPr="00D838FD" w:rsidRDefault="00A14DC4" w:rsidP="00212265">
            <w:pPr>
              <w:numPr>
                <w:ilvl w:val="0"/>
                <w:numId w:val="61"/>
              </w:numPr>
              <w:spacing w:before="120" w:after="120"/>
              <w:ind w:left="419" w:hanging="357"/>
              <w:rPr>
                <w:lang w:val="el-GR"/>
              </w:rPr>
            </w:pPr>
            <w:r w:rsidRPr="00D838FD">
              <w:rPr>
                <w:lang w:val="el-GR"/>
              </w:rPr>
              <w:t>ξενοδοχεία μέχρι και 200 κλίνες</w:t>
            </w:r>
          </w:p>
          <w:p w:rsidR="00A14DC4" w:rsidRPr="003F73BB" w:rsidRDefault="00A14DC4" w:rsidP="00212265">
            <w:pPr>
              <w:numPr>
                <w:ilvl w:val="0"/>
                <w:numId w:val="61"/>
              </w:numPr>
              <w:spacing w:before="120" w:after="120"/>
              <w:ind w:left="419" w:hanging="357"/>
              <w:rPr>
                <w:lang w:val="el-GR"/>
              </w:rPr>
            </w:pPr>
            <w:r w:rsidRPr="003F73BB">
              <w:rPr>
                <w:lang w:val="el-GR"/>
              </w:rPr>
              <w:t>κτίρια με χρήση «</w:t>
            </w:r>
            <w:r w:rsidR="00313968" w:rsidRPr="003F73BB">
              <w:rPr>
                <w:lang w:val="el-GR"/>
              </w:rPr>
              <w:t>εμπόριο» (</w:t>
            </w:r>
            <w:r w:rsidR="00313968" w:rsidRPr="000B383A">
              <w:rPr>
                <w:i/>
                <w:lang w:val="el-GR"/>
              </w:rPr>
              <w:t xml:space="preserve">όπως ορίζεται στον </w:t>
            </w:r>
            <w:proofErr w:type="spellStart"/>
            <w:r w:rsidR="001F189B">
              <w:rPr>
                <w:i/>
                <w:lang w:val="el-GR"/>
              </w:rPr>
              <w:t>Κτιρ</w:t>
            </w:r>
            <w:r w:rsidRPr="000B383A">
              <w:rPr>
                <w:i/>
                <w:lang w:val="el-GR"/>
              </w:rPr>
              <w:t>ιοδομικό</w:t>
            </w:r>
            <w:proofErr w:type="spellEnd"/>
            <w:r w:rsidRPr="000B383A">
              <w:rPr>
                <w:i/>
                <w:lang w:val="el-GR"/>
              </w:rPr>
              <w:t xml:space="preserve"> Κανον</w:t>
            </w:r>
            <w:r w:rsidR="00A82CC0" w:rsidRPr="000B383A">
              <w:rPr>
                <w:i/>
                <w:lang w:val="el-GR"/>
              </w:rPr>
              <w:t>ισμό</w:t>
            </w:r>
            <w:r w:rsidR="00A82CC0" w:rsidRPr="003F73BB">
              <w:rPr>
                <w:lang w:val="el-GR"/>
              </w:rPr>
              <w:t xml:space="preserve">), </w:t>
            </w:r>
            <w:r w:rsidRPr="003F73BB">
              <w:rPr>
                <w:lang w:val="el-GR"/>
              </w:rPr>
              <w:t>κτίρια με χρήση «</w:t>
            </w:r>
            <w:r w:rsidR="00313968" w:rsidRPr="003F73BB">
              <w:rPr>
                <w:lang w:val="el-GR"/>
              </w:rPr>
              <w:t>γραφεία» (</w:t>
            </w:r>
            <w:r w:rsidR="00313968" w:rsidRPr="000B383A">
              <w:rPr>
                <w:i/>
                <w:lang w:val="el-GR"/>
              </w:rPr>
              <w:t xml:space="preserve">όπως ορίζεται στον </w:t>
            </w:r>
            <w:proofErr w:type="spellStart"/>
            <w:r w:rsidR="001F189B">
              <w:rPr>
                <w:i/>
                <w:lang w:val="el-GR"/>
              </w:rPr>
              <w:t>Κτιρ</w:t>
            </w:r>
            <w:r w:rsidRPr="000B383A">
              <w:rPr>
                <w:i/>
                <w:lang w:val="el-GR"/>
              </w:rPr>
              <w:t>ιοδομικό</w:t>
            </w:r>
            <w:proofErr w:type="spellEnd"/>
            <w:r w:rsidRPr="000B383A">
              <w:rPr>
                <w:i/>
                <w:lang w:val="el-GR"/>
              </w:rPr>
              <w:t xml:space="preserve"> Κανονισμό</w:t>
            </w:r>
            <w:r w:rsidRPr="003F73BB">
              <w:rPr>
                <w:lang w:val="el-GR"/>
              </w:rPr>
              <w:t>) κτίρια με χρήση «βιομηχανία» - «βιοτεχνία» και «απο</w:t>
            </w:r>
            <w:r w:rsidR="00313968" w:rsidRPr="003F73BB">
              <w:rPr>
                <w:lang w:val="el-GR"/>
              </w:rPr>
              <w:t>θήκευση» (</w:t>
            </w:r>
            <w:r w:rsidR="00313968" w:rsidRPr="000B383A">
              <w:rPr>
                <w:i/>
                <w:lang w:val="el-GR"/>
              </w:rPr>
              <w:t xml:space="preserve">όπως ορίζεται στον </w:t>
            </w:r>
            <w:proofErr w:type="spellStart"/>
            <w:r w:rsidR="001F189B">
              <w:rPr>
                <w:i/>
                <w:lang w:val="el-GR"/>
              </w:rPr>
              <w:t>Κτιρ</w:t>
            </w:r>
            <w:r w:rsidRPr="000B383A">
              <w:rPr>
                <w:i/>
                <w:lang w:val="el-GR"/>
              </w:rPr>
              <w:t>ιοδομικό</w:t>
            </w:r>
            <w:proofErr w:type="spellEnd"/>
            <w:r w:rsidRPr="000B383A">
              <w:rPr>
                <w:i/>
                <w:lang w:val="el-GR"/>
              </w:rPr>
              <w:t xml:space="preserve"> </w:t>
            </w:r>
            <w:r w:rsidR="00A82CC0" w:rsidRPr="000B383A">
              <w:rPr>
                <w:i/>
                <w:lang w:val="el-GR"/>
              </w:rPr>
              <w:br/>
            </w:r>
            <w:r w:rsidRPr="000B383A">
              <w:rPr>
                <w:i/>
                <w:lang w:val="el-GR"/>
              </w:rPr>
              <w:t>Κανονισμό</w:t>
            </w:r>
            <w:r w:rsidRPr="003F73BB">
              <w:rPr>
                <w:lang w:val="el-GR"/>
              </w:rPr>
              <w:t xml:space="preserve">), </w:t>
            </w:r>
          </w:p>
          <w:p w:rsidR="00A14DC4" w:rsidRPr="00D838FD" w:rsidRDefault="00A14DC4" w:rsidP="00212265">
            <w:pPr>
              <w:numPr>
                <w:ilvl w:val="0"/>
                <w:numId w:val="61"/>
              </w:numPr>
              <w:spacing w:before="120" w:after="120"/>
              <w:ind w:left="419" w:hanging="357"/>
              <w:rPr>
                <w:lang w:val="el-GR"/>
              </w:rPr>
            </w:pPr>
            <w:r w:rsidRPr="00D838FD">
              <w:rPr>
                <w:lang w:val="el-GR"/>
              </w:rPr>
              <w:t>ανελκυστήρες που δεν εμπίπτουν σε καμία από τις δύο άλλες κατηγορ</w:t>
            </w:r>
            <w:r w:rsidR="00A3141B">
              <w:rPr>
                <w:lang w:val="el-GR"/>
              </w:rPr>
              <w:t>ίες Σ1</w:t>
            </w:r>
            <w:r w:rsidR="00A82CC0">
              <w:rPr>
                <w:lang w:val="el-GR"/>
              </w:rPr>
              <w:t xml:space="preserve"> ή </w:t>
            </w:r>
            <w:r w:rsidR="00A3141B">
              <w:rPr>
                <w:lang w:val="el-GR"/>
              </w:rPr>
              <w:t>Σ3</w:t>
            </w:r>
            <w:r w:rsidR="005C1E62">
              <w:rPr>
                <w:lang w:val="el-GR"/>
              </w:rPr>
              <w:t>,</w:t>
            </w:r>
            <w:r w:rsidR="00A82CC0">
              <w:rPr>
                <w:lang w:val="el-GR"/>
              </w:rPr>
              <w:t xml:space="preserve"> με την επιφύλαξη της </w:t>
            </w:r>
            <w:r w:rsidRPr="005457E7">
              <w:rPr>
                <w:lang w:val="el-GR"/>
              </w:rPr>
              <w:t xml:space="preserve">παραγράφου </w:t>
            </w:r>
            <w:r w:rsidR="00DF6468" w:rsidRPr="005457E7">
              <w:rPr>
                <w:lang w:val="el-GR"/>
              </w:rPr>
              <w:t>2</w:t>
            </w:r>
            <w:r w:rsidRPr="005457E7">
              <w:rPr>
                <w:lang w:val="el-GR"/>
              </w:rPr>
              <w:t xml:space="preserve"> του άρθρου </w:t>
            </w:r>
            <w:r w:rsidR="00DF6468" w:rsidRPr="005457E7">
              <w:rPr>
                <w:lang w:val="el-GR"/>
              </w:rPr>
              <w:t>6</w:t>
            </w:r>
            <w:r w:rsidRPr="00D838FD">
              <w:rPr>
                <w:lang w:val="el-GR"/>
              </w:rPr>
              <w:t xml:space="preserve"> </w:t>
            </w:r>
          </w:p>
        </w:tc>
      </w:tr>
      <w:tr w:rsidR="00A14DC4" w:rsidRPr="007F7D6E" w:rsidTr="003F73BB">
        <w:tc>
          <w:tcPr>
            <w:tcW w:w="817" w:type="dxa"/>
            <w:vAlign w:val="center"/>
          </w:tcPr>
          <w:p w:rsidR="00A14DC4" w:rsidRPr="00D838FD" w:rsidRDefault="00A3141B" w:rsidP="00BC1B1B">
            <w:pPr>
              <w:ind w:right="-1"/>
              <w:jc w:val="center"/>
              <w:rPr>
                <w:b/>
                <w:lang w:val="el-GR"/>
              </w:rPr>
            </w:pPr>
            <w:r>
              <w:rPr>
                <w:b/>
                <w:lang w:val="el-GR"/>
              </w:rPr>
              <w:t>Σ3</w:t>
            </w:r>
          </w:p>
        </w:tc>
        <w:tc>
          <w:tcPr>
            <w:tcW w:w="1701" w:type="dxa"/>
            <w:vAlign w:val="center"/>
          </w:tcPr>
          <w:p w:rsidR="003F73BB" w:rsidRDefault="00A14DC4" w:rsidP="003F73BB">
            <w:pPr>
              <w:ind w:right="-1"/>
              <w:jc w:val="center"/>
              <w:rPr>
                <w:b/>
                <w:lang w:val="el-GR"/>
              </w:rPr>
            </w:pPr>
            <w:r w:rsidRPr="00D838FD">
              <w:rPr>
                <w:b/>
                <w:lang w:val="el-GR"/>
              </w:rPr>
              <w:t xml:space="preserve">κάθε </w:t>
            </w:r>
          </w:p>
          <w:p w:rsidR="003F73BB" w:rsidRDefault="003F73BB" w:rsidP="003F73BB">
            <w:pPr>
              <w:ind w:right="-1"/>
              <w:jc w:val="center"/>
              <w:rPr>
                <w:b/>
                <w:lang w:val="el-GR"/>
              </w:rPr>
            </w:pPr>
          </w:p>
          <w:p w:rsidR="003F73BB" w:rsidRDefault="003F73BB" w:rsidP="003F73BB">
            <w:pPr>
              <w:ind w:right="-1"/>
              <w:jc w:val="center"/>
              <w:rPr>
                <w:b/>
                <w:lang w:val="el-GR"/>
              </w:rPr>
            </w:pPr>
          </w:p>
          <w:p w:rsidR="00A14DC4" w:rsidRPr="00D838FD" w:rsidRDefault="00A14DC4" w:rsidP="003F73BB">
            <w:pPr>
              <w:ind w:right="-1"/>
              <w:jc w:val="center"/>
              <w:rPr>
                <w:lang w:val="el-GR"/>
              </w:rPr>
            </w:pPr>
            <w:r w:rsidRPr="00D838FD">
              <w:rPr>
                <w:b/>
                <w:lang w:val="el-GR"/>
              </w:rPr>
              <w:t>15 ημέρες</w:t>
            </w:r>
          </w:p>
        </w:tc>
        <w:tc>
          <w:tcPr>
            <w:tcW w:w="11624" w:type="dxa"/>
          </w:tcPr>
          <w:p w:rsidR="00A14DC4" w:rsidRPr="00D838FD" w:rsidRDefault="00A14DC4" w:rsidP="00212265">
            <w:pPr>
              <w:numPr>
                <w:ilvl w:val="0"/>
                <w:numId w:val="62"/>
              </w:numPr>
              <w:spacing w:before="120" w:after="120"/>
              <w:ind w:left="419" w:hanging="357"/>
              <w:rPr>
                <w:lang w:val="el-GR"/>
              </w:rPr>
            </w:pPr>
            <w:r w:rsidRPr="00D838FD">
              <w:rPr>
                <w:lang w:val="el-GR"/>
              </w:rPr>
              <w:t>δημόσιοι χώροι</w:t>
            </w:r>
          </w:p>
          <w:p w:rsidR="00A14DC4" w:rsidRPr="00D838FD" w:rsidRDefault="00A14DC4" w:rsidP="00212265">
            <w:pPr>
              <w:numPr>
                <w:ilvl w:val="0"/>
                <w:numId w:val="62"/>
              </w:numPr>
              <w:spacing w:before="120" w:after="120"/>
              <w:ind w:left="419" w:hanging="357"/>
              <w:rPr>
                <w:lang w:val="el-GR"/>
              </w:rPr>
            </w:pPr>
            <w:r w:rsidRPr="00D838FD">
              <w:rPr>
                <w:lang w:val="el-GR"/>
              </w:rPr>
              <w:t>κτίρια με χρήση «συνάθροιση</w:t>
            </w:r>
            <w:r w:rsidR="00313968">
              <w:rPr>
                <w:lang w:val="el-GR"/>
              </w:rPr>
              <w:t xml:space="preserve"> κοινού» (όπως ορίζεται στον </w:t>
            </w:r>
            <w:proofErr w:type="spellStart"/>
            <w:r w:rsidR="001F189B">
              <w:rPr>
                <w:lang w:val="el-GR"/>
              </w:rPr>
              <w:t>Κτιρ</w:t>
            </w:r>
            <w:r w:rsidRPr="00D838FD">
              <w:rPr>
                <w:lang w:val="el-GR"/>
              </w:rPr>
              <w:t>ιοδομικό</w:t>
            </w:r>
            <w:proofErr w:type="spellEnd"/>
            <w:r w:rsidRPr="00D838FD">
              <w:rPr>
                <w:lang w:val="el-GR"/>
              </w:rPr>
              <w:t xml:space="preserve"> Κανονισμό)</w:t>
            </w:r>
          </w:p>
          <w:p w:rsidR="00A14DC4" w:rsidRPr="00D838FD" w:rsidRDefault="00A14DC4" w:rsidP="00212265">
            <w:pPr>
              <w:numPr>
                <w:ilvl w:val="0"/>
                <w:numId w:val="62"/>
              </w:numPr>
              <w:spacing w:before="120" w:after="120"/>
              <w:ind w:left="419" w:hanging="357"/>
              <w:rPr>
                <w:lang w:val="el-GR"/>
              </w:rPr>
            </w:pPr>
            <w:r w:rsidRPr="00D838FD">
              <w:rPr>
                <w:lang w:val="el-GR"/>
              </w:rPr>
              <w:t>χώροι στάθμευσης</w:t>
            </w:r>
          </w:p>
          <w:p w:rsidR="00A14DC4" w:rsidRPr="00D838FD" w:rsidRDefault="00A14DC4" w:rsidP="00212265">
            <w:pPr>
              <w:numPr>
                <w:ilvl w:val="0"/>
                <w:numId w:val="62"/>
              </w:numPr>
              <w:spacing w:before="120" w:after="120"/>
              <w:ind w:left="419" w:hanging="357"/>
              <w:rPr>
                <w:lang w:val="el-GR"/>
              </w:rPr>
            </w:pPr>
            <w:r w:rsidRPr="00D838FD">
              <w:rPr>
                <w:lang w:val="el-GR"/>
              </w:rPr>
              <w:t>ξενοδοχεία με πάνω από 200 κλίνες</w:t>
            </w:r>
          </w:p>
          <w:p w:rsidR="00A14DC4" w:rsidRPr="00D838FD" w:rsidRDefault="00A14DC4" w:rsidP="00212265">
            <w:pPr>
              <w:numPr>
                <w:ilvl w:val="0"/>
                <w:numId w:val="62"/>
              </w:numPr>
              <w:spacing w:before="120" w:after="120"/>
              <w:ind w:left="419" w:hanging="357"/>
              <w:rPr>
                <w:lang w:val="el-GR"/>
              </w:rPr>
            </w:pPr>
            <w:r w:rsidRPr="00D838FD">
              <w:rPr>
                <w:lang w:val="el-GR"/>
              </w:rPr>
              <w:t>κτίρια με χρήση «εκπ</w:t>
            </w:r>
            <w:r w:rsidR="00313968">
              <w:rPr>
                <w:lang w:val="el-GR"/>
              </w:rPr>
              <w:t xml:space="preserve">αίδευση» (όπως ορίζεται στον </w:t>
            </w:r>
            <w:proofErr w:type="spellStart"/>
            <w:r w:rsidR="001F189B">
              <w:rPr>
                <w:lang w:val="el-GR"/>
              </w:rPr>
              <w:t>Κτιρ</w:t>
            </w:r>
            <w:r w:rsidRPr="00D838FD">
              <w:rPr>
                <w:lang w:val="el-GR"/>
              </w:rPr>
              <w:t>ιοδομικό</w:t>
            </w:r>
            <w:proofErr w:type="spellEnd"/>
            <w:r w:rsidRPr="00D838FD">
              <w:rPr>
                <w:lang w:val="el-GR"/>
              </w:rPr>
              <w:t xml:space="preserve"> Κανονισμό)</w:t>
            </w:r>
          </w:p>
          <w:p w:rsidR="00A14DC4" w:rsidRPr="00D838FD" w:rsidRDefault="00A14DC4" w:rsidP="00212265">
            <w:pPr>
              <w:numPr>
                <w:ilvl w:val="0"/>
                <w:numId w:val="62"/>
              </w:numPr>
              <w:spacing w:before="120" w:after="120"/>
              <w:ind w:left="419" w:hanging="357"/>
              <w:rPr>
                <w:lang w:val="el-GR"/>
              </w:rPr>
            </w:pPr>
            <w:r w:rsidRPr="00D838FD">
              <w:rPr>
                <w:lang w:val="el-GR"/>
              </w:rPr>
              <w:t>φοιτητικές εστίες</w:t>
            </w:r>
          </w:p>
          <w:p w:rsidR="00A14DC4" w:rsidRPr="00D838FD" w:rsidRDefault="00A14DC4" w:rsidP="00212265">
            <w:pPr>
              <w:numPr>
                <w:ilvl w:val="0"/>
                <w:numId w:val="62"/>
              </w:numPr>
              <w:spacing w:before="120" w:after="120"/>
              <w:ind w:left="419" w:hanging="357"/>
              <w:rPr>
                <w:lang w:val="el-GR"/>
              </w:rPr>
            </w:pPr>
            <w:r w:rsidRPr="00D838FD">
              <w:rPr>
                <w:lang w:val="el-GR"/>
              </w:rPr>
              <w:t>νοσοκομεία, κλινι</w:t>
            </w:r>
            <w:r w:rsidR="005C1E62">
              <w:rPr>
                <w:lang w:val="el-GR"/>
              </w:rPr>
              <w:t>κές, κέντρα υγείας, υγειονομικοί</w:t>
            </w:r>
            <w:r w:rsidRPr="00D838FD">
              <w:rPr>
                <w:lang w:val="el-GR"/>
              </w:rPr>
              <w:t xml:space="preserve"> σταθμο</w:t>
            </w:r>
            <w:r w:rsidR="005C1E62">
              <w:rPr>
                <w:lang w:val="el-GR"/>
              </w:rPr>
              <w:t>ί</w:t>
            </w:r>
            <w:r w:rsidRPr="00D838FD">
              <w:rPr>
                <w:lang w:val="el-GR"/>
              </w:rPr>
              <w:t>, ιατρικά διαγνωστικά κέντρα</w:t>
            </w:r>
            <w:r w:rsidR="005C1E62">
              <w:rPr>
                <w:lang w:val="el-GR"/>
              </w:rPr>
              <w:t>,</w:t>
            </w:r>
            <w:r w:rsidRPr="00D838FD">
              <w:rPr>
                <w:lang w:val="el-GR"/>
              </w:rPr>
              <w:t xml:space="preserve"> οίκο</w:t>
            </w:r>
            <w:r w:rsidR="005C1E62">
              <w:rPr>
                <w:lang w:val="el-GR"/>
              </w:rPr>
              <w:t>ι ευγηρίας, παιδικοί και βρεφικοί σταθμοί</w:t>
            </w:r>
            <w:r w:rsidRPr="00D838FD">
              <w:rPr>
                <w:lang w:val="el-GR"/>
              </w:rPr>
              <w:t>, οικοτροφεία, ιδρύματα ατόμων με ειδικές ανάγκες</w:t>
            </w:r>
          </w:p>
          <w:p w:rsidR="00A14DC4" w:rsidRPr="004309CE" w:rsidRDefault="00A14DC4" w:rsidP="00212265">
            <w:pPr>
              <w:numPr>
                <w:ilvl w:val="0"/>
                <w:numId w:val="62"/>
              </w:numPr>
              <w:spacing w:before="120" w:after="120"/>
              <w:ind w:left="419" w:hanging="357"/>
              <w:rPr>
                <w:lang w:val="el-GR"/>
              </w:rPr>
            </w:pPr>
            <w:r w:rsidRPr="00D838FD">
              <w:rPr>
                <w:lang w:val="el-GR"/>
              </w:rPr>
              <w:t>πολυκαταστήματα, υπεραγορές, εμπορικά κέντρα (</w:t>
            </w:r>
            <w:r w:rsidRPr="004309CE">
              <w:rPr>
                <w:i/>
                <w:lang w:val="el-GR"/>
              </w:rPr>
              <w:t>όπως ορίζονται στις κείμενες διατάξεις περί χρήσεων γης</w:t>
            </w:r>
            <w:r w:rsidRPr="004309CE">
              <w:rPr>
                <w:lang w:val="el-GR"/>
              </w:rPr>
              <w:t xml:space="preserve">) </w:t>
            </w:r>
          </w:p>
          <w:p w:rsidR="00A14DC4" w:rsidRPr="004309CE" w:rsidRDefault="00A14DC4" w:rsidP="00212265">
            <w:pPr>
              <w:numPr>
                <w:ilvl w:val="0"/>
                <w:numId w:val="62"/>
              </w:numPr>
              <w:spacing w:before="120" w:after="120"/>
              <w:ind w:left="419" w:hanging="357"/>
              <w:rPr>
                <w:lang w:val="el-GR"/>
              </w:rPr>
            </w:pPr>
            <w:r w:rsidRPr="004309CE">
              <w:rPr>
                <w:lang w:val="el-GR"/>
              </w:rPr>
              <w:t>κτίρια που στεγάζουν υπηρεσίες του δημοσίου τομέα (</w:t>
            </w:r>
            <w:r w:rsidRPr="004309CE">
              <w:rPr>
                <w:i/>
                <w:lang w:val="el-GR"/>
              </w:rPr>
              <w:t>όπως καθορίζονται στο μητρώο υπηρεσιών και φορέων της Ελληνικής Διοίκησης</w:t>
            </w:r>
            <w:r w:rsidRPr="004309CE">
              <w:rPr>
                <w:lang w:val="el-GR"/>
              </w:rPr>
              <w:t>)</w:t>
            </w:r>
          </w:p>
          <w:p w:rsidR="00A14DC4" w:rsidRPr="00D838FD" w:rsidRDefault="00A14DC4" w:rsidP="00690BAE">
            <w:pPr>
              <w:numPr>
                <w:ilvl w:val="0"/>
                <w:numId w:val="62"/>
              </w:numPr>
              <w:spacing w:before="120" w:after="120"/>
              <w:ind w:left="419" w:hanging="357"/>
              <w:rPr>
                <w:lang w:val="el-GR"/>
              </w:rPr>
            </w:pPr>
            <w:r w:rsidRPr="00D838FD">
              <w:rPr>
                <w:lang w:val="el-GR"/>
              </w:rPr>
              <w:t>χώροι που είναι εκτεθειμένοι σε ιδιαίτερες/ακραίες συνθήκες</w:t>
            </w:r>
            <w:r w:rsidR="00A82CC0">
              <w:rPr>
                <w:lang w:val="el-GR"/>
              </w:rPr>
              <w:t>,</w:t>
            </w:r>
            <w:r w:rsidRPr="00D838FD">
              <w:rPr>
                <w:lang w:val="el-GR"/>
              </w:rPr>
              <w:t xml:space="preserve"> όπως πολύ υψηλές ή χαμηλές θερμοκρασίες, αυξημένη συγκέντρωση σκόνης, αυξημένο κίνδυνο διαβρώσεων, κίνδυνο εκρήξεων, περιστατικά βανδαλισμών.</w:t>
            </w:r>
          </w:p>
        </w:tc>
      </w:tr>
    </w:tbl>
    <w:p w:rsidR="00A14DC4" w:rsidRPr="003F73BB" w:rsidRDefault="00A14DC4" w:rsidP="00875D5E">
      <w:pPr>
        <w:autoSpaceDE w:val="0"/>
        <w:autoSpaceDN w:val="0"/>
        <w:adjustRightInd w:val="0"/>
        <w:ind w:right="-1"/>
        <w:jc w:val="center"/>
        <w:rPr>
          <w:rFonts w:ascii="Arial" w:hAnsi="Arial" w:cs="Arial"/>
          <w:b/>
          <w:sz w:val="16"/>
          <w:szCs w:val="16"/>
          <w:lang w:val="el-GR"/>
        </w:rPr>
      </w:pPr>
    </w:p>
    <w:p w:rsidR="003F73BB" w:rsidRPr="003F73BB" w:rsidRDefault="003F73BB">
      <w:pPr>
        <w:spacing w:before="120" w:after="120"/>
        <w:ind w:left="357" w:hanging="357"/>
        <w:jc w:val="both"/>
        <w:rPr>
          <w:b/>
          <w:lang w:val="el-GR"/>
        </w:rPr>
      </w:pPr>
      <w:r w:rsidRPr="003F73BB">
        <w:rPr>
          <w:b/>
          <w:lang w:val="el-GR"/>
        </w:rPr>
        <w:br w:type="page"/>
      </w:r>
    </w:p>
    <w:p w:rsidR="00A14DC4" w:rsidRPr="00032B5D" w:rsidRDefault="00F3053E" w:rsidP="00875D5E">
      <w:pPr>
        <w:autoSpaceDE w:val="0"/>
        <w:autoSpaceDN w:val="0"/>
        <w:adjustRightInd w:val="0"/>
        <w:ind w:right="-1"/>
        <w:jc w:val="center"/>
        <w:rPr>
          <w:b/>
          <w:sz w:val="22"/>
          <w:szCs w:val="22"/>
          <w:lang w:val="el-GR"/>
        </w:rPr>
      </w:pPr>
      <w:r w:rsidRPr="00032B5D">
        <w:rPr>
          <w:b/>
          <w:sz w:val="22"/>
          <w:szCs w:val="22"/>
          <w:lang w:val="el-GR"/>
        </w:rPr>
        <w:lastRenderedPageBreak/>
        <w:t xml:space="preserve">Π Α Ρ Α Ρ Τ Η Μ Α   </w:t>
      </w:r>
      <w:r w:rsidR="00101217">
        <w:rPr>
          <w:b/>
          <w:sz w:val="22"/>
          <w:szCs w:val="22"/>
          <w:lang w:val="el-GR"/>
        </w:rPr>
        <w:t xml:space="preserve"> </w:t>
      </w:r>
      <w:r w:rsidR="00ED1892">
        <w:rPr>
          <w:b/>
          <w:sz w:val="22"/>
          <w:szCs w:val="22"/>
          <w:lang w:val="el-GR"/>
        </w:rPr>
        <w:t>Ι</w:t>
      </w:r>
      <w:r w:rsidR="00101217">
        <w:rPr>
          <w:b/>
          <w:sz w:val="22"/>
          <w:szCs w:val="22"/>
          <w:lang w:val="el-GR"/>
        </w:rPr>
        <w:t xml:space="preserve"> </w:t>
      </w:r>
      <w:proofErr w:type="spellStart"/>
      <w:r w:rsidR="001B44A5">
        <w:rPr>
          <w:b/>
          <w:sz w:val="22"/>
          <w:szCs w:val="22"/>
          <w:lang w:val="el-GR"/>
        </w:rPr>
        <w:t>Ι</w:t>
      </w:r>
      <w:proofErr w:type="spellEnd"/>
      <w:r w:rsidR="001B44A5">
        <w:rPr>
          <w:b/>
          <w:sz w:val="22"/>
          <w:szCs w:val="22"/>
          <w:lang w:val="el-GR"/>
        </w:rPr>
        <w:t xml:space="preserve"> </w:t>
      </w:r>
      <w:proofErr w:type="spellStart"/>
      <w:r w:rsidR="001B44A5">
        <w:rPr>
          <w:b/>
          <w:sz w:val="22"/>
          <w:szCs w:val="22"/>
          <w:lang w:val="el-GR"/>
        </w:rPr>
        <w:t>Ι</w:t>
      </w:r>
      <w:proofErr w:type="spellEnd"/>
    </w:p>
    <w:p w:rsidR="00A14DC4" w:rsidRDefault="00A14DC4" w:rsidP="00875D5E">
      <w:pPr>
        <w:spacing w:before="7" w:line="260" w:lineRule="exact"/>
        <w:ind w:right="-1"/>
        <w:jc w:val="center"/>
        <w:rPr>
          <w:sz w:val="22"/>
          <w:szCs w:val="22"/>
          <w:lang w:val="el-GR" w:eastAsia="zh-CN"/>
        </w:rPr>
      </w:pPr>
      <w:r w:rsidRPr="00D31567">
        <w:rPr>
          <w:sz w:val="22"/>
          <w:szCs w:val="22"/>
          <w:lang w:val="el-GR"/>
        </w:rPr>
        <w:t xml:space="preserve"> </w:t>
      </w:r>
      <w:r w:rsidR="00032B5D" w:rsidRPr="00D31567">
        <w:rPr>
          <w:sz w:val="22"/>
          <w:szCs w:val="22"/>
          <w:lang w:val="el-GR"/>
        </w:rPr>
        <w:t xml:space="preserve">Χρονικά Διαστήματα </w:t>
      </w:r>
      <w:r w:rsidRPr="00D31567">
        <w:rPr>
          <w:sz w:val="22"/>
          <w:szCs w:val="22"/>
          <w:lang w:val="el-GR" w:eastAsia="zh-CN"/>
        </w:rPr>
        <w:t xml:space="preserve">Διενέργειας </w:t>
      </w:r>
      <w:r w:rsidR="00032B5D" w:rsidRPr="00D31567">
        <w:rPr>
          <w:sz w:val="22"/>
          <w:szCs w:val="22"/>
          <w:lang w:val="el-GR" w:eastAsia="zh-CN"/>
        </w:rPr>
        <w:t xml:space="preserve">Περιοδικών </w:t>
      </w:r>
      <w:r w:rsidRPr="00D31567">
        <w:rPr>
          <w:sz w:val="22"/>
          <w:szCs w:val="22"/>
          <w:lang w:val="el-GR" w:eastAsia="zh-CN"/>
        </w:rPr>
        <w:t>Ελέγχων Ανελκυστήρων</w:t>
      </w:r>
    </w:p>
    <w:p w:rsidR="004574CC" w:rsidRPr="00D31567" w:rsidRDefault="004574CC" w:rsidP="00875D5E">
      <w:pPr>
        <w:spacing w:before="7" w:line="260" w:lineRule="exact"/>
        <w:ind w:right="-1"/>
        <w:jc w:val="center"/>
        <w:rPr>
          <w:sz w:val="22"/>
          <w:szCs w:val="22"/>
          <w:lang w:val="el-GR" w:eastAsia="zh-CN"/>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130"/>
        <w:gridCol w:w="12227"/>
      </w:tblGrid>
      <w:tr w:rsidR="00413E77" w:rsidRPr="00F266BE" w:rsidTr="004574CC">
        <w:tc>
          <w:tcPr>
            <w:tcW w:w="817" w:type="dxa"/>
            <w:vAlign w:val="center"/>
          </w:tcPr>
          <w:p w:rsidR="00413E77" w:rsidRPr="00F266BE" w:rsidRDefault="00413E77" w:rsidP="00BC1B1B">
            <w:pPr>
              <w:ind w:right="-1"/>
              <w:jc w:val="center"/>
              <w:rPr>
                <w:b/>
                <w:sz w:val="18"/>
                <w:szCs w:val="18"/>
                <w:lang w:val="el-GR"/>
              </w:rPr>
            </w:pPr>
            <w:r>
              <w:rPr>
                <w:b/>
                <w:sz w:val="18"/>
                <w:szCs w:val="18"/>
                <w:lang w:val="el-GR"/>
              </w:rPr>
              <w:t>Κατηγορία</w:t>
            </w:r>
          </w:p>
        </w:tc>
        <w:tc>
          <w:tcPr>
            <w:tcW w:w="1134" w:type="dxa"/>
            <w:vAlign w:val="center"/>
          </w:tcPr>
          <w:p w:rsidR="00413E77" w:rsidRPr="00F266BE" w:rsidRDefault="00483147" w:rsidP="001748E9">
            <w:pPr>
              <w:ind w:right="-1"/>
              <w:jc w:val="center"/>
              <w:rPr>
                <w:b/>
                <w:sz w:val="18"/>
                <w:szCs w:val="18"/>
                <w:lang w:val="el-GR"/>
              </w:rPr>
            </w:pPr>
            <w:r>
              <w:rPr>
                <w:b/>
                <w:sz w:val="18"/>
                <w:szCs w:val="18"/>
                <w:lang w:val="el-GR"/>
              </w:rPr>
              <w:t xml:space="preserve">Μέγιστο </w:t>
            </w:r>
            <w:r w:rsidR="00413E77">
              <w:rPr>
                <w:b/>
                <w:sz w:val="18"/>
                <w:szCs w:val="18"/>
                <w:lang w:val="el-GR"/>
              </w:rPr>
              <w:t>Χρονικό διάστημα</w:t>
            </w:r>
          </w:p>
        </w:tc>
        <w:tc>
          <w:tcPr>
            <w:tcW w:w="12474" w:type="dxa"/>
            <w:vAlign w:val="center"/>
          </w:tcPr>
          <w:p w:rsidR="00413E77" w:rsidRPr="00413E77" w:rsidRDefault="00413E77" w:rsidP="00BC1B1B">
            <w:pPr>
              <w:pStyle w:val="a6"/>
              <w:spacing w:after="0" w:line="240" w:lineRule="auto"/>
              <w:ind w:left="459"/>
              <w:contextualSpacing w:val="0"/>
              <w:rPr>
                <w:rFonts w:ascii="Times New Roman" w:hAnsi="Times New Roman"/>
                <w:b/>
                <w:sz w:val="18"/>
                <w:szCs w:val="18"/>
              </w:rPr>
            </w:pPr>
            <w:r w:rsidRPr="00413E77">
              <w:rPr>
                <w:rFonts w:ascii="Times New Roman" w:hAnsi="Times New Roman"/>
                <w:b/>
                <w:sz w:val="18"/>
                <w:szCs w:val="18"/>
              </w:rPr>
              <w:t>Περιγραφή</w:t>
            </w:r>
          </w:p>
        </w:tc>
      </w:tr>
      <w:tr w:rsidR="00A14DC4" w:rsidRPr="00F266BE" w:rsidTr="004574CC">
        <w:tc>
          <w:tcPr>
            <w:tcW w:w="817" w:type="dxa"/>
            <w:vAlign w:val="center"/>
          </w:tcPr>
          <w:p w:rsidR="00A14DC4" w:rsidRPr="00F266BE" w:rsidRDefault="00A3141B" w:rsidP="00BC1B1B">
            <w:pPr>
              <w:ind w:right="-1"/>
              <w:jc w:val="center"/>
              <w:rPr>
                <w:b/>
                <w:sz w:val="18"/>
                <w:szCs w:val="18"/>
                <w:lang w:val="el-GR"/>
              </w:rPr>
            </w:pPr>
            <w:r w:rsidRPr="00F266BE">
              <w:rPr>
                <w:b/>
                <w:sz w:val="18"/>
                <w:szCs w:val="18"/>
                <w:lang w:val="el-GR"/>
              </w:rPr>
              <w:t>Ε1</w:t>
            </w:r>
            <w:r w:rsidR="00AF7184" w:rsidRPr="00F266BE">
              <w:rPr>
                <w:b/>
                <w:sz w:val="18"/>
                <w:szCs w:val="18"/>
                <w:lang w:val="el-GR"/>
              </w:rPr>
              <w:t xml:space="preserve"> </w:t>
            </w:r>
          </w:p>
        </w:tc>
        <w:tc>
          <w:tcPr>
            <w:tcW w:w="1134" w:type="dxa"/>
            <w:vAlign w:val="center"/>
          </w:tcPr>
          <w:p w:rsidR="00A14DC4" w:rsidRPr="00F266BE" w:rsidRDefault="00952856" w:rsidP="001748E9">
            <w:pPr>
              <w:ind w:right="-1"/>
              <w:jc w:val="center"/>
              <w:rPr>
                <w:sz w:val="18"/>
                <w:szCs w:val="18"/>
                <w:lang w:val="el-GR"/>
              </w:rPr>
            </w:pPr>
            <w:r w:rsidRPr="00F266BE">
              <w:rPr>
                <w:b/>
                <w:sz w:val="18"/>
                <w:szCs w:val="18"/>
                <w:lang w:val="el-GR"/>
              </w:rPr>
              <w:t>κάθε 8</w:t>
            </w:r>
            <w:r w:rsidR="00A14DC4" w:rsidRPr="00F266BE">
              <w:rPr>
                <w:b/>
                <w:sz w:val="18"/>
                <w:szCs w:val="18"/>
                <w:lang w:val="el-GR"/>
              </w:rPr>
              <w:t xml:space="preserve"> έτη</w:t>
            </w:r>
          </w:p>
        </w:tc>
        <w:tc>
          <w:tcPr>
            <w:tcW w:w="12474" w:type="dxa"/>
            <w:vAlign w:val="center"/>
          </w:tcPr>
          <w:p w:rsidR="00A14DC4" w:rsidRPr="00F266BE" w:rsidRDefault="00A14DC4" w:rsidP="00BC1B1B">
            <w:pPr>
              <w:pStyle w:val="a6"/>
              <w:spacing w:after="0" w:line="240" w:lineRule="auto"/>
              <w:ind w:left="459"/>
              <w:contextualSpacing w:val="0"/>
              <w:rPr>
                <w:rFonts w:ascii="Times New Roman" w:hAnsi="Times New Roman"/>
                <w:sz w:val="18"/>
                <w:szCs w:val="18"/>
              </w:rPr>
            </w:pPr>
            <w:r w:rsidRPr="00F266BE">
              <w:rPr>
                <w:rFonts w:ascii="Times New Roman" w:hAnsi="Times New Roman"/>
                <w:sz w:val="18"/>
                <w:szCs w:val="18"/>
              </w:rPr>
              <w:t xml:space="preserve">μονοκατοικίες </w:t>
            </w:r>
            <w:r w:rsidR="00AB4202" w:rsidRPr="00F266BE">
              <w:rPr>
                <w:rFonts w:ascii="Times New Roman" w:hAnsi="Times New Roman"/>
                <w:sz w:val="18"/>
                <w:szCs w:val="18"/>
              </w:rPr>
              <w:t xml:space="preserve"> </w:t>
            </w:r>
            <w:r w:rsidR="004574CC" w:rsidRPr="00F266BE">
              <w:rPr>
                <w:rFonts w:ascii="Times New Roman" w:hAnsi="Times New Roman"/>
                <w:sz w:val="18"/>
                <w:szCs w:val="18"/>
              </w:rPr>
              <w:t xml:space="preserve"> </w:t>
            </w:r>
            <w:r w:rsidR="00CC2FD0" w:rsidRPr="00F266BE">
              <w:rPr>
                <w:rFonts w:ascii="Times New Roman" w:hAnsi="Times New Roman"/>
                <w:sz w:val="18"/>
                <w:szCs w:val="18"/>
              </w:rPr>
              <w:t>ή διπλοκατοικίες</w:t>
            </w:r>
          </w:p>
        </w:tc>
      </w:tr>
      <w:tr w:rsidR="00952856" w:rsidRPr="007F7D6E" w:rsidTr="004574CC">
        <w:tc>
          <w:tcPr>
            <w:tcW w:w="817" w:type="dxa"/>
            <w:vAlign w:val="center"/>
          </w:tcPr>
          <w:p w:rsidR="00952856" w:rsidRPr="00F266BE" w:rsidRDefault="00952856" w:rsidP="00BC1B1B">
            <w:pPr>
              <w:ind w:right="-1"/>
              <w:jc w:val="center"/>
              <w:rPr>
                <w:b/>
                <w:sz w:val="18"/>
                <w:szCs w:val="18"/>
                <w:lang w:val="el-GR"/>
              </w:rPr>
            </w:pPr>
            <w:r w:rsidRPr="00F266BE">
              <w:rPr>
                <w:b/>
                <w:sz w:val="18"/>
                <w:szCs w:val="18"/>
                <w:lang w:val="el-GR"/>
              </w:rPr>
              <w:t>Ε2</w:t>
            </w:r>
            <w:r w:rsidR="00AF7184" w:rsidRPr="00F266BE">
              <w:rPr>
                <w:b/>
                <w:sz w:val="18"/>
                <w:szCs w:val="18"/>
                <w:lang w:val="el-GR"/>
              </w:rPr>
              <w:t xml:space="preserve"> </w:t>
            </w:r>
            <w:r w:rsidRPr="00F266BE">
              <w:rPr>
                <w:b/>
                <w:sz w:val="18"/>
                <w:szCs w:val="18"/>
                <w:lang w:val="el-GR"/>
              </w:rPr>
              <w:t>Α</w:t>
            </w:r>
          </w:p>
        </w:tc>
        <w:tc>
          <w:tcPr>
            <w:tcW w:w="1134" w:type="dxa"/>
            <w:vAlign w:val="center"/>
          </w:tcPr>
          <w:p w:rsidR="00952856" w:rsidRPr="00F266BE" w:rsidRDefault="00BC1B1B" w:rsidP="001748E9">
            <w:pPr>
              <w:ind w:right="-1"/>
              <w:jc w:val="center"/>
              <w:rPr>
                <w:b/>
                <w:sz w:val="18"/>
                <w:szCs w:val="18"/>
                <w:lang w:val="el-GR"/>
              </w:rPr>
            </w:pPr>
            <w:r w:rsidRPr="00F266BE">
              <w:rPr>
                <w:b/>
                <w:sz w:val="18"/>
                <w:szCs w:val="18"/>
                <w:lang w:val="el-GR"/>
              </w:rPr>
              <w:t>κάθε 6</w:t>
            </w:r>
            <w:r w:rsidR="00952856" w:rsidRPr="00F266BE">
              <w:rPr>
                <w:b/>
                <w:sz w:val="18"/>
                <w:szCs w:val="18"/>
                <w:lang w:val="el-GR"/>
              </w:rPr>
              <w:t xml:space="preserve"> έτη</w:t>
            </w:r>
          </w:p>
        </w:tc>
        <w:tc>
          <w:tcPr>
            <w:tcW w:w="12474" w:type="dxa"/>
            <w:vAlign w:val="center"/>
          </w:tcPr>
          <w:p w:rsidR="00952856" w:rsidRPr="00F266BE" w:rsidRDefault="00204081" w:rsidP="00567E43">
            <w:pPr>
              <w:pStyle w:val="a6"/>
              <w:spacing w:after="0" w:line="240" w:lineRule="auto"/>
              <w:ind w:left="459"/>
              <w:contextualSpacing w:val="0"/>
              <w:rPr>
                <w:rFonts w:ascii="Times New Roman" w:hAnsi="Times New Roman"/>
                <w:sz w:val="18"/>
                <w:szCs w:val="18"/>
              </w:rPr>
            </w:pPr>
            <w:r w:rsidRPr="00F266BE">
              <w:rPr>
                <w:rFonts w:ascii="Times New Roman" w:hAnsi="Times New Roman"/>
                <w:sz w:val="18"/>
                <w:szCs w:val="18"/>
              </w:rPr>
              <w:t>πολυκατοικίες, για ανελκυστήρα που εγκαταστάθηκε</w:t>
            </w:r>
            <w:r w:rsidR="00952856" w:rsidRPr="00F266BE">
              <w:rPr>
                <w:rFonts w:ascii="Times New Roman" w:hAnsi="Times New Roman"/>
                <w:sz w:val="18"/>
                <w:szCs w:val="18"/>
              </w:rPr>
              <w:t xml:space="preserve"> </w:t>
            </w:r>
            <w:r w:rsidR="00567E43" w:rsidRPr="00F266BE">
              <w:rPr>
                <w:rFonts w:ascii="Times New Roman" w:hAnsi="Times New Roman"/>
                <w:sz w:val="18"/>
                <w:szCs w:val="18"/>
              </w:rPr>
              <w:t>και τέθηκε σε λειτουργία</w:t>
            </w:r>
            <w:r w:rsidR="004F02B8" w:rsidRPr="00F266BE">
              <w:rPr>
                <w:rFonts w:ascii="Times New Roman" w:hAnsi="Times New Roman"/>
                <w:sz w:val="18"/>
                <w:szCs w:val="18"/>
              </w:rPr>
              <w:t xml:space="preserve"> </w:t>
            </w:r>
            <w:r w:rsidR="00567E43" w:rsidRPr="00F266BE">
              <w:rPr>
                <w:rFonts w:ascii="Times New Roman" w:hAnsi="Times New Roman"/>
                <w:sz w:val="18"/>
                <w:szCs w:val="18"/>
              </w:rPr>
              <w:t>μετά</w:t>
            </w:r>
            <w:r w:rsidR="004F02B8" w:rsidRPr="00F266BE">
              <w:rPr>
                <w:rFonts w:ascii="Times New Roman" w:hAnsi="Times New Roman"/>
                <w:sz w:val="18"/>
                <w:szCs w:val="18"/>
              </w:rPr>
              <w:t xml:space="preserve"> </w:t>
            </w:r>
            <w:r w:rsidR="00020325" w:rsidRPr="00F266BE">
              <w:rPr>
                <w:rFonts w:ascii="Times New Roman" w:hAnsi="Times New Roman"/>
                <w:sz w:val="18"/>
                <w:szCs w:val="18"/>
              </w:rPr>
              <w:t xml:space="preserve">την </w:t>
            </w:r>
            <w:r w:rsidR="00952856" w:rsidRPr="00F266BE">
              <w:rPr>
                <w:rFonts w:ascii="Times New Roman" w:hAnsi="Times New Roman"/>
                <w:sz w:val="18"/>
                <w:szCs w:val="18"/>
              </w:rPr>
              <w:t xml:space="preserve"> </w:t>
            </w:r>
            <w:r w:rsidR="00567E43" w:rsidRPr="00F266BE">
              <w:rPr>
                <w:rFonts w:ascii="Times New Roman" w:hAnsi="Times New Roman"/>
                <w:sz w:val="18"/>
                <w:szCs w:val="18"/>
              </w:rPr>
              <w:t>30</w:t>
            </w:r>
            <w:r w:rsidR="00952856" w:rsidRPr="00F266BE">
              <w:rPr>
                <w:rFonts w:ascii="Times New Roman" w:hAnsi="Times New Roman"/>
                <w:sz w:val="18"/>
                <w:szCs w:val="18"/>
              </w:rPr>
              <w:t>.0</w:t>
            </w:r>
            <w:r w:rsidR="00567E43" w:rsidRPr="00F266BE">
              <w:rPr>
                <w:rFonts w:ascii="Times New Roman" w:hAnsi="Times New Roman"/>
                <w:sz w:val="18"/>
                <w:szCs w:val="18"/>
              </w:rPr>
              <w:t>6</w:t>
            </w:r>
            <w:r w:rsidR="00952856" w:rsidRPr="00F266BE">
              <w:rPr>
                <w:rFonts w:ascii="Times New Roman" w:hAnsi="Times New Roman"/>
                <w:sz w:val="18"/>
                <w:szCs w:val="18"/>
              </w:rPr>
              <w:t>.1999</w:t>
            </w:r>
            <w:r w:rsidR="004F02B8" w:rsidRPr="00F266BE">
              <w:rPr>
                <w:rFonts w:ascii="Times New Roman" w:hAnsi="Times New Roman"/>
                <w:sz w:val="18"/>
                <w:szCs w:val="18"/>
              </w:rPr>
              <w:t>.</w:t>
            </w:r>
          </w:p>
        </w:tc>
      </w:tr>
      <w:tr w:rsidR="00952856" w:rsidRPr="007F7D6E" w:rsidTr="004574CC">
        <w:tc>
          <w:tcPr>
            <w:tcW w:w="817" w:type="dxa"/>
            <w:vAlign w:val="center"/>
          </w:tcPr>
          <w:p w:rsidR="00952856" w:rsidRPr="00F266BE" w:rsidRDefault="00952856" w:rsidP="00BC1B1B">
            <w:pPr>
              <w:ind w:right="-1"/>
              <w:jc w:val="center"/>
              <w:rPr>
                <w:b/>
                <w:sz w:val="18"/>
                <w:szCs w:val="18"/>
                <w:lang w:val="el-GR"/>
              </w:rPr>
            </w:pPr>
            <w:r w:rsidRPr="00F266BE">
              <w:rPr>
                <w:b/>
                <w:sz w:val="18"/>
                <w:szCs w:val="18"/>
                <w:lang w:val="el-GR"/>
              </w:rPr>
              <w:t>Ε2</w:t>
            </w:r>
            <w:r w:rsidR="00AF7184" w:rsidRPr="00F266BE">
              <w:rPr>
                <w:b/>
                <w:sz w:val="18"/>
                <w:szCs w:val="18"/>
                <w:lang w:val="el-GR"/>
              </w:rPr>
              <w:t xml:space="preserve"> </w:t>
            </w:r>
            <w:r w:rsidRPr="00F266BE">
              <w:rPr>
                <w:b/>
                <w:sz w:val="18"/>
                <w:szCs w:val="18"/>
                <w:lang w:val="el-GR"/>
              </w:rPr>
              <w:t>Β</w:t>
            </w:r>
          </w:p>
        </w:tc>
        <w:tc>
          <w:tcPr>
            <w:tcW w:w="1134" w:type="dxa"/>
            <w:vAlign w:val="center"/>
          </w:tcPr>
          <w:p w:rsidR="00952856" w:rsidRPr="00F266BE" w:rsidRDefault="00952856" w:rsidP="001748E9">
            <w:pPr>
              <w:ind w:right="-1"/>
              <w:jc w:val="center"/>
              <w:rPr>
                <w:sz w:val="18"/>
                <w:szCs w:val="18"/>
                <w:lang w:val="el-GR"/>
              </w:rPr>
            </w:pPr>
            <w:r w:rsidRPr="00F266BE">
              <w:rPr>
                <w:b/>
                <w:sz w:val="18"/>
                <w:szCs w:val="18"/>
                <w:lang w:val="el-GR"/>
              </w:rPr>
              <w:t>κάθε 4 έτη</w:t>
            </w:r>
          </w:p>
        </w:tc>
        <w:tc>
          <w:tcPr>
            <w:tcW w:w="12474" w:type="dxa"/>
            <w:vAlign w:val="center"/>
          </w:tcPr>
          <w:p w:rsidR="00952856" w:rsidRPr="00F266BE" w:rsidRDefault="00BC1B1B" w:rsidP="004F02B8">
            <w:pPr>
              <w:pStyle w:val="a6"/>
              <w:spacing w:after="0" w:line="240" w:lineRule="auto"/>
              <w:ind w:left="459"/>
              <w:contextualSpacing w:val="0"/>
              <w:rPr>
                <w:rFonts w:ascii="Times New Roman" w:hAnsi="Times New Roman"/>
                <w:sz w:val="18"/>
                <w:szCs w:val="18"/>
              </w:rPr>
            </w:pPr>
            <w:r w:rsidRPr="00F266BE">
              <w:rPr>
                <w:rFonts w:ascii="Times New Roman" w:hAnsi="Times New Roman"/>
                <w:sz w:val="18"/>
                <w:szCs w:val="18"/>
              </w:rPr>
              <w:t xml:space="preserve">πολυκατοικίες, για ανελκυστήρα που εγκαταστάθηκε </w:t>
            </w:r>
            <w:r w:rsidR="00567E43" w:rsidRPr="00F266BE">
              <w:rPr>
                <w:rFonts w:ascii="Times New Roman" w:hAnsi="Times New Roman"/>
                <w:sz w:val="18"/>
                <w:szCs w:val="18"/>
              </w:rPr>
              <w:t xml:space="preserve">και τέθηκε σε λειτουργία </w:t>
            </w:r>
            <w:r w:rsidRPr="00F266BE">
              <w:rPr>
                <w:rFonts w:ascii="Times New Roman" w:hAnsi="Times New Roman"/>
                <w:sz w:val="18"/>
                <w:szCs w:val="18"/>
              </w:rPr>
              <w:t>μέχρι και την  30.06.1999</w:t>
            </w:r>
          </w:p>
        </w:tc>
      </w:tr>
      <w:tr w:rsidR="00952856" w:rsidRPr="007F7D6E" w:rsidTr="004574CC">
        <w:tc>
          <w:tcPr>
            <w:tcW w:w="817" w:type="dxa"/>
            <w:vAlign w:val="center"/>
          </w:tcPr>
          <w:p w:rsidR="00952856" w:rsidRPr="00F266BE" w:rsidRDefault="00952856" w:rsidP="00BC1B1B">
            <w:pPr>
              <w:ind w:right="-1"/>
              <w:jc w:val="center"/>
              <w:rPr>
                <w:b/>
                <w:sz w:val="18"/>
                <w:szCs w:val="18"/>
                <w:lang w:val="el-GR"/>
              </w:rPr>
            </w:pPr>
            <w:r w:rsidRPr="00F266BE">
              <w:rPr>
                <w:b/>
                <w:sz w:val="18"/>
                <w:szCs w:val="18"/>
                <w:lang w:val="el-GR"/>
              </w:rPr>
              <w:t>Ε</w:t>
            </w:r>
            <w:r w:rsidR="00F27C78" w:rsidRPr="00F266BE">
              <w:rPr>
                <w:b/>
                <w:sz w:val="18"/>
                <w:szCs w:val="18"/>
                <w:lang w:val="el-GR"/>
              </w:rPr>
              <w:t>3</w:t>
            </w:r>
          </w:p>
        </w:tc>
        <w:tc>
          <w:tcPr>
            <w:tcW w:w="1134" w:type="dxa"/>
            <w:vAlign w:val="center"/>
          </w:tcPr>
          <w:p w:rsidR="00952856" w:rsidRPr="00F266BE" w:rsidRDefault="00952856" w:rsidP="001748E9">
            <w:pPr>
              <w:ind w:right="-1"/>
              <w:jc w:val="center"/>
              <w:rPr>
                <w:sz w:val="18"/>
                <w:szCs w:val="18"/>
                <w:lang w:val="el-GR"/>
              </w:rPr>
            </w:pPr>
            <w:r w:rsidRPr="00F266BE">
              <w:rPr>
                <w:b/>
                <w:sz w:val="18"/>
                <w:szCs w:val="18"/>
                <w:lang w:val="el-GR"/>
              </w:rPr>
              <w:t>κάθε 3 έτη</w:t>
            </w:r>
          </w:p>
        </w:tc>
        <w:tc>
          <w:tcPr>
            <w:tcW w:w="12474" w:type="dxa"/>
            <w:vAlign w:val="center"/>
          </w:tcPr>
          <w:p w:rsidR="00952856" w:rsidRPr="00F266BE" w:rsidRDefault="00952856" w:rsidP="00212265">
            <w:pPr>
              <w:pStyle w:val="a6"/>
              <w:numPr>
                <w:ilvl w:val="0"/>
                <w:numId w:val="64"/>
              </w:numPr>
              <w:spacing w:after="0" w:line="240" w:lineRule="auto"/>
              <w:ind w:left="459" w:hanging="425"/>
              <w:contextualSpacing w:val="0"/>
              <w:rPr>
                <w:rFonts w:ascii="Times New Roman" w:hAnsi="Times New Roman"/>
                <w:sz w:val="18"/>
                <w:szCs w:val="18"/>
              </w:rPr>
            </w:pPr>
            <w:r w:rsidRPr="00F266BE">
              <w:rPr>
                <w:rFonts w:ascii="Times New Roman" w:hAnsi="Times New Roman"/>
                <w:sz w:val="18"/>
                <w:szCs w:val="18"/>
              </w:rPr>
              <w:t>ξενοδοχεία μέχρι και 200 κλίνες</w:t>
            </w:r>
          </w:p>
          <w:p w:rsidR="00952856" w:rsidRPr="00F266BE" w:rsidRDefault="00952856" w:rsidP="00212265">
            <w:pPr>
              <w:pStyle w:val="a6"/>
              <w:numPr>
                <w:ilvl w:val="0"/>
                <w:numId w:val="64"/>
              </w:numPr>
              <w:spacing w:after="0" w:line="240" w:lineRule="auto"/>
              <w:ind w:left="459" w:hanging="425"/>
              <w:contextualSpacing w:val="0"/>
              <w:rPr>
                <w:rFonts w:ascii="Times New Roman" w:hAnsi="Times New Roman"/>
                <w:sz w:val="18"/>
                <w:szCs w:val="18"/>
              </w:rPr>
            </w:pPr>
            <w:r w:rsidRPr="00F266BE">
              <w:rPr>
                <w:rFonts w:ascii="Times New Roman" w:hAnsi="Times New Roman"/>
                <w:sz w:val="18"/>
                <w:szCs w:val="18"/>
              </w:rPr>
              <w:t xml:space="preserve">κτίρια με χρήση «εμπόριο» (όπως ορίζεται στον </w:t>
            </w:r>
            <w:proofErr w:type="spellStart"/>
            <w:r w:rsidR="001F189B">
              <w:rPr>
                <w:rFonts w:ascii="Times New Roman" w:hAnsi="Times New Roman"/>
                <w:sz w:val="18"/>
                <w:szCs w:val="18"/>
              </w:rPr>
              <w:t>Κτιρ</w:t>
            </w:r>
            <w:r w:rsidRPr="00F266BE">
              <w:rPr>
                <w:rFonts w:ascii="Times New Roman" w:hAnsi="Times New Roman"/>
                <w:sz w:val="18"/>
                <w:szCs w:val="18"/>
              </w:rPr>
              <w:t>ιοδομικό</w:t>
            </w:r>
            <w:proofErr w:type="spellEnd"/>
            <w:r w:rsidRPr="00F266BE">
              <w:rPr>
                <w:rFonts w:ascii="Times New Roman" w:hAnsi="Times New Roman"/>
                <w:sz w:val="18"/>
                <w:szCs w:val="18"/>
              </w:rPr>
              <w:t xml:space="preserve"> Κανονισμό), με την επι</w:t>
            </w:r>
            <w:r w:rsidR="00F254BF" w:rsidRPr="00F266BE">
              <w:rPr>
                <w:rFonts w:ascii="Times New Roman" w:hAnsi="Times New Roman"/>
                <w:sz w:val="18"/>
                <w:szCs w:val="18"/>
              </w:rPr>
              <w:t>φύλαξη της κατωτέρω περίπτωσης Ε4.10</w:t>
            </w:r>
          </w:p>
          <w:p w:rsidR="00952856" w:rsidRPr="00F266BE" w:rsidRDefault="00952856" w:rsidP="00212265">
            <w:pPr>
              <w:pStyle w:val="a6"/>
              <w:numPr>
                <w:ilvl w:val="0"/>
                <w:numId w:val="64"/>
              </w:numPr>
              <w:spacing w:after="0" w:line="240" w:lineRule="auto"/>
              <w:ind w:left="459" w:hanging="425"/>
              <w:contextualSpacing w:val="0"/>
              <w:rPr>
                <w:rFonts w:ascii="Times New Roman" w:hAnsi="Times New Roman"/>
                <w:sz w:val="18"/>
                <w:szCs w:val="18"/>
              </w:rPr>
            </w:pPr>
            <w:r w:rsidRPr="00F266BE">
              <w:rPr>
                <w:rFonts w:ascii="Times New Roman" w:hAnsi="Times New Roman"/>
                <w:sz w:val="18"/>
                <w:szCs w:val="18"/>
              </w:rPr>
              <w:t xml:space="preserve">κτίρια με χρήση «γραφεία» (όπως ορίζεται στον </w:t>
            </w:r>
            <w:proofErr w:type="spellStart"/>
            <w:r w:rsidR="001F189B">
              <w:rPr>
                <w:rFonts w:ascii="Times New Roman" w:hAnsi="Times New Roman"/>
                <w:sz w:val="18"/>
                <w:szCs w:val="18"/>
              </w:rPr>
              <w:t>Κτιρ</w:t>
            </w:r>
            <w:r w:rsidRPr="00F266BE">
              <w:rPr>
                <w:rFonts w:ascii="Times New Roman" w:hAnsi="Times New Roman"/>
                <w:sz w:val="18"/>
                <w:szCs w:val="18"/>
              </w:rPr>
              <w:t>ιοδομικό</w:t>
            </w:r>
            <w:proofErr w:type="spellEnd"/>
            <w:r w:rsidRPr="00F266BE">
              <w:rPr>
                <w:rFonts w:ascii="Times New Roman" w:hAnsi="Times New Roman"/>
                <w:sz w:val="18"/>
                <w:szCs w:val="18"/>
              </w:rPr>
              <w:t xml:space="preserve"> Κανονισμό) με την επιφ</w:t>
            </w:r>
            <w:r w:rsidR="00F254BF" w:rsidRPr="00F266BE">
              <w:rPr>
                <w:rFonts w:ascii="Times New Roman" w:hAnsi="Times New Roman"/>
                <w:sz w:val="18"/>
                <w:szCs w:val="18"/>
              </w:rPr>
              <w:t>ύλαξη της κατωτέρω περίπτωσης Ε4.10</w:t>
            </w:r>
          </w:p>
          <w:p w:rsidR="00952856" w:rsidRPr="00F266BE" w:rsidRDefault="00952856" w:rsidP="00212265">
            <w:pPr>
              <w:pStyle w:val="a6"/>
              <w:numPr>
                <w:ilvl w:val="0"/>
                <w:numId w:val="64"/>
              </w:numPr>
              <w:spacing w:after="0" w:line="240" w:lineRule="auto"/>
              <w:ind w:left="459" w:hanging="425"/>
              <w:contextualSpacing w:val="0"/>
              <w:rPr>
                <w:rFonts w:ascii="Times New Roman" w:hAnsi="Times New Roman"/>
                <w:sz w:val="18"/>
                <w:szCs w:val="18"/>
              </w:rPr>
            </w:pPr>
            <w:r w:rsidRPr="00F266BE">
              <w:rPr>
                <w:rFonts w:ascii="Times New Roman" w:hAnsi="Times New Roman"/>
                <w:sz w:val="18"/>
                <w:szCs w:val="18"/>
              </w:rPr>
              <w:t xml:space="preserve">κτίρια με χρήση «βιομηχανία» - «βιοτεχνία» και «αποθήκευση» (όπως ορίζεται στον </w:t>
            </w:r>
            <w:proofErr w:type="spellStart"/>
            <w:r w:rsidR="001F189B">
              <w:rPr>
                <w:rFonts w:ascii="Times New Roman" w:hAnsi="Times New Roman"/>
                <w:sz w:val="18"/>
                <w:szCs w:val="18"/>
              </w:rPr>
              <w:t>Κτιρ</w:t>
            </w:r>
            <w:r w:rsidRPr="00F266BE">
              <w:rPr>
                <w:rFonts w:ascii="Times New Roman" w:hAnsi="Times New Roman"/>
                <w:sz w:val="18"/>
                <w:szCs w:val="18"/>
              </w:rPr>
              <w:t>ιοδομικό</w:t>
            </w:r>
            <w:proofErr w:type="spellEnd"/>
            <w:r w:rsidRPr="00F266BE">
              <w:rPr>
                <w:rFonts w:ascii="Times New Roman" w:hAnsi="Times New Roman"/>
                <w:sz w:val="18"/>
                <w:szCs w:val="18"/>
              </w:rPr>
              <w:t xml:space="preserve"> Κανονισμό), με την επιφ</w:t>
            </w:r>
            <w:r w:rsidR="00F254BF" w:rsidRPr="00F266BE">
              <w:rPr>
                <w:rFonts w:ascii="Times New Roman" w:hAnsi="Times New Roman"/>
                <w:sz w:val="18"/>
                <w:szCs w:val="18"/>
              </w:rPr>
              <w:t>ύλαξη της κατωτέρω περίπτωσης Ε4.10</w:t>
            </w:r>
          </w:p>
          <w:p w:rsidR="00952856" w:rsidRPr="00F266BE" w:rsidRDefault="00952856" w:rsidP="00212265">
            <w:pPr>
              <w:pStyle w:val="a6"/>
              <w:numPr>
                <w:ilvl w:val="0"/>
                <w:numId w:val="64"/>
              </w:numPr>
              <w:spacing w:after="0" w:line="240" w:lineRule="auto"/>
              <w:ind w:left="459" w:hanging="425"/>
              <w:contextualSpacing w:val="0"/>
              <w:rPr>
                <w:rFonts w:ascii="Times New Roman" w:hAnsi="Times New Roman"/>
                <w:sz w:val="18"/>
                <w:szCs w:val="18"/>
              </w:rPr>
            </w:pPr>
            <w:r w:rsidRPr="00F266BE">
              <w:rPr>
                <w:rFonts w:ascii="Times New Roman" w:hAnsi="Times New Roman"/>
                <w:sz w:val="18"/>
                <w:szCs w:val="18"/>
              </w:rPr>
              <w:t>ανελκυστήρες που δεν εμπίπτουν σε καμία από τις</w:t>
            </w:r>
            <w:r w:rsidR="00C50452" w:rsidRPr="00F266BE">
              <w:rPr>
                <w:rFonts w:ascii="Times New Roman" w:hAnsi="Times New Roman"/>
                <w:sz w:val="18"/>
                <w:szCs w:val="18"/>
              </w:rPr>
              <w:t xml:space="preserve">  </w:t>
            </w:r>
            <w:r w:rsidR="009247AA" w:rsidRPr="00F266BE">
              <w:rPr>
                <w:rFonts w:ascii="Times New Roman" w:hAnsi="Times New Roman"/>
                <w:sz w:val="18"/>
                <w:szCs w:val="18"/>
              </w:rPr>
              <w:t>λοιπές</w:t>
            </w:r>
            <w:r w:rsidR="00C50452" w:rsidRPr="00F266BE">
              <w:rPr>
                <w:rFonts w:ascii="Times New Roman" w:hAnsi="Times New Roman"/>
                <w:sz w:val="18"/>
                <w:szCs w:val="18"/>
              </w:rPr>
              <w:t xml:space="preserve"> κατηγορίες</w:t>
            </w:r>
            <w:r w:rsidR="009247AA" w:rsidRPr="00F266BE">
              <w:rPr>
                <w:rFonts w:ascii="Times New Roman" w:hAnsi="Times New Roman"/>
                <w:sz w:val="18"/>
                <w:szCs w:val="18"/>
              </w:rPr>
              <w:t xml:space="preserve"> ( Ε1, Ε2 Α, Ε2 Β,</w:t>
            </w:r>
            <w:r w:rsidR="00C50452" w:rsidRPr="00F266BE">
              <w:rPr>
                <w:rFonts w:ascii="Times New Roman" w:hAnsi="Times New Roman"/>
                <w:sz w:val="18"/>
                <w:szCs w:val="18"/>
              </w:rPr>
              <w:t xml:space="preserve"> Ε4</w:t>
            </w:r>
            <w:r w:rsidR="009247AA" w:rsidRPr="00F266BE">
              <w:rPr>
                <w:rFonts w:ascii="Times New Roman" w:hAnsi="Times New Roman"/>
                <w:sz w:val="18"/>
                <w:szCs w:val="18"/>
              </w:rPr>
              <w:t>)</w:t>
            </w:r>
            <w:r w:rsidRPr="00F266BE">
              <w:rPr>
                <w:rFonts w:ascii="Times New Roman" w:hAnsi="Times New Roman"/>
                <w:sz w:val="18"/>
                <w:szCs w:val="18"/>
              </w:rPr>
              <w:t xml:space="preserve"> </w:t>
            </w:r>
          </w:p>
        </w:tc>
      </w:tr>
      <w:tr w:rsidR="00952856" w:rsidRPr="007F7D6E" w:rsidTr="004574CC">
        <w:tc>
          <w:tcPr>
            <w:tcW w:w="817" w:type="dxa"/>
            <w:vAlign w:val="center"/>
          </w:tcPr>
          <w:p w:rsidR="00952856" w:rsidRPr="00F266BE" w:rsidRDefault="00952856" w:rsidP="00BC1B1B">
            <w:pPr>
              <w:ind w:right="-1"/>
              <w:jc w:val="center"/>
              <w:rPr>
                <w:b/>
                <w:sz w:val="18"/>
                <w:szCs w:val="18"/>
                <w:lang w:val="el-GR"/>
              </w:rPr>
            </w:pPr>
            <w:r w:rsidRPr="00F266BE">
              <w:rPr>
                <w:b/>
                <w:sz w:val="18"/>
                <w:szCs w:val="18"/>
                <w:lang w:val="el-GR"/>
              </w:rPr>
              <w:t>Ε</w:t>
            </w:r>
            <w:r w:rsidR="00F27C78" w:rsidRPr="00F266BE">
              <w:rPr>
                <w:b/>
                <w:sz w:val="18"/>
                <w:szCs w:val="18"/>
                <w:lang w:val="el-GR"/>
              </w:rPr>
              <w:t>4</w:t>
            </w:r>
          </w:p>
        </w:tc>
        <w:tc>
          <w:tcPr>
            <w:tcW w:w="1134" w:type="dxa"/>
            <w:vAlign w:val="center"/>
          </w:tcPr>
          <w:p w:rsidR="00952856" w:rsidRPr="00F266BE" w:rsidRDefault="00952856" w:rsidP="001748E9">
            <w:pPr>
              <w:ind w:right="-1"/>
              <w:jc w:val="center"/>
              <w:rPr>
                <w:sz w:val="18"/>
                <w:szCs w:val="18"/>
                <w:lang w:val="el-GR"/>
              </w:rPr>
            </w:pPr>
            <w:r w:rsidRPr="00F266BE">
              <w:rPr>
                <w:b/>
                <w:sz w:val="18"/>
                <w:szCs w:val="18"/>
                <w:lang w:val="el-GR"/>
              </w:rPr>
              <w:t>κάθε 1 έτος</w:t>
            </w:r>
          </w:p>
        </w:tc>
        <w:tc>
          <w:tcPr>
            <w:tcW w:w="12474" w:type="dxa"/>
            <w:vAlign w:val="center"/>
          </w:tcPr>
          <w:p w:rsidR="00952856" w:rsidRPr="00F266BE" w:rsidRDefault="00952856" w:rsidP="00212265">
            <w:pPr>
              <w:pStyle w:val="a6"/>
              <w:numPr>
                <w:ilvl w:val="0"/>
                <w:numId w:val="65"/>
              </w:numPr>
              <w:spacing w:after="0" w:line="240" w:lineRule="auto"/>
              <w:ind w:left="459" w:hanging="425"/>
              <w:contextualSpacing w:val="0"/>
              <w:rPr>
                <w:rFonts w:ascii="Times New Roman" w:hAnsi="Times New Roman"/>
                <w:sz w:val="18"/>
                <w:szCs w:val="18"/>
              </w:rPr>
            </w:pPr>
            <w:r w:rsidRPr="00F266BE">
              <w:rPr>
                <w:rFonts w:ascii="Times New Roman" w:hAnsi="Times New Roman"/>
                <w:sz w:val="18"/>
                <w:szCs w:val="18"/>
              </w:rPr>
              <w:t>δημόσιοι χώροι</w:t>
            </w:r>
          </w:p>
          <w:p w:rsidR="00952856" w:rsidRPr="00F266BE" w:rsidRDefault="00952856" w:rsidP="00212265">
            <w:pPr>
              <w:pStyle w:val="a6"/>
              <w:numPr>
                <w:ilvl w:val="0"/>
                <w:numId w:val="65"/>
              </w:numPr>
              <w:spacing w:after="0" w:line="240" w:lineRule="auto"/>
              <w:ind w:left="459" w:hanging="425"/>
              <w:contextualSpacing w:val="0"/>
              <w:rPr>
                <w:rFonts w:ascii="Times New Roman" w:hAnsi="Times New Roman"/>
                <w:sz w:val="18"/>
                <w:szCs w:val="18"/>
              </w:rPr>
            </w:pPr>
            <w:r w:rsidRPr="00F266BE">
              <w:rPr>
                <w:rFonts w:ascii="Times New Roman" w:hAnsi="Times New Roman"/>
                <w:sz w:val="18"/>
                <w:szCs w:val="18"/>
              </w:rPr>
              <w:t xml:space="preserve">κτίρια με χρήση «συνάθροιση κοινού» (όπως ορίζεται στον </w:t>
            </w:r>
            <w:proofErr w:type="spellStart"/>
            <w:r w:rsidR="001F189B">
              <w:rPr>
                <w:rFonts w:ascii="Times New Roman" w:hAnsi="Times New Roman"/>
                <w:sz w:val="18"/>
                <w:szCs w:val="18"/>
              </w:rPr>
              <w:t>Κτιρ</w:t>
            </w:r>
            <w:r w:rsidRPr="00F266BE">
              <w:rPr>
                <w:rFonts w:ascii="Times New Roman" w:hAnsi="Times New Roman"/>
                <w:sz w:val="18"/>
                <w:szCs w:val="18"/>
              </w:rPr>
              <w:t>ιοδομικό</w:t>
            </w:r>
            <w:proofErr w:type="spellEnd"/>
            <w:r w:rsidRPr="00F266BE">
              <w:rPr>
                <w:rFonts w:ascii="Times New Roman" w:hAnsi="Times New Roman"/>
                <w:sz w:val="18"/>
                <w:szCs w:val="18"/>
              </w:rPr>
              <w:t xml:space="preserve"> Κανονισμό)</w:t>
            </w:r>
          </w:p>
          <w:p w:rsidR="00952856" w:rsidRPr="00F266BE" w:rsidRDefault="00952856" w:rsidP="00212265">
            <w:pPr>
              <w:pStyle w:val="a6"/>
              <w:numPr>
                <w:ilvl w:val="0"/>
                <w:numId w:val="65"/>
              </w:numPr>
              <w:spacing w:after="0" w:line="240" w:lineRule="auto"/>
              <w:ind w:left="459" w:hanging="425"/>
              <w:contextualSpacing w:val="0"/>
              <w:rPr>
                <w:rFonts w:ascii="Times New Roman" w:hAnsi="Times New Roman"/>
                <w:sz w:val="18"/>
                <w:szCs w:val="18"/>
              </w:rPr>
            </w:pPr>
            <w:r w:rsidRPr="00F266BE">
              <w:rPr>
                <w:rFonts w:ascii="Times New Roman" w:hAnsi="Times New Roman"/>
                <w:sz w:val="18"/>
                <w:szCs w:val="18"/>
              </w:rPr>
              <w:t>χώροι στάθμευσης</w:t>
            </w:r>
          </w:p>
          <w:p w:rsidR="00952856" w:rsidRPr="00F266BE" w:rsidRDefault="00952856" w:rsidP="00212265">
            <w:pPr>
              <w:pStyle w:val="a6"/>
              <w:numPr>
                <w:ilvl w:val="0"/>
                <w:numId w:val="65"/>
              </w:numPr>
              <w:spacing w:after="0" w:line="240" w:lineRule="auto"/>
              <w:ind w:left="459" w:hanging="425"/>
              <w:contextualSpacing w:val="0"/>
              <w:rPr>
                <w:rFonts w:ascii="Times New Roman" w:hAnsi="Times New Roman"/>
                <w:sz w:val="18"/>
                <w:szCs w:val="18"/>
              </w:rPr>
            </w:pPr>
            <w:r w:rsidRPr="00F266BE">
              <w:rPr>
                <w:rFonts w:ascii="Times New Roman" w:hAnsi="Times New Roman"/>
                <w:sz w:val="18"/>
                <w:szCs w:val="18"/>
              </w:rPr>
              <w:t>ξενοδοχεία με πάνω από 200 κλίνες</w:t>
            </w:r>
          </w:p>
          <w:p w:rsidR="00952856" w:rsidRPr="00F266BE" w:rsidRDefault="00952856" w:rsidP="00212265">
            <w:pPr>
              <w:pStyle w:val="a6"/>
              <w:numPr>
                <w:ilvl w:val="0"/>
                <w:numId w:val="65"/>
              </w:numPr>
              <w:spacing w:after="0" w:line="240" w:lineRule="auto"/>
              <w:ind w:left="459" w:hanging="425"/>
              <w:contextualSpacing w:val="0"/>
              <w:rPr>
                <w:rFonts w:ascii="Times New Roman" w:hAnsi="Times New Roman"/>
                <w:sz w:val="18"/>
                <w:szCs w:val="18"/>
              </w:rPr>
            </w:pPr>
            <w:r w:rsidRPr="00F266BE">
              <w:rPr>
                <w:rFonts w:ascii="Times New Roman" w:hAnsi="Times New Roman"/>
                <w:sz w:val="18"/>
                <w:szCs w:val="18"/>
              </w:rPr>
              <w:t xml:space="preserve">κτίρια με χρήση «εκπαίδευση» (όπως ορίζεται στον </w:t>
            </w:r>
            <w:proofErr w:type="spellStart"/>
            <w:r w:rsidR="001F189B">
              <w:rPr>
                <w:rFonts w:ascii="Times New Roman" w:hAnsi="Times New Roman"/>
                <w:sz w:val="18"/>
                <w:szCs w:val="18"/>
              </w:rPr>
              <w:t>Κτιρ</w:t>
            </w:r>
            <w:r w:rsidRPr="00F266BE">
              <w:rPr>
                <w:rFonts w:ascii="Times New Roman" w:hAnsi="Times New Roman"/>
                <w:sz w:val="18"/>
                <w:szCs w:val="18"/>
              </w:rPr>
              <w:t>ιοδομικό</w:t>
            </w:r>
            <w:proofErr w:type="spellEnd"/>
            <w:r w:rsidRPr="00F266BE">
              <w:rPr>
                <w:rFonts w:ascii="Times New Roman" w:hAnsi="Times New Roman"/>
                <w:sz w:val="18"/>
                <w:szCs w:val="18"/>
              </w:rPr>
              <w:t xml:space="preserve"> Κανονισμό)</w:t>
            </w:r>
          </w:p>
          <w:p w:rsidR="00952856" w:rsidRPr="00F266BE" w:rsidRDefault="00952856" w:rsidP="00212265">
            <w:pPr>
              <w:pStyle w:val="a6"/>
              <w:numPr>
                <w:ilvl w:val="0"/>
                <w:numId w:val="65"/>
              </w:numPr>
              <w:spacing w:after="0" w:line="240" w:lineRule="auto"/>
              <w:ind w:left="459" w:hanging="425"/>
              <w:contextualSpacing w:val="0"/>
              <w:rPr>
                <w:rFonts w:ascii="Times New Roman" w:hAnsi="Times New Roman"/>
                <w:sz w:val="18"/>
                <w:szCs w:val="18"/>
              </w:rPr>
            </w:pPr>
            <w:r w:rsidRPr="00F266BE">
              <w:rPr>
                <w:rFonts w:ascii="Times New Roman" w:hAnsi="Times New Roman"/>
                <w:sz w:val="18"/>
                <w:szCs w:val="18"/>
              </w:rPr>
              <w:t>φοιτητικές εστίες</w:t>
            </w:r>
          </w:p>
          <w:p w:rsidR="00952856" w:rsidRPr="00F266BE" w:rsidRDefault="00952856" w:rsidP="00212265">
            <w:pPr>
              <w:pStyle w:val="a6"/>
              <w:numPr>
                <w:ilvl w:val="0"/>
                <w:numId w:val="65"/>
              </w:numPr>
              <w:spacing w:after="0" w:line="240" w:lineRule="auto"/>
              <w:ind w:left="459" w:hanging="425"/>
              <w:contextualSpacing w:val="0"/>
              <w:rPr>
                <w:rFonts w:ascii="Times New Roman" w:hAnsi="Times New Roman"/>
                <w:sz w:val="18"/>
                <w:szCs w:val="18"/>
              </w:rPr>
            </w:pPr>
            <w:r w:rsidRPr="00F266BE">
              <w:rPr>
                <w:rFonts w:ascii="Times New Roman" w:hAnsi="Times New Roman"/>
                <w:sz w:val="18"/>
                <w:szCs w:val="18"/>
              </w:rPr>
              <w:t>νοσοκομεία, κλινικές, κέντρα υγείας, υγειονομικούς σταθμούς, ιατρικά διαγνωστικά κέντρα οίκους ευγηρίας, παιδικούς και βρεφικούς σταθμούς, οικοτροφεία, ιδρύματα ατόμων με ειδικές ανάγκες</w:t>
            </w:r>
          </w:p>
          <w:p w:rsidR="00952856" w:rsidRPr="00F266BE" w:rsidRDefault="00952856" w:rsidP="00212265">
            <w:pPr>
              <w:pStyle w:val="a6"/>
              <w:numPr>
                <w:ilvl w:val="0"/>
                <w:numId w:val="65"/>
              </w:numPr>
              <w:spacing w:after="0" w:line="240" w:lineRule="auto"/>
              <w:ind w:left="459" w:hanging="425"/>
              <w:contextualSpacing w:val="0"/>
              <w:rPr>
                <w:rFonts w:ascii="Times New Roman" w:hAnsi="Times New Roman"/>
                <w:sz w:val="18"/>
                <w:szCs w:val="18"/>
              </w:rPr>
            </w:pPr>
            <w:r w:rsidRPr="00F266BE">
              <w:rPr>
                <w:rFonts w:ascii="Times New Roman" w:hAnsi="Times New Roman"/>
                <w:sz w:val="18"/>
                <w:szCs w:val="18"/>
              </w:rPr>
              <w:t xml:space="preserve">πολυκαταστήματα, υπεραγορές, εμπορικά κέντρα (όπως ορίζονται στις κείμενες διατάξεις περί χρήσεων γης) </w:t>
            </w:r>
          </w:p>
          <w:p w:rsidR="00952856" w:rsidRPr="00F266BE" w:rsidRDefault="00952856" w:rsidP="00212265">
            <w:pPr>
              <w:pStyle w:val="a6"/>
              <w:numPr>
                <w:ilvl w:val="0"/>
                <w:numId w:val="65"/>
              </w:numPr>
              <w:spacing w:after="0" w:line="240" w:lineRule="auto"/>
              <w:ind w:left="459" w:hanging="425"/>
              <w:contextualSpacing w:val="0"/>
              <w:rPr>
                <w:rFonts w:ascii="Times New Roman" w:hAnsi="Times New Roman"/>
                <w:sz w:val="18"/>
                <w:szCs w:val="18"/>
              </w:rPr>
            </w:pPr>
            <w:r w:rsidRPr="00F266BE">
              <w:rPr>
                <w:rFonts w:ascii="Times New Roman" w:hAnsi="Times New Roman"/>
                <w:sz w:val="18"/>
                <w:szCs w:val="18"/>
              </w:rPr>
              <w:t>κτίρια που στεγάζουν υπηρεσίες του δημοσίου τομέα (όπως καθορίζονται στο μητρώο υπηρεσιών και φορέων της Ελληνικής Διοίκησης)</w:t>
            </w:r>
          </w:p>
          <w:p w:rsidR="00952856" w:rsidRPr="00F266BE" w:rsidRDefault="00952856" w:rsidP="00212265">
            <w:pPr>
              <w:pStyle w:val="a6"/>
              <w:numPr>
                <w:ilvl w:val="0"/>
                <w:numId w:val="65"/>
              </w:numPr>
              <w:spacing w:after="0" w:line="240" w:lineRule="auto"/>
              <w:ind w:left="459" w:hanging="425"/>
              <w:contextualSpacing w:val="0"/>
              <w:rPr>
                <w:rFonts w:ascii="Times New Roman" w:hAnsi="Times New Roman"/>
                <w:sz w:val="18"/>
                <w:szCs w:val="18"/>
              </w:rPr>
            </w:pPr>
            <w:r w:rsidRPr="00F266BE">
              <w:rPr>
                <w:rFonts w:ascii="Times New Roman" w:hAnsi="Times New Roman"/>
                <w:sz w:val="18"/>
                <w:szCs w:val="18"/>
              </w:rPr>
              <w:t>χώροι που είναι εκτεθειμένοι σε ιδιαίτερες/ακραίες συνθήκες όπως πολύ υψηλές ή χαμηλές θερμοκρασίες, αυξημένη συγκέντρωση σκόνης, αυξημένο κίνδυνο διαβρώσεων, κίνδυνο εκρήξεων, περιστατικά βανδαλισμών.</w:t>
            </w:r>
          </w:p>
        </w:tc>
      </w:tr>
    </w:tbl>
    <w:p w:rsidR="001748E9" w:rsidRPr="004574CC" w:rsidRDefault="001748E9" w:rsidP="001748E9">
      <w:pPr>
        <w:autoSpaceDE w:val="0"/>
        <w:autoSpaceDN w:val="0"/>
        <w:adjustRightInd w:val="0"/>
        <w:jc w:val="both"/>
        <w:rPr>
          <w:b/>
          <w:sz w:val="8"/>
          <w:szCs w:val="8"/>
          <w:lang w:val="el-GR"/>
        </w:rPr>
      </w:pPr>
    </w:p>
    <w:p w:rsidR="00654EE2" w:rsidRPr="00483147" w:rsidRDefault="00654EE2" w:rsidP="00C80F02">
      <w:pPr>
        <w:autoSpaceDE w:val="0"/>
        <w:autoSpaceDN w:val="0"/>
        <w:adjustRightInd w:val="0"/>
        <w:spacing w:before="120" w:after="120"/>
        <w:jc w:val="both"/>
        <w:rPr>
          <w:sz w:val="18"/>
          <w:szCs w:val="18"/>
          <w:lang w:val="el-GR"/>
        </w:rPr>
      </w:pPr>
      <w:r w:rsidRPr="00483147">
        <w:rPr>
          <w:b/>
          <w:sz w:val="18"/>
          <w:szCs w:val="18"/>
          <w:lang w:val="el-GR"/>
        </w:rPr>
        <w:t>«Κατοικία»:</w:t>
      </w:r>
      <w:r w:rsidRPr="00483147">
        <w:rPr>
          <w:sz w:val="18"/>
          <w:szCs w:val="18"/>
          <w:lang w:val="el-GR"/>
        </w:rPr>
        <w:t xml:space="preserve"> χώρος από την κατασκευή του χωριστός και ανεξάρτητος, που χτίστηκε ή μετατράπηκε με σκοπό να χρησιμοποιηθεί για να καλύψει στεγαστικές ανάγκες.</w:t>
      </w:r>
    </w:p>
    <w:p w:rsidR="00654EE2" w:rsidRPr="00483147" w:rsidRDefault="00654EE2" w:rsidP="00C80F02">
      <w:pPr>
        <w:autoSpaceDE w:val="0"/>
        <w:autoSpaceDN w:val="0"/>
        <w:adjustRightInd w:val="0"/>
        <w:spacing w:before="120" w:after="120"/>
        <w:jc w:val="both"/>
        <w:rPr>
          <w:sz w:val="18"/>
          <w:szCs w:val="18"/>
          <w:lang w:val="el-GR"/>
        </w:rPr>
      </w:pPr>
      <w:r w:rsidRPr="00483147">
        <w:rPr>
          <w:b/>
          <w:sz w:val="18"/>
          <w:szCs w:val="18"/>
          <w:lang w:val="el-GR"/>
        </w:rPr>
        <w:t>«Μονοκατοικία ή διπλοκατοικία»:</w:t>
      </w:r>
      <w:r w:rsidRPr="00483147">
        <w:rPr>
          <w:sz w:val="18"/>
          <w:szCs w:val="18"/>
          <w:lang w:val="el-GR"/>
        </w:rPr>
        <w:t xml:space="preserve"> κτίριο που έχει κτισθεί με σκοπό να κατοικηθεί και αποτελείται από μια ή δύο κατοικίες αντίστοιχα.</w:t>
      </w:r>
    </w:p>
    <w:p w:rsidR="00654EE2" w:rsidRPr="00483147" w:rsidRDefault="00654EE2" w:rsidP="00C80F02">
      <w:pPr>
        <w:autoSpaceDE w:val="0"/>
        <w:autoSpaceDN w:val="0"/>
        <w:adjustRightInd w:val="0"/>
        <w:spacing w:before="120" w:after="120"/>
        <w:jc w:val="both"/>
        <w:rPr>
          <w:sz w:val="18"/>
          <w:szCs w:val="18"/>
          <w:lang w:val="el-GR"/>
        </w:rPr>
      </w:pPr>
      <w:r w:rsidRPr="00483147">
        <w:rPr>
          <w:b/>
          <w:sz w:val="18"/>
          <w:szCs w:val="18"/>
          <w:lang w:val="el-GR"/>
        </w:rPr>
        <w:t>«Πολυκατοικία»:</w:t>
      </w:r>
      <w:r w:rsidRPr="00483147">
        <w:rPr>
          <w:sz w:val="18"/>
          <w:szCs w:val="18"/>
          <w:lang w:val="el-GR"/>
        </w:rPr>
        <w:t xml:space="preserve"> κτίριο που έχει κτισθεί με σκοπό να κατοικηθεί και έχει τρεις ή περισσότερες κατοικίες.</w:t>
      </w:r>
    </w:p>
    <w:p w:rsidR="00654EE2" w:rsidRPr="00483147" w:rsidRDefault="00654EE2" w:rsidP="00C80F02">
      <w:pPr>
        <w:autoSpaceDE w:val="0"/>
        <w:autoSpaceDN w:val="0"/>
        <w:adjustRightInd w:val="0"/>
        <w:spacing w:before="120" w:after="120"/>
        <w:jc w:val="both"/>
        <w:rPr>
          <w:sz w:val="18"/>
          <w:szCs w:val="18"/>
          <w:lang w:val="el-GR"/>
        </w:rPr>
      </w:pPr>
      <w:r w:rsidRPr="00483147">
        <w:rPr>
          <w:b/>
          <w:sz w:val="18"/>
          <w:szCs w:val="18"/>
          <w:lang w:val="el-GR"/>
        </w:rPr>
        <w:t>«Εμπορικό κέντρο»:</w:t>
      </w:r>
      <w:r w:rsidR="00313968" w:rsidRPr="00483147">
        <w:rPr>
          <w:sz w:val="18"/>
          <w:szCs w:val="18"/>
          <w:lang w:val="el-GR"/>
        </w:rPr>
        <w:t xml:space="preserve"> κτίριο ή σύμπλεγμα </w:t>
      </w:r>
      <w:r w:rsidR="001F189B" w:rsidRPr="00483147">
        <w:rPr>
          <w:sz w:val="18"/>
          <w:szCs w:val="18"/>
          <w:lang w:val="el-GR"/>
        </w:rPr>
        <w:t>κτιρ</w:t>
      </w:r>
      <w:r w:rsidRPr="00483147">
        <w:rPr>
          <w:sz w:val="18"/>
          <w:szCs w:val="18"/>
          <w:lang w:val="el-GR"/>
        </w:rPr>
        <w:t xml:space="preserve">ίων όπου στεγάζονται διακριτά εμπορικά καταστήματα, χώροι εστίασης και αναψυχής με συνολική επιφάνεια που υπολογίζεται στο συντελεστή δόμησης, μεγαλύτερη από 400 </w:t>
      </w:r>
      <w:r w:rsidR="00F266BE" w:rsidRPr="00483147">
        <w:rPr>
          <w:sz w:val="18"/>
          <w:szCs w:val="18"/>
          <w:lang w:val="en-US"/>
        </w:rPr>
        <w:t>m</w:t>
      </w:r>
      <w:r w:rsidR="00F266BE" w:rsidRPr="00483147">
        <w:rPr>
          <w:sz w:val="18"/>
          <w:szCs w:val="18"/>
          <w:vertAlign w:val="superscript"/>
          <w:lang w:val="el-GR"/>
        </w:rPr>
        <w:t>2</w:t>
      </w:r>
      <w:r w:rsidRPr="00483147">
        <w:rPr>
          <w:sz w:val="18"/>
          <w:szCs w:val="18"/>
          <w:lang w:val="el-GR"/>
        </w:rPr>
        <w:t>.</w:t>
      </w:r>
    </w:p>
    <w:p w:rsidR="00654EE2" w:rsidRPr="00483147" w:rsidRDefault="00654EE2" w:rsidP="00C80F02">
      <w:pPr>
        <w:autoSpaceDE w:val="0"/>
        <w:autoSpaceDN w:val="0"/>
        <w:adjustRightInd w:val="0"/>
        <w:spacing w:before="120" w:after="120"/>
        <w:jc w:val="both"/>
        <w:rPr>
          <w:sz w:val="18"/>
          <w:szCs w:val="18"/>
          <w:lang w:val="el-GR"/>
        </w:rPr>
      </w:pPr>
      <w:r w:rsidRPr="00483147">
        <w:rPr>
          <w:b/>
          <w:sz w:val="18"/>
          <w:szCs w:val="18"/>
          <w:lang w:val="el-GR"/>
        </w:rPr>
        <w:t>«Πολυκατάστημα»:</w:t>
      </w:r>
      <w:r w:rsidRPr="00483147">
        <w:rPr>
          <w:sz w:val="18"/>
          <w:szCs w:val="18"/>
          <w:lang w:val="el-GR"/>
        </w:rPr>
        <w:t xml:space="preserve"> κατάστημα που περιλαμβάνει επιμέρους εμπορικά καταστήματα ή καταστήματα παροχής υπηρεσιών που αποτελούν  τμήματα μιας επιχείρησης με συνολική επιφάνεια που υπολογίζεται στο συντελεστή δόμησης, μεγαλύτερη από </w:t>
      </w:r>
      <w:r w:rsidR="00F266BE" w:rsidRPr="00483147">
        <w:rPr>
          <w:sz w:val="18"/>
          <w:szCs w:val="18"/>
          <w:lang w:val="el-GR"/>
        </w:rPr>
        <w:t xml:space="preserve">400 </w:t>
      </w:r>
      <w:r w:rsidR="00F266BE" w:rsidRPr="00483147">
        <w:rPr>
          <w:sz w:val="18"/>
          <w:szCs w:val="18"/>
          <w:lang w:val="en-US"/>
        </w:rPr>
        <w:t>m</w:t>
      </w:r>
      <w:r w:rsidR="00F266BE" w:rsidRPr="00483147">
        <w:rPr>
          <w:sz w:val="18"/>
          <w:szCs w:val="18"/>
          <w:vertAlign w:val="superscript"/>
          <w:lang w:val="el-GR"/>
        </w:rPr>
        <w:t>2</w:t>
      </w:r>
      <w:r w:rsidRPr="00483147">
        <w:rPr>
          <w:sz w:val="18"/>
          <w:szCs w:val="18"/>
          <w:lang w:val="el-GR"/>
        </w:rPr>
        <w:t>.</w:t>
      </w:r>
    </w:p>
    <w:p w:rsidR="00654EE2" w:rsidRPr="00483147" w:rsidRDefault="00654EE2" w:rsidP="00C80F02">
      <w:pPr>
        <w:autoSpaceDE w:val="0"/>
        <w:autoSpaceDN w:val="0"/>
        <w:adjustRightInd w:val="0"/>
        <w:spacing w:before="120" w:after="120"/>
        <w:jc w:val="both"/>
        <w:rPr>
          <w:sz w:val="18"/>
          <w:szCs w:val="18"/>
          <w:lang w:val="el-GR"/>
        </w:rPr>
      </w:pPr>
      <w:r w:rsidRPr="00483147">
        <w:rPr>
          <w:b/>
          <w:sz w:val="18"/>
          <w:szCs w:val="18"/>
          <w:lang w:val="el-GR"/>
        </w:rPr>
        <w:t>«Υπεραγορά»:</w:t>
      </w:r>
      <w:r w:rsidRPr="00483147">
        <w:rPr>
          <w:sz w:val="18"/>
          <w:szCs w:val="18"/>
          <w:lang w:val="el-GR"/>
        </w:rPr>
        <w:t xml:space="preserve"> εμπορικό κατάστημα τροφίμων ή άλλων ειδών με συνολική επιφάνεια που υπολογίζεται στο συντελεστή δόμησης, μεγαλύτερη από 400 </w:t>
      </w:r>
      <w:proofErr w:type="spellStart"/>
      <w:r w:rsidRPr="00483147">
        <w:rPr>
          <w:sz w:val="18"/>
          <w:szCs w:val="18"/>
          <w:lang w:val="el-GR"/>
        </w:rPr>
        <w:t>τ.μ</w:t>
      </w:r>
      <w:proofErr w:type="spellEnd"/>
      <w:r w:rsidRPr="00483147">
        <w:rPr>
          <w:sz w:val="18"/>
          <w:szCs w:val="18"/>
          <w:lang w:val="el-GR"/>
        </w:rPr>
        <w:t>.</w:t>
      </w:r>
    </w:p>
    <w:p w:rsidR="001748E9" w:rsidRDefault="00654EE2" w:rsidP="00C80F02">
      <w:pPr>
        <w:autoSpaceDE w:val="0"/>
        <w:autoSpaceDN w:val="0"/>
        <w:adjustRightInd w:val="0"/>
        <w:spacing w:before="120" w:after="120"/>
        <w:jc w:val="both"/>
        <w:rPr>
          <w:sz w:val="18"/>
          <w:szCs w:val="18"/>
          <w:lang w:val="el-GR"/>
        </w:rPr>
      </w:pPr>
      <w:r w:rsidRPr="00483147">
        <w:rPr>
          <w:b/>
          <w:sz w:val="18"/>
          <w:szCs w:val="18"/>
          <w:lang w:val="el-GR"/>
        </w:rPr>
        <w:t>«Δημόσιος χώρος»:</w:t>
      </w:r>
      <w:r w:rsidRPr="00483147">
        <w:rPr>
          <w:sz w:val="18"/>
          <w:szCs w:val="18"/>
          <w:lang w:val="el-GR"/>
        </w:rPr>
        <w:t xml:space="preserve"> χώρος που προορίζεται κατά την κείμενη πολεοδομική νομοθεσία και τον Αστικό Κώδικα, για κοινή χρήση. Περαιτέρω, δημόσιος χώρος θεωρείται και κάθε άλλος, ανοικτός και ελευθέρως </w:t>
      </w:r>
      <w:proofErr w:type="spellStart"/>
      <w:r w:rsidRPr="00483147">
        <w:rPr>
          <w:sz w:val="18"/>
          <w:szCs w:val="18"/>
          <w:lang w:val="el-GR"/>
        </w:rPr>
        <w:t>προσβάσιμος</w:t>
      </w:r>
      <w:proofErr w:type="spellEnd"/>
      <w:r w:rsidRPr="00483147">
        <w:rPr>
          <w:sz w:val="18"/>
          <w:szCs w:val="18"/>
          <w:lang w:val="el-GR"/>
        </w:rPr>
        <w:t xml:space="preserve"> σε απροσδιόριστο αριθμό προσώπων, χώρος ο οποίος  με οποιοδήποτε νόμιμο τρόπο (π.χ. οικοδομική άδεια) έχει τεθεί σε κοινή χρήση.  Στην τελευταία περίπτωση μπορεί να ανήκουν ειδικά πάρκα, χώροι αναψυχής, κ.λπ. Στους δημόσιους χώρους συγκαταλέγονται οι σταθμοί διακίνησης επιβατών με μέσα μαζικής μεταφοράς, όπως μετρό,</w:t>
      </w:r>
      <w:r w:rsidRPr="004309CE">
        <w:rPr>
          <w:sz w:val="18"/>
          <w:szCs w:val="18"/>
          <w:lang w:val="el-GR"/>
        </w:rPr>
        <w:t xml:space="preserve"> κτίρια επιβατών του αεροδρομίου, κ.λπ., χώροι δηλαδή </w:t>
      </w:r>
      <w:proofErr w:type="spellStart"/>
      <w:r w:rsidRPr="004309CE">
        <w:rPr>
          <w:sz w:val="18"/>
          <w:szCs w:val="18"/>
          <w:lang w:val="el-GR"/>
        </w:rPr>
        <w:t>προσβάσιμοι</w:t>
      </w:r>
      <w:proofErr w:type="spellEnd"/>
      <w:r w:rsidRPr="004309CE">
        <w:rPr>
          <w:sz w:val="18"/>
          <w:szCs w:val="18"/>
          <w:lang w:val="el-GR"/>
        </w:rPr>
        <w:t xml:space="preserve"> σε απεριόριστο αριθμό ατόμων, που όμως μπορεί να είναι και κλειστοί και η είσοδος σε αυτούς ελεγχόμενη.</w:t>
      </w:r>
    </w:p>
    <w:p w:rsidR="008722E7" w:rsidRPr="004574CC" w:rsidRDefault="008722E7" w:rsidP="001748E9">
      <w:pPr>
        <w:autoSpaceDE w:val="0"/>
        <w:autoSpaceDN w:val="0"/>
        <w:adjustRightInd w:val="0"/>
        <w:jc w:val="both"/>
        <w:rPr>
          <w:sz w:val="10"/>
          <w:szCs w:val="10"/>
          <w:lang w:val="el-GR"/>
        </w:rPr>
      </w:pPr>
    </w:p>
    <w:p w:rsidR="008722E7" w:rsidRPr="004574CC" w:rsidRDefault="008722E7" w:rsidP="00875D5E">
      <w:pPr>
        <w:ind w:right="-1"/>
        <w:rPr>
          <w:sz w:val="10"/>
          <w:szCs w:val="10"/>
          <w:lang w:val="el-GR"/>
        </w:rPr>
        <w:sectPr w:rsidR="008722E7" w:rsidRPr="004574CC" w:rsidSect="004605F0">
          <w:headerReference w:type="default" r:id="rId12"/>
          <w:footerReference w:type="default" r:id="rId13"/>
          <w:pgSz w:w="16838" w:h="11906" w:orient="landscape"/>
          <w:pgMar w:top="994" w:right="1440" w:bottom="1134" w:left="1440" w:header="709" w:footer="709" w:gutter="0"/>
          <w:cols w:space="708"/>
          <w:docGrid w:linePitch="360"/>
        </w:sectPr>
      </w:pPr>
    </w:p>
    <w:p w:rsidR="005A6DDA" w:rsidRDefault="005A6DDA" w:rsidP="005A6DDA">
      <w:pPr>
        <w:autoSpaceDE w:val="0"/>
        <w:autoSpaceDN w:val="0"/>
        <w:adjustRightInd w:val="0"/>
        <w:jc w:val="center"/>
        <w:rPr>
          <w:b/>
          <w:sz w:val="22"/>
          <w:szCs w:val="22"/>
          <w:lang w:val="el-GR" w:eastAsia="el-GR"/>
        </w:rPr>
      </w:pPr>
      <w:r w:rsidRPr="002738DD">
        <w:rPr>
          <w:b/>
          <w:sz w:val="22"/>
          <w:szCs w:val="22"/>
          <w:lang w:val="el-GR" w:eastAsia="el-GR"/>
        </w:rPr>
        <w:lastRenderedPageBreak/>
        <w:t xml:space="preserve">Π Α Ρ Α Ρ </w:t>
      </w:r>
      <w:r w:rsidRPr="00770641">
        <w:rPr>
          <w:b/>
          <w:sz w:val="22"/>
          <w:szCs w:val="22"/>
          <w:lang w:val="el-GR" w:eastAsia="el-GR"/>
        </w:rPr>
        <w:t>Τ</w:t>
      </w:r>
      <w:r w:rsidRPr="002738DD">
        <w:rPr>
          <w:b/>
          <w:sz w:val="22"/>
          <w:szCs w:val="22"/>
          <w:lang w:val="el-GR" w:eastAsia="el-GR"/>
        </w:rPr>
        <w:t xml:space="preserve"> Η Μ Α     Ι </w:t>
      </w:r>
      <w:r w:rsidRPr="002738DD">
        <w:rPr>
          <w:b/>
          <w:sz w:val="22"/>
          <w:szCs w:val="22"/>
          <w:lang w:val="en-US" w:eastAsia="el-GR"/>
        </w:rPr>
        <w:t>V</w:t>
      </w:r>
    </w:p>
    <w:p w:rsidR="0085568E" w:rsidRPr="004519BB" w:rsidRDefault="0085568E" w:rsidP="005A6DDA">
      <w:pPr>
        <w:autoSpaceDE w:val="0"/>
        <w:autoSpaceDN w:val="0"/>
        <w:adjustRightInd w:val="0"/>
        <w:jc w:val="center"/>
        <w:rPr>
          <w:sz w:val="16"/>
          <w:szCs w:val="16"/>
          <w:lang w:val="el-GR" w:eastAsia="el-GR"/>
        </w:rPr>
      </w:pPr>
    </w:p>
    <w:p w:rsidR="005A6DDA" w:rsidRPr="0085568E" w:rsidRDefault="005A6DDA" w:rsidP="005A6DDA">
      <w:pPr>
        <w:autoSpaceDE w:val="0"/>
        <w:autoSpaceDN w:val="0"/>
        <w:adjustRightInd w:val="0"/>
        <w:jc w:val="center"/>
        <w:rPr>
          <w:b/>
          <w:sz w:val="24"/>
          <w:szCs w:val="24"/>
          <w:lang w:val="el-GR" w:eastAsia="el-GR"/>
        </w:rPr>
      </w:pPr>
      <w:r w:rsidRPr="0085568E">
        <w:rPr>
          <w:b/>
          <w:sz w:val="24"/>
          <w:szCs w:val="24"/>
          <w:lang w:val="el-GR" w:eastAsia="el-GR"/>
        </w:rPr>
        <w:t>Π Ι Σ Τ Ο Π Ο Ι Η Τ Ι Κ Ο    Ε Λ Ε Γ Χ Ο Υ    Α Ν Ε Λ Κ Υ Σ Τ Η Ρ 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402"/>
        <w:gridCol w:w="425"/>
        <w:gridCol w:w="2693"/>
        <w:gridCol w:w="2835"/>
      </w:tblGrid>
      <w:tr w:rsidR="0085568E" w:rsidRPr="002C6519" w:rsidTr="00A05D7C">
        <w:trPr>
          <w:trHeight w:val="190"/>
        </w:trPr>
        <w:tc>
          <w:tcPr>
            <w:tcW w:w="425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85568E" w:rsidRDefault="0085568E" w:rsidP="009E4756">
            <w:pPr>
              <w:widowControl w:val="0"/>
              <w:autoSpaceDE w:val="0"/>
              <w:autoSpaceDN w:val="0"/>
              <w:adjustRightInd w:val="0"/>
              <w:ind w:right="-1"/>
              <w:jc w:val="center"/>
              <w:rPr>
                <w:b/>
                <w:lang w:val="el-GR" w:eastAsia="el-GR"/>
              </w:rPr>
            </w:pPr>
            <w:r>
              <w:rPr>
                <w:b/>
                <w:lang w:val="el-GR" w:eastAsia="el-GR"/>
              </w:rPr>
              <w:t>Αριθμός Ταυτότητας Ανελκυστήρα (Α Τ Α)</w:t>
            </w:r>
          </w:p>
          <w:p w:rsidR="0085568E" w:rsidRPr="0085568E" w:rsidRDefault="0085568E" w:rsidP="009E4756">
            <w:pPr>
              <w:widowControl w:val="0"/>
              <w:autoSpaceDE w:val="0"/>
              <w:autoSpaceDN w:val="0"/>
              <w:adjustRightInd w:val="0"/>
              <w:ind w:right="-1"/>
              <w:jc w:val="center"/>
              <w:rPr>
                <w:b/>
                <w:sz w:val="16"/>
                <w:szCs w:val="16"/>
                <w:lang w:val="el-GR" w:eastAsia="el-GR"/>
              </w:rPr>
            </w:pPr>
            <w:r w:rsidRPr="001E44A9">
              <w:rPr>
                <w:sz w:val="16"/>
                <w:szCs w:val="16"/>
                <w:lang w:val="el-GR"/>
              </w:rPr>
              <w:t>(</w:t>
            </w:r>
            <w:r w:rsidRPr="001E44A9">
              <w:rPr>
                <w:i/>
                <w:sz w:val="16"/>
                <w:szCs w:val="16"/>
                <w:lang w:val="el-GR"/>
              </w:rPr>
              <w:t>εφόσον έχει χορηγηθεί)</w:t>
            </w:r>
          </w:p>
        </w:tc>
        <w:tc>
          <w:tcPr>
            <w:tcW w:w="2693" w:type="dxa"/>
            <w:vMerge w:val="restart"/>
            <w:tcBorders>
              <w:top w:val="single" w:sz="12" w:space="0" w:color="auto"/>
              <w:left w:val="single" w:sz="12" w:space="0" w:color="auto"/>
              <w:bottom w:val="single" w:sz="12" w:space="0" w:color="auto"/>
            </w:tcBorders>
            <w:shd w:val="clear" w:color="auto" w:fill="FFFFFF" w:themeFill="background1"/>
            <w:vAlign w:val="center"/>
          </w:tcPr>
          <w:p w:rsidR="0085568E" w:rsidRDefault="0085568E" w:rsidP="009E4756">
            <w:pPr>
              <w:widowControl w:val="0"/>
              <w:autoSpaceDE w:val="0"/>
              <w:autoSpaceDN w:val="0"/>
              <w:adjustRightInd w:val="0"/>
              <w:ind w:right="-1"/>
              <w:rPr>
                <w:sz w:val="18"/>
                <w:szCs w:val="18"/>
                <w:lang w:val="el-GR" w:eastAsia="el-GR"/>
              </w:rPr>
            </w:pPr>
            <w:r>
              <w:rPr>
                <w:sz w:val="18"/>
                <w:szCs w:val="18"/>
                <w:lang w:val="el-GR" w:eastAsia="el-GR"/>
              </w:rPr>
              <w:t>*Αιτιολόγηση έκτακτου ελέγχου:</w:t>
            </w:r>
          </w:p>
          <w:p w:rsidR="0085568E" w:rsidRPr="0085568E" w:rsidRDefault="0085568E" w:rsidP="009E4756">
            <w:pPr>
              <w:widowControl w:val="0"/>
              <w:autoSpaceDE w:val="0"/>
              <w:autoSpaceDN w:val="0"/>
              <w:adjustRightInd w:val="0"/>
              <w:ind w:right="-1"/>
              <w:rPr>
                <w:sz w:val="24"/>
                <w:szCs w:val="24"/>
                <w:lang w:val="el-GR" w:eastAsia="el-GR"/>
              </w:rPr>
            </w:pPr>
            <w:r>
              <w:rPr>
                <w:sz w:val="18"/>
                <w:szCs w:val="18"/>
                <w:lang w:val="el-GR" w:eastAsia="el-GR"/>
              </w:rPr>
              <w:t>……………………………………………………………………</w:t>
            </w:r>
          </w:p>
        </w:tc>
        <w:tc>
          <w:tcPr>
            <w:tcW w:w="2835" w:type="dxa"/>
            <w:vMerge w:val="restart"/>
            <w:tcBorders>
              <w:top w:val="single" w:sz="12" w:space="0" w:color="auto"/>
              <w:bottom w:val="single" w:sz="12" w:space="0" w:color="auto"/>
              <w:right w:val="single" w:sz="12" w:space="0" w:color="auto"/>
            </w:tcBorders>
            <w:shd w:val="clear" w:color="auto" w:fill="auto"/>
            <w:vAlign w:val="center"/>
          </w:tcPr>
          <w:p w:rsidR="0085568E" w:rsidRPr="00F3752E" w:rsidRDefault="0085568E" w:rsidP="009E4756">
            <w:pPr>
              <w:widowControl w:val="0"/>
              <w:autoSpaceDE w:val="0"/>
              <w:autoSpaceDN w:val="0"/>
              <w:adjustRightInd w:val="0"/>
              <w:ind w:right="-1"/>
              <w:jc w:val="center"/>
              <w:rPr>
                <w:b/>
                <w:sz w:val="28"/>
                <w:szCs w:val="28"/>
                <w:lang w:val="el-GR" w:eastAsia="el-GR"/>
              </w:rPr>
            </w:pPr>
            <w:r w:rsidRPr="00F3752E">
              <w:rPr>
                <w:b/>
                <w:sz w:val="18"/>
                <w:szCs w:val="18"/>
                <w:lang w:val="el-GR" w:eastAsia="el-GR"/>
              </w:rPr>
              <w:t>Διαπιστωτικός</w:t>
            </w:r>
            <w:r w:rsidRPr="00F3752E">
              <w:rPr>
                <w:b/>
                <w:sz w:val="18"/>
                <w:szCs w:val="18"/>
                <w:lang w:val="el-GR" w:eastAsia="el-GR"/>
              </w:rPr>
              <w:tab/>
            </w:r>
            <w:r w:rsidRPr="00F3752E">
              <w:rPr>
                <w:b/>
                <w:sz w:val="28"/>
                <w:szCs w:val="28"/>
                <w:lang w:val="el-GR" w:eastAsia="el-GR"/>
              </w:rPr>
              <w:t>□</w:t>
            </w:r>
          </w:p>
          <w:p w:rsidR="0085568E" w:rsidRPr="00F3752E" w:rsidRDefault="0085568E" w:rsidP="009E4756">
            <w:pPr>
              <w:widowControl w:val="0"/>
              <w:autoSpaceDE w:val="0"/>
              <w:autoSpaceDN w:val="0"/>
              <w:adjustRightInd w:val="0"/>
              <w:ind w:right="-1"/>
              <w:jc w:val="center"/>
              <w:rPr>
                <w:b/>
                <w:sz w:val="28"/>
                <w:szCs w:val="28"/>
                <w:lang w:val="el-GR" w:eastAsia="el-GR"/>
              </w:rPr>
            </w:pPr>
            <w:r w:rsidRPr="00F3752E">
              <w:rPr>
                <w:b/>
                <w:sz w:val="18"/>
                <w:szCs w:val="18"/>
                <w:lang w:val="el-GR" w:eastAsia="el-GR"/>
              </w:rPr>
              <w:t>Περιοδικός</w:t>
            </w:r>
            <w:r w:rsidRPr="00F3752E">
              <w:rPr>
                <w:b/>
                <w:sz w:val="18"/>
                <w:szCs w:val="18"/>
                <w:lang w:val="el-GR" w:eastAsia="el-GR"/>
              </w:rPr>
              <w:tab/>
            </w:r>
            <w:r w:rsidRPr="00F3752E">
              <w:rPr>
                <w:b/>
                <w:sz w:val="28"/>
                <w:szCs w:val="28"/>
                <w:lang w:val="el-GR" w:eastAsia="el-GR"/>
              </w:rPr>
              <w:t>□</w:t>
            </w:r>
          </w:p>
          <w:p w:rsidR="0085568E" w:rsidRPr="00101217" w:rsidRDefault="0085568E" w:rsidP="009E4756">
            <w:pPr>
              <w:widowControl w:val="0"/>
              <w:autoSpaceDE w:val="0"/>
              <w:autoSpaceDN w:val="0"/>
              <w:adjustRightInd w:val="0"/>
              <w:ind w:right="-1"/>
              <w:jc w:val="center"/>
              <w:rPr>
                <w:sz w:val="22"/>
                <w:szCs w:val="22"/>
                <w:lang w:val="el-GR" w:eastAsia="el-GR"/>
              </w:rPr>
            </w:pPr>
            <w:r w:rsidRPr="00F3752E">
              <w:rPr>
                <w:b/>
                <w:sz w:val="18"/>
                <w:szCs w:val="18"/>
                <w:lang w:val="el-GR" w:eastAsia="el-GR"/>
              </w:rPr>
              <w:t>Έκτακτος</w:t>
            </w:r>
            <w:r>
              <w:rPr>
                <w:b/>
                <w:sz w:val="18"/>
                <w:szCs w:val="18"/>
                <w:lang w:val="el-GR" w:eastAsia="el-GR"/>
              </w:rPr>
              <w:t>*</w:t>
            </w:r>
            <w:r>
              <w:rPr>
                <w:sz w:val="18"/>
                <w:szCs w:val="18"/>
                <w:lang w:val="el-GR" w:eastAsia="el-GR"/>
              </w:rPr>
              <w:tab/>
            </w:r>
            <w:r w:rsidRPr="00101217">
              <w:rPr>
                <w:sz w:val="28"/>
                <w:szCs w:val="28"/>
                <w:lang w:val="el-GR" w:eastAsia="el-GR"/>
              </w:rPr>
              <w:t>□</w:t>
            </w:r>
          </w:p>
        </w:tc>
      </w:tr>
      <w:tr w:rsidR="0085568E" w:rsidRPr="002C6519" w:rsidTr="00A05D7C">
        <w:trPr>
          <w:trHeight w:val="190"/>
        </w:trPr>
        <w:tc>
          <w:tcPr>
            <w:tcW w:w="426" w:type="dxa"/>
            <w:tcBorders>
              <w:top w:val="single" w:sz="12" w:space="0" w:color="auto"/>
              <w:left w:val="single" w:sz="12" w:space="0" w:color="auto"/>
              <w:bottom w:val="single" w:sz="12" w:space="0" w:color="auto"/>
              <w:right w:val="single" w:sz="12" w:space="0" w:color="auto"/>
            </w:tcBorders>
            <w:shd w:val="thinDiagCross" w:color="auto" w:fill="auto"/>
            <w:vAlign w:val="center"/>
          </w:tcPr>
          <w:p w:rsidR="0085568E" w:rsidRPr="00101217" w:rsidRDefault="0085568E" w:rsidP="009E4756">
            <w:pPr>
              <w:widowControl w:val="0"/>
              <w:autoSpaceDE w:val="0"/>
              <w:autoSpaceDN w:val="0"/>
              <w:adjustRightInd w:val="0"/>
              <w:ind w:right="-1"/>
              <w:jc w:val="center"/>
              <w:rPr>
                <w:b/>
                <w:lang w:val="el-GR" w:eastAsia="el-GR"/>
              </w:rPr>
            </w:pPr>
          </w:p>
        </w:tc>
        <w:tc>
          <w:tcPr>
            <w:tcW w:w="3402" w:type="dxa"/>
            <w:tcBorders>
              <w:top w:val="single" w:sz="12" w:space="0" w:color="auto"/>
              <w:left w:val="single" w:sz="12" w:space="0" w:color="auto"/>
              <w:bottom w:val="single" w:sz="12" w:space="0" w:color="auto"/>
              <w:right w:val="single" w:sz="12" w:space="0" w:color="auto"/>
            </w:tcBorders>
            <w:shd w:val="clear" w:color="auto" w:fill="auto"/>
            <w:vAlign w:val="center"/>
          </w:tcPr>
          <w:p w:rsidR="0085568E" w:rsidRPr="00101217" w:rsidRDefault="0085568E" w:rsidP="009E4756">
            <w:pPr>
              <w:widowControl w:val="0"/>
              <w:autoSpaceDE w:val="0"/>
              <w:autoSpaceDN w:val="0"/>
              <w:adjustRightInd w:val="0"/>
              <w:ind w:right="-1"/>
              <w:jc w:val="center"/>
              <w:rPr>
                <w:b/>
                <w:lang w:val="el-GR" w:eastAsia="el-GR"/>
              </w:rPr>
            </w:pPr>
          </w:p>
        </w:tc>
        <w:tc>
          <w:tcPr>
            <w:tcW w:w="425" w:type="dxa"/>
            <w:tcBorders>
              <w:top w:val="single" w:sz="12" w:space="0" w:color="auto"/>
              <w:left w:val="single" w:sz="12" w:space="0" w:color="auto"/>
              <w:bottom w:val="single" w:sz="12" w:space="0" w:color="auto"/>
              <w:right w:val="single" w:sz="12" w:space="0" w:color="auto"/>
            </w:tcBorders>
            <w:shd w:val="thinDiagCross" w:color="auto" w:fill="auto"/>
            <w:vAlign w:val="center"/>
          </w:tcPr>
          <w:p w:rsidR="0085568E" w:rsidRPr="00101217" w:rsidRDefault="0085568E" w:rsidP="009E4756">
            <w:pPr>
              <w:widowControl w:val="0"/>
              <w:autoSpaceDE w:val="0"/>
              <w:autoSpaceDN w:val="0"/>
              <w:adjustRightInd w:val="0"/>
              <w:ind w:right="-1"/>
              <w:jc w:val="center"/>
              <w:rPr>
                <w:b/>
                <w:lang w:val="el-GR" w:eastAsia="el-GR"/>
              </w:rPr>
            </w:pPr>
          </w:p>
        </w:tc>
        <w:tc>
          <w:tcPr>
            <w:tcW w:w="2693" w:type="dxa"/>
            <w:vMerge/>
            <w:tcBorders>
              <w:left w:val="single" w:sz="12" w:space="0" w:color="auto"/>
              <w:bottom w:val="single" w:sz="12" w:space="0" w:color="auto"/>
            </w:tcBorders>
            <w:shd w:val="clear" w:color="auto" w:fill="FFFFFF" w:themeFill="background1"/>
          </w:tcPr>
          <w:p w:rsidR="0085568E" w:rsidRPr="00101217" w:rsidRDefault="0085568E" w:rsidP="009E4756">
            <w:pPr>
              <w:widowControl w:val="0"/>
              <w:autoSpaceDE w:val="0"/>
              <w:autoSpaceDN w:val="0"/>
              <w:adjustRightInd w:val="0"/>
              <w:ind w:right="-1"/>
              <w:rPr>
                <w:sz w:val="18"/>
                <w:szCs w:val="18"/>
                <w:lang w:val="el-GR" w:eastAsia="el-GR"/>
              </w:rPr>
            </w:pPr>
          </w:p>
        </w:tc>
        <w:tc>
          <w:tcPr>
            <w:tcW w:w="2835" w:type="dxa"/>
            <w:vMerge/>
            <w:tcBorders>
              <w:top w:val="single" w:sz="12" w:space="0" w:color="auto"/>
              <w:bottom w:val="single" w:sz="12" w:space="0" w:color="auto"/>
              <w:right w:val="single" w:sz="12" w:space="0" w:color="auto"/>
            </w:tcBorders>
            <w:shd w:val="clear" w:color="auto" w:fill="auto"/>
            <w:vAlign w:val="center"/>
          </w:tcPr>
          <w:p w:rsidR="0085568E" w:rsidRPr="00101217" w:rsidRDefault="0085568E" w:rsidP="009E4756">
            <w:pPr>
              <w:widowControl w:val="0"/>
              <w:autoSpaceDE w:val="0"/>
              <w:autoSpaceDN w:val="0"/>
              <w:adjustRightInd w:val="0"/>
              <w:ind w:right="-1"/>
              <w:jc w:val="center"/>
              <w:rPr>
                <w:sz w:val="18"/>
                <w:szCs w:val="18"/>
                <w:lang w:val="el-GR" w:eastAsia="el-GR"/>
              </w:rPr>
            </w:pPr>
          </w:p>
        </w:tc>
      </w:tr>
    </w:tbl>
    <w:tbl>
      <w:tblPr>
        <w:tblStyle w:val="ac"/>
        <w:tblW w:w="9781" w:type="dxa"/>
        <w:tblInd w:w="108"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0"/>
        <w:gridCol w:w="709"/>
        <w:gridCol w:w="5245"/>
        <w:gridCol w:w="567"/>
      </w:tblGrid>
      <w:tr w:rsidR="005A6DDA" w:rsidRPr="007F7D6E" w:rsidTr="009E4756">
        <w:tc>
          <w:tcPr>
            <w:tcW w:w="3260" w:type="dxa"/>
          </w:tcPr>
          <w:p w:rsidR="005A6DDA" w:rsidRPr="00592DA7" w:rsidRDefault="005A6DDA" w:rsidP="009E4756">
            <w:pPr>
              <w:rPr>
                <w:b/>
                <w:lang w:val="el-GR"/>
              </w:rPr>
            </w:pPr>
            <w:r w:rsidRPr="001E44A9">
              <w:rPr>
                <w:b/>
                <w:lang w:val="el-GR"/>
              </w:rPr>
              <w:t xml:space="preserve">Αριθμός   Γνωστοποίησης   Ανελκυστήρα </w:t>
            </w:r>
            <w:r w:rsidRPr="001E44A9">
              <w:rPr>
                <w:sz w:val="16"/>
                <w:szCs w:val="16"/>
                <w:lang w:val="el-GR"/>
              </w:rPr>
              <w:t>(</w:t>
            </w:r>
            <w:r w:rsidRPr="001E44A9">
              <w:rPr>
                <w:i/>
                <w:sz w:val="16"/>
                <w:szCs w:val="16"/>
                <w:lang w:val="el-GR"/>
              </w:rPr>
              <w:t>εφόσον έχει χορηγηθεί)</w:t>
            </w:r>
          </w:p>
        </w:tc>
        <w:tc>
          <w:tcPr>
            <w:tcW w:w="709" w:type="dxa"/>
            <w:tcBorders>
              <w:bottom w:val="nil"/>
            </w:tcBorders>
            <w:shd w:val="pct25" w:color="auto" w:fill="auto"/>
          </w:tcPr>
          <w:p w:rsidR="005A6DDA" w:rsidRPr="00592DA7" w:rsidRDefault="005A6DDA" w:rsidP="009E4756">
            <w:pPr>
              <w:rPr>
                <w:b/>
                <w:lang w:val="el-GR"/>
              </w:rPr>
            </w:pPr>
          </w:p>
        </w:tc>
        <w:tc>
          <w:tcPr>
            <w:tcW w:w="5245" w:type="dxa"/>
            <w:tcBorders>
              <w:bottom w:val="nil"/>
            </w:tcBorders>
            <w:shd w:val="clear" w:color="auto" w:fill="auto"/>
          </w:tcPr>
          <w:p w:rsidR="005A6DDA" w:rsidRPr="00592DA7" w:rsidRDefault="005A6DDA" w:rsidP="009E4756">
            <w:pPr>
              <w:rPr>
                <w:b/>
                <w:lang w:val="el-GR"/>
              </w:rPr>
            </w:pPr>
          </w:p>
        </w:tc>
        <w:tc>
          <w:tcPr>
            <w:tcW w:w="567" w:type="dxa"/>
            <w:tcBorders>
              <w:bottom w:val="nil"/>
            </w:tcBorders>
            <w:shd w:val="pct25" w:color="auto" w:fill="auto"/>
          </w:tcPr>
          <w:p w:rsidR="005A6DDA" w:rsidRPr="00592DA7" w:rsidRDefault="005A6DDA" w:rsidP="009E4756">
            <w:pPr>
              <w:rPr>
                <w:b/>
                <w:lang w:val="el-GR"/>
              </w:rPr>
            </w:pP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992"/>
        <w:gridCol w:w="709"/>
        <w:gridCol w:w="1275"/>
        <w:gridCol w:w="709"/>
        <w:gridCol w:w="1559"/>
        <w:gridCol w:w="1276"/>
      </w:tblGrid>
      <w:tr w:rsidR="005A6DDA" w:rsidRPr="00180A47" w:rsidTr="009E4756">
        <w:trPr>
          <w:trHeight w:val="397"/>
        </w:trPr>
        <w:tc>
          <w:tcPr>
            <w:tcW w:w="32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5A6DDA" w:rsidRPr="00101217" w:rsidRDefault="005A6DDA" w:rsidP="009E4756">
            <w:pPr>
              <w:widowControl w:val="0"/>
              <w:autoSpaceDE w:val="0"/>
              <w:autoSpaceDN w:val="0"/>
              <w:adjustRightInd w:val="0"/>
              <w:spacing w:before="40" w:after="40"/>
              <w:jc w:val="center"/>
              <w:rPr>
                <w:b/>
                <w:sz w:val="22"/>
                <w:szCs w:val="22"/>
                <w:lang w:val="el-GR" w:eastAsia="el-GR"/>
              </w:rPr>
            </w:pPr>
            <w:r>
              <w:rPr>
                <w:b/>
                <w:lang w:val="el-GR" w:eastAsia="el-GR"/>
              </w:rPr>
              <w:t>Φ Ο Ρ Ε Α Σ     Ε Λ Ε Γ Χ Ο Υ</w:t>
            </w:r>
          </w:p>
        </w:tc>
        <w:tc>
          <w:tcPr>
            <w:tcW w:w="3685"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A6DDA" w:rsidRPr="00101217" w:rsidRDefault="005A6DDA" w:rsidP="009E4756">
            <w:pPr>
              <w:widowControl w:val="0"/>
              <w:autoSpaceDE w:val="0"/>
              <w:autoSpaceDN w:val="0"/>
              <w:adjustRightInd w:val="0"/>
              <w:spacing w:before="40" w:after="40"/>
              <w:jc w:val="center"/>
              <w:rPr>
                <w:b/>
                <w:sz w:val="22"/>
                <w:szCs w:val="22"/>
                <w:lang w:val="el-GR" w:eastAsia="el-GR"/>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A6DDA" w:rsidRDefault="005A6DDA" w:rsidP="009E4756">
            <w:pPr>
              <w:widowControl w:val="0"/>
              <w:autoSpaceDE w:val="0"/>
              <w:autoSpaceDN w:val="0"/>
              <w:adjustRightInd w:val="0"/>
              <w:spacing w:before="40" w:after="40"/>
              <w:rPr>
                <w:b/>
                <w:sz w:val="16"/>
                <w:szCs w:val="16"/>
                <w:lang w:val="el-GR" w:eastAsia="el-GR"/>
              </w:rPr>
            </w:pPr>
            <w:r w:rsidRPr="00BD7766">
              <w:rPr>
                <w:b/>
                <w:sz w:val="16"/>
                <w:szCs w:val="16"/>
                <w:lang w:val="el-GR" w:eastAsia="el-GR"/>
              </w:rPr>
              <w:t>Αριθμός έγκρισης δραστηριοποίησης</w:t>
            </w:r>
          </w:p>
        </w:tc>
        <w:tc>
          <w:tcPr>
            <w:tcW w:w="127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5A6DDA" w:rsidRPr="00BD7766" w:rsidRDefault="005A6DDA" w:rsidP="009E4756">
            <w:pPr>
              <w:widowControl w:val="0"/>
              <w:autoSpaceDE w:val="0"/>
              <w:autoSpaceDN w:val="0"/>
              <w:adjustRightInd w:val="0"/>
              <w:spacing w:before="40" w:after="40"/>
              <w:rPr>
                <w:b/>
                <w:sz w:val="16"/>
                <w:szCs w:val="16"/>
                <w:lang w:val="el-GR" w:eastAsia="el-GR"/>
              </w:rPr>
            </w:pPr>
          </w:p>
        </w:tc>
      </w:tr>
      <w:tr w:rsidR="005A6DDA" w:rsidRPr="007B68D4" w:rsidTr="009E4756">
        <w:tc>
          <w:tcPr>
            <w:tcW w:w="3261" w:type="dxa"/>
            <w:tcBorders>
              <w:top w:val="single" w:sz="12" w:space="0" w:color="auto"/>
              <w:left w:val="single" w:sz="12" w:space="0" w:color="auto"/>
              <w:bottom w:val="single" w:sz="8" w:space="0" w:color="auto"/>
              <w:right w:val="single" w:sz="2" w:space="0" w:color="auto"/>
            </w:tcBorders>
            <w:shd w:val="clear" w:color="auto" w:fill="auto"/>
            <w:vAlign w:val="center"/>
          </w:tcPr>
          <w:p w:rsidR="005A6DDA" w:rsidRPr="00101217" w:rsidRDefault="005A6DDA" w:rsidP="009E4756">
            <w:pPr>
              <w:widowControl w:val="0"/>
              <w:autoSpaceDE w:val="0"/>
              <w:autoSpaceDN w:val="0"/>
              <w:adjustRightInd w:val="0"/>
              <w:spacing w:before="40" w:after="40"/>
              <w:jc w:val="center"/>
              <w:rPr>
                <w:b/>
                <w:sz w:val="22"/>
                <w:szCs w:val="22"/>
                <w:lang w:val="el-GR" w:eastAsia="el-GR"/>
              </w:rPr>
            </w:pPr>
            <w:r w:rsidRPr="00101217">
              <w:rPr>
                <w:b/>
                <w:lang w:val="el-GR" w:eastAsia="el-GR"/>
              </w:rPr>
              <w:t>Α</w:t>
            </w:r>
            <w:r>
              <w:rPr>
                <w:b/>
                <w:lang w:val="el-GR" w:eastAsia="el-GR"/>
              </w:rPr>
              <w:t xml:space="preserve"> </w:t>
            </w:r>
            <w:r w:rsidRPr="00101217">
              <w:rPr>
                <w:b/>
                <w:lang w:val="el-GR" w:eastAsia="el-GR"/>
              </w:rPr>
              <w:t>/</w:t>
            </w:r>
            <w:r>
              <w:rPr>
                <w:b/>
                <w:lang w:val="el-GR" w:eastAsia="el-GR"/>
              </w:rPr>
              <w:t xml:space="preserve"> </w:t>
            </w:r>
            <w:r w:rsidRPr="00101217">
              <w:rPr>
                <w:b/>
                <w:lang w:val="el-GR" w:eastAsia="el-GR"/>
              </w:rPr>
              <w:t>Α Πιστοποιητικού</w:t>
            </w:r>
          </w:p>
        </w:tc>
        <w:tc>
          <w:tcPr>
            <w:tcW w:w="3685" w:type="dxa"/>
            <w:gridSpan w:val="4"/>
            <w:tcBorders>
              <w:top w:val="single" w:sz="12" w:space="0" w:color="auto"/>
              <w:left w:val="single" w:sz="12" w:space="0" w:color="auto"/>
              <w:bottom w:val="single" w:sz="8" w:space="0" w:color="auto"/>
              <w:right w:val="single" w:sz="12" w:space="0" w:color="auto"/>
            </w:tcBorders>
            <w:shd w:val="clear" w:color="auto" w:fill="auto"/>
            <w:vAlign w:val="center"/>
          </w:tcPr>
          <w:p w:rsidR="005A6DDA" w:rsidRPr="00101217" w:rsidRDefault="005A6DDA" w:rsidP="009E4756">
            <w:pPr>
              <w:widowControl w:val="0"/>
              <w:autoSpaceDE w:val="0"/>
              <w:autoSpaceDN w:val="0"/>
              <w:adjustRightInd w:val="0"/>
              <w:spacing w:before="40" w:after="40"/>
              <w:jc w:val="center"/>
              <w:rPr>
                <w:b/>
                <w:sz w:val="22"/>
                <w:szCs w:val="22"/>
                <w:lang w:val="el-GR" w:eastAsia="el-GR"/>
              </w:rPr>
            </w:pPr>
          </w:p>
        </w:tc>
        <w:tc>
          <w:tcPr>
            <w:tcW w:w="2835" w:type="dxa"/>
            <w:gridSpan w:val="2"/>
            <w:vMerge w:val="restart"/>
            <w:tcBorders>
              <w:top w:val="single" w:sz="12" w:space="0" w:color="auto"/>
              <w:left w:val="single" w:sz="12" w:space="0" w:color="auto"/>
              <w:right w:val="single" w:sz="12" w:space="0" w:color="auto"/>
            </w:tcBorders>
            <w:shd w:val="clear" w:color="auto" w:fill="auto"/>
          </w:tcPr>
          <w:p w:rsidR="005A6DDA" w:rsidRDefault="005A6DDA" w:rsidP="009E4756">
            <w:pPr>
              <w:widowControl w:val="0"/>
              <w:autoSpaceDE w:val="0"/>
              <w:autoSpaceDN w:val="0"/>
              <w:adjustRightInd w:val="0"/>
              <w:spacing w:after="240"/>
              <w:jc w:val="center"/>
              <w:rPr>
                <w:b/>
                <w:lang w:val="el-GR" w:eastAsia="el-GR"/>
              </w:rPr>
            </w:pPr>
            <w:r w:rsidRPr="007B68D4">
              <w:rPr>
                <w:b/>
                <w:lang w:val="el-GR" w:eastAsia="el-GR"/>
              </w:rPr>
              <w:t>Ημερομηνία ελέγχου</w:t>
            </w:r>
          </w:p>
          <w:p w:rsidR="005A6DDA" w:rsidRPr="007B68D4" w:rsidRDefault="005A6DDA" w:rsidP="009E4756">
            <w:pPr>
              <w:widowControl w:val="0"/>
              <w:autoSpaceDE w:val="0"/>
              <w:autoSpaceDN w:val="0"/>
              <w:adjustRightInd w:val="0"/>
              <w:spacing w:before="40" w:after="40"/>
              <w:jc w:val="center"/>
              <w:rPr>
                <w:b/>
                <w:lang w:val="el-GR" w:eastAsia="el-GR"/>
              </w:rPr>
            </w:pPr>
            <w:r>
              <w:rPr>
                <w:b/>
                <w:lang w:val="el-GR" w:eastAsia="el-GR"/>
              </w:rPr>
              <w:t>……../……../………….</w:t>
            </w:r>
          </w:p>
        </w:tc>
      </w:tr>
      <w:tr w:rsidR="005A6DDA" w:rsidRPr="007B68D4" w:rsidTr="009E4756">
        <w:tc>
          <w:tcPr>
            <w:tcW w:w="3261" w:type="dxa"/>
            <w:tcBorders>
              <w:top w:val="single" w:sz="8" w:space="0" w:color="auto"/>
              <w:left w:val="single" w:sz="12" w:space="0" w:color="auto"/>
              <w:right w:val="single" w:sz="4" w:space="0" w:color="auto"/>
            </w:tcBorders>
            <w:shd w:val="clear" w:color="auto" w:fill="FFFFFF" w:themeFill="background1"/>
            <w:vAlign w:val="center"/>
          </w:tcPr>
          <w:p w:rsidR="005A6DDA" w:rsidRPr="00101217" w:rsidRDefault="005A6DDA" w:rsidP="009E4756">
            <w:pPr>
              <w:widowControl w:val="0"/>
              <w:autoSpaceDE w:val="0"/>
              <w:autoSpaceDN w:val="0"/>
              <w:adjustRightInd w:val="0"/>
              <w:spacing w:before="40" w:after="40"/>
              <w:jc w:val="center"/>
              <w:rPr>
                <w:b/>
                <w:sz w:val="22"/>
                <w:szCs w:val="22"/>
                <w:lang w:val="el-GR" w:eastAsia="el-GR"/>
              </w:rPr>
            </w:pPr>
            <w:r w:rsidRPr="007B68D4">
              <w:rPr>
                <w:b/>
                <w:lang w:val="el-GR" w:eastAsia="el-GR"/>
              </w:rPr>
              <w:t>A/Α Έκθεσης Ελέγχου</w:t>
            </w:r>
          </w:p>
        </w:tc>
        <w:tc>
          <w:tcPr>
            <w:tcW w:w="3685" w:type="dxa"/>
            <w:gridSpan w:val="4"/>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5A6DDA" w:rsidRPr="00101217" w:rsidRDefault="005A6DDA" w:rsidP="009E4756">
            <w:pPr>
              <w:widowControl w:val="0"/>
              <w:autoSpaceDE w:val="0"/>
              <w:autoSpaceDN w:val="0"/>
              <w:adjustRightInd w:val="0"/>
              <w:spacing w:before="40" w:after="40"/>
              <w:jc w:val="center"/>
              <w:rPr>
                <w:b/>
                <w:sz w:val="22"/>
                <w:szCs w:val="22"/>
                <w:lang w:val="el-GR" w:eastAsia="el-GR"/>
              </w:rPr>
            </w:pPr>
          </w:p>
        </w:tc>
        <w:tc>
          <w:tcPr>
            <w:tcW w:w="2835" w:type="dxa"/>
            <w:gridSpan w:val="2"/>
            <w:vMerge/>
            <w:tcBorders>
              <w:left w:val="single" w:sz="12" w:space="0" w:color="auto"/>
              <w:right w:val="single" w:sz="12" w:space="0" w:color="auto"/>
            </w:tcBorders>
            <w:shd w:val="clear" w:color="auto" w:fill="auto"/>
          </w:tcPr>
          <w:p w:rsidR="005A6DDA" w:rsidRPr="00101217" w:rsidRDefault="005A6DDA" w:rsidP="009E4756">
            <w:pPr>
              <w:widowControl w:val="0"/>
              <w:autoSpaceDE w:val="0"/>
              <w:autoSpaceDN w:val="0"/>
              <w:adjustRightInd w:val="0"/>
              <w:spacing w:before="40" w:after="40"/>
              <w:jc w:val="center"/>
              <w:rPr>
                <w:b/>
                <w:sz w:val="22"/>
                <w:szCs w:val="22"/>
                <w:lang w:val="el-GR" w:eastAsia="el-GR"/>
              </w:rPr>
            </w:pPr>
          </w:p>
        </w:tc>
      </w:tr>
      <w:tr w:rsidR="005A6DDA" w:rsidRPr="007B68D4" w:rsidTr="0085568E">
        <w:trPr>
          <w:trHeight w:val="370"/>
        </w:trPr>
        <w:tc>
          <w:tcPr>
            <w:tcW w:w="3261"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5A6DDA" w:rsidRPr="006869FE" w:rsidRDefault="005A6DDA" w:rsidP="009E4756">
            <w:pPr>
              <w:widowControl w:val="0"/>
              <w:autoSpaceDE w:val="0"/>
              <w:autoSpaceDN w:val="0"/>
              <w:adjustRightInd w:val="0"/>
              <w:spacing w:before="40"/>
              <w:jc w:val="center"/>
              <w:rPr>
                <w:b/>
                <w:lang w:val="el-GR" w:eastAsia="el-GR"/>
              </w:rPr>
            </w:pPr>
            <w:r w:rsidRPr="006869FE">
              <w:rPr>
                <w:b/>
                <w:lang w:val="el-GR" w:eastAsia="el-GR"/>
              </w:rPr>
              <w:t xml:space="preserve">Τεχνικές Προδιαγραφές  </w:t>
            </w:r>
          </w:p>
          <w:p w:rsidR="005A6DDA" w:rsidRPr="00101217" w:rsidRDefault="005A6DDA" w:rsidP="009E4756">
            <w:pPr>
              <w:widowControl w:val="0"/>
              <w:autoSpaceDE w:val="0"/>
              <w:autoSpaceDN w:val="0"/>
              <w:adjustRightInd w:val="0"/>
              <w:spacing w:before="40"/>
              <w:jc w:val="center"/>
              <w:rPr>
                <w:b/>
                <w:sz w:val="22"/>
                <w:szCs w:val="22"/>
                <w:lang w:val="el-GR" w:eastAsia="el-GR"/>
              </w:rPr>
            </w:pPr>
            <w:r w:rsidRPr="006869FE">
              <w:rPr>
                <w:b/>
                <w:lang w:val="el-GR" w:eastAsia="el-GR"/>
              </w:rPr>
              <w:t>Διενέργειας  Ελέγχου</w:t>
            </w:r>
          </w:p>
        </w:tc>
        <w:tc>
          <w:tcPr>
            <w:tcW w:w="3685" w:type="dxa"/>
            <w:gridSpan w:val="4"/>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5A6DDA" w:rsidRPr="00101217" w:rsidRDefault="005A6DDA" w:rsidP="009E4756">
            <w:pPr>
              <w:widowControl w:val="0"/>
              <w:autoSpaceDE w:val="0"/>
              <w:autoSpaceDN w:val="0"/>
              <w:adjustRightInd w:val="0"/>
              <w:spacing w:before="40" w:after="40"/>
              <w:jc w:val="center"/>
              <w:rPr>
                <w:b/>
                <w:sz w:val="22"/>
                <w:szCs w:val="22"/>
                <w:lang w:val="el-GR" w:eastAsia="el-GR"/>
              </w:rPr>
            </w:pPr>
          </w:p>
        </w:tc>
        <w:tc>
          <w:tcPr>
            <w:tcW w:w="2835" w:type="dxa"/>
            <w:gridSpan w:val="2"/>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5A6DDA" w:rsidRDefault="005A6DDA" w:rsidP="009E4756">
            <w:pPr>
              <w:widowControl w:val="0"/>
              <w:autoSpaceDE w:val="0"/>
              <w:autoSpaceDN w:val="0"/>
              <w:adjustRightInd w:val="0"/>
              <w:spacing w:after="120"/>
              <w:jc w:val="center"/>
              <w:rPr>
                <w:b/>
                <w:lang w:val="el-GR" w:eastAsia="el-GR"/>
              </w:rPr>
            </w:pPr>
            <w:r>
              <w:rPr>
                <w:b/>
                <w:lang w:val="el-GR" w:eastAsia="el-GR"/>
              </w:rPr>
              <w:t>Επιθεωρητής</w:t>
            </w:r>
          </w:p>
          <w:p w:rsidR="005A6DDA" w:rsidRPr="00DD40F2" w:rsidRDefault="005A6DDA" w:rsidP="009E4756">
            <w:pPr>
              <w:widowControl w:val="0"/>
              <w:autoSpaceDE w:val="0"/>
              <w:autoSpaceDN w:val="0"/>
              <w:adjustRightInd w:val="0"/>
              <w:jc w:val="center"/>
              <w:rPr>
                <w:sz w:val="22"/>
                <w:szCs w:val="22"/>
                <w:lang w:val="el-GR" w:eastAsia="el-GR"/>
              </w:rPr>
            </w:pPr>
            <w:r>
              <w:rPr>
                <w:sz w:val="22"/>
                <w:szCs w:val="22"/>
                <w:lang w:val="el-GR" w:eastAsia="el-GR"/>
              </w:rPr>
              <w:t>.....................</w:t>
            </w:r>
          </w:p>
        </w:tc>
      </w:tr>
      <w:tr w:rsidR="005A6DDA" w:rsidRPr="007B68D4" w:rsidTr="009E4756">
        <w:tc>
          <w:tcPr>
            <w:tcW w:w="9781" w:type="dxa"/>
            <w:gridSpan w:val="7"/>
            <w:tcBorders>
              <w:top w:val="single" w:sz="12" w:space="0" w:color="auto"/>
              <w:left w:val="single" w:sz="12" w:space="0" w:color="auto"/>
              <w:bottom w:val="single" w:sz="2" w:space="0" w:color="auto"/>
              <w:right w:val="single" w:sz="12" w:space="0" w:color="auto"/>
            </w:tcBorders>
            <w:shd w:val="clear" w:color="auto" w:fill="F2F2F2" w:themeFill="background1" w:themeFillShade="F2"/>
            <w:vAlign w:val="center"/>
          </w:tcPr>
          <w:p w:rsidR="005A6DDA" w:rsidRPr="0085568E" w:rsidRDefault="005A6DDA" w:rsidP="009E4756">
            <w:pPr>
              <w:widowControl w:val="0"/>
              <w:autoSpaceDE w:val="0"/>
              <w:autoSpaceDN w:val="0"/>
              <w:adjustRightInd w:val="0"/>
              <w:spacing w:before="40" w:after="40"/>
              <w:jc w:val="center"/>
              <w:rPr>
                <w:b/>
                <w:lang w:val="el-GR" w:eastAsia="el-GR"/>
              </w:rPr>
            </w:pPr>
            <w:r w:rsidRPr="0085568E">
              <w:rPr>
                <w:b/>
                <w:lang w:val="el-GR"/>
              </w:rPr>
              <w:t>ΔΙΕΥΘΥΝΣΗ   ΕΓΚΑΤΑΣΤΑΣΗΣ   ΑΝΕΛΚΥΣΤΗΡΑ</w:t>
            </w:r>
          </w:p>
        </w:tc>
      </w:tr>
      <w:tr w:rsidR="005A6DDA" w:rsidRPr="007B68D4" w:rsidTr="009E4756">
        <w:tc>
          <w:tcPr>
            <w:tcW w:w="9781" w:type="dxa"/>
            <w:gridSpan w:val="7"/>
            <w:tcBorders>
              <w:top w:val="single" w:sz="2" w:space="0" w:color="auto"/>
              <w:left w:val="single" w:sz="12" w:space="0" w:color="auto"/>
              <w:bottom w:val="single" w:sz="2" w:space="0" w:color="auto"/>
              <w:right w:val="single" w:sz="12" w:space="0" w:color="auto"/>
            </w:tcBorders>
            <w:shd w:val="clear" w:color="auto" w:fill="auto"/>
            <w:vAlign w:val="center"/>
          </w:tcPr>
          <w:p w:rsidR="005A6DDA" w:rsidRPr="00101217" w:rsidRDefault="005A6DDA" w:rsidP="009E4756">
            <w:pPr>
              <w:widowControl w:val="0"/>
              <w:autoSpaceDE w:val="0"/>
              <w:autoSpaceDN w:val="0"/>
              <w:adjustRightInd w:val="0"/>
              <w:spacing w:before="40" w:after="40"/>
              <w:rPr>
                <w:b/>
                <w:sz w:val="22"/>
                <w:szCs w:val="22"/>
                <w:lang w:val="el-GR" w:eastAsia="el-GR"/>
              </w:rPr>
            </w:pPr>
            <w:r w:rsidRPr="00101217">
              <w:rPr>
                <w:lang w:val="el-GR"/>
              </w:rPr>
              <w:t>Περιφέρεια  /  Δήμο</w:t>
            </w:r>
            <w:r>
              <w:rPr>
                <w:lang w:val="el-GR"/>
              </w:rPr>
              <w:t>ς:</w:t>
            </w:r>
          </w:p>
        </w:tc>
      </w:tr>
      <w:tr w:rsidR="005A6DDA" w:rsidRPr="007B68D4" w:rsidTr="004519BB">
        <w:tc>
          <w:tcPr>
            <w:tcW w:w="9781" w:type="dxa"/>
            <w:gridSpan w:val="7"/>
            <w:tcBorders>
              <w:top w:val="single" w:sz="2" w:space="0" w:color="auto"/>
              <w:left w:val="single" w:sz="12" w:space="0" w:color="auto"/>
              <w:bottom w:val="single" w:sz="2" w:space="0" w:color="auto"/>
              <w:right w:val="single" w:sz="12" w:space="0" w:color="auto"/>
            </w:tcBorders>
            <w:shd w:val="clear" w:color="auto" w:fill="auto"/>
            <w:vAlign w:val="center"/>
          </w:tcPr>
          <w:p w:rsidR="005A6DDA" w:rsidRPr="00101217" w:rsidRDefault="005A6DDA" w:rsidP="009E4756">
            <w:pPr>
              <w:widowControl w:val="0"/>
              <w:autoSpaceDE w:val="0"/>
              <w:autoSpaceDN w:val="0"/>
              <w:adjustRightInd w:val="0"/>
              <w:spacing w:before="40" w:after="40"/>
              <w:rPr>
                <w:b/>
                <w:sz w:val="22"/>
                <w:szCs w:val="22"/>
                <w:lang w:val="el-GR" w:eastAsia="el-GR"/>
              </w:rPr>
            </w:pPr>
            <w:r w:rsidRPr="00101217">
              <w:rPr>
                <w:lang w:val="el-GR"/>
              </w:rPr>
              <w:t>Οδός  /  Αριθμός  /  ΤΚ</w:t>
            </w:r>
            <w:r>
              <w:rPr>
                <w:lang w:val="el-GR"/>
              </w:rPr>
              <w:t xml:space="preserve">: </w:t>
            </w:r>
          </w:p>
        </w:tc>
      </w:tr>
      <w:tr w:rsidR="004519BB" w:rsidRPr="007F7D6E" w:rsidTr="004519BB">
        <w:tc>
          <w:tcPr>
            <w:tcW w:w="9781" w:type="dxa"/>
            <w:gridSpan w:val="7"/>
            <w:tcBorders>
              <w:top w:val="single" w:sz="2" w:space="0" w:color="auto"/>
              <w:left w:val="single" w:sz="12" w:space="0" w:color="auto"/>
              <w:bottom w:val="single" w:sz="12" w:space="0" w:color="auto"/>
              <w:right w:val="single" w:sz="12" w:space="0" w:color="auto"/>
            </w:tcBorders>
            <w:shd w:val="clear" w:color="auto" w:fill="FFFFFF" w:themeFill="background1"/>
            <w:vAlign w:val="center"/>
          </w:tcPr>
          <w:p w:rsidR="004519BB" w:rsidRPr="004940A1" w:rsidRDefault="004519BB" w:rsidP="004519BB">
            <w:pPr>
              <w:rPr>
                <w:lang w:val="el-GR"/>
              </w:rPr>
            </w:pPr>
            <w:r>
              <w:rPr>
                <w:lang w:val="el-GR"/>
              </w:rPr>
              <w:t>Προσδιορισμός/αναγνωριστικό ανελκυστήρα στο κτίριο/διεύθυνση…..</w:t>
            </w:r>
            <w:r w:rsidRPr="004940A1">
              <w:rPr>
                <w:lang w:val="el-GR"/>
              </w:rPr>
              <w:t>……………………………………………….</w:t>
            </w:r>
          </w:p>
          <w:p w:rsidR="004519BB" w:rsidRPr="00101217" w:rsidRDefault="004519BB" w:rsidP="004519BB">
            <w:pPr>
              <w:widowControl w:val="0"/>
              <w:autoSpaceDE w:val="0"/>
              <w:autoSpaceDN w:val="0"/>
              <w:adjustRightInd w:val="0"/>
              <w:jc w:val="center"/>
              <w:rPr>
                <w:b/>
                <w:sz w:val="22"/>
                <w:szCs w:val="22"/>
                <w:lang w:val="el-GR" w:eastAsia="el-GR"/>
              </w:rPr>
            </w:pPr>
            <w:r w:rsidRPr="008A429A">
              <w:rPr>
                <w:sz w:val="16"/>
                <w:szCs w:val="16"/>
                <w:lang w:val="el-GR"/>
              </w:rPr>
              <w:t>(</w:t>
            </w:r>
            <w:r>
              <w:rPr>
                <w:sz w:val="16"/>
                <w:szCs w:val="16"/>
                <w:lang w:val="el-GR"/>
              </w:rPr>
              <w:t xml:space="preserve">μοναδικός προσδιορισμός του ανελκυστήρα </w:t>
            </w:r>
            <w:r w:rsidRPr="008A429A">
              <w:rPr>
                <w:i/>
                <w:sz w:val="16"/>
                <w:szCs w:val="16"/>
                <w:lang w:val="el-GR"/>
              </w:rPr>
              <w:t xml:space="preserve">σε περίπτωση που </w:t>
            </w:r>
            <w:r>
              <w:rPr>
                <w:i/>
                <w:sz w:val="16"/>
                <w:szCs w:val="16"/>
                <w:lang w:val="el-GR"/>
              </w:rPr>
              <w:t>στην ίδια διεύθυνση</w:t>
            </w:r>
            <w:r w:rsidRPr="008A429A">
              <w:rPr>
                <w:i/>
                <w:sz w:val="16"/>
                <w:szCs w:val="16"/>
                <w:lang w:val="el-GR"/>
              </w:rPr>
              <w:t xml:space="preserve"> είναι εγκατεστημένοι περισσότεροι του </w:t>
            </w:r>
            <w:r>
              <w:rPr>
                <w:i/>
                <w:sz w:val="16"/>
                <w:szCs w:val="16"/>
                <w:lang w:val="el-GR"/>
              </w:rPr>
              <w:t>ενός ανελκυστήρες</w:t>
            </w:r>
            <w:r w:rsidRPr="008A429A">
              <w:rPr>
                <w:sz w:val="16"/>
                <w:szCs w:val="16"/>
                <w:lang w:val="el-GR"/>
              </w:rPr>
              <w:t>)</w:t>
            </w:r>
          </w:p>
        </w:tc>
      </w:tr>
      <w:tr w:rsidR="005A6DDA" w:rsidRPr="00101217" w:rsidTr="009E4756">
        <w:tc>
          <w:tcPr>
            <w:tcW w:w="4253" w:type="dxa"/>
            <w:gridSpan w:val="2"/>
            <w:tcBorders>
              <w:top w:val="single" w:sz="2" w:space="0" w:color="auto"/>
              <w:left w:val="single" w:sz="12" w:space="0" w:color="auto"/>
              <w:bottom w:val="single" w:sz="12" w:space="0" w:color="auto"/>
              <w:right w:val="single" w:sz="2" w:space="0" w:color="auto"/>
            </w:tcBorders>
            <w:shd w:val="clear" w:color="auto" w:fill="F2F2F2" w:themeFill="background1" w:themeFillShade="F2"/>
            <w:vAlign w:val="center"/>
          </w:tcPr>
          <w:p w:rsidR="005A6DDA" w:rsidRPr="00B65833" w:rsidRDefault="005A6DDA" w:rsidP="009E4756">
            <w:pPr>
              <w:widowControl w:val="0"/>
              <w:autoSpaceDE w:val="0"/>
              <w:autoSpaceDN w:val="0"/>
              <w:adjustRightInd w:val="0"/>
              <w:spacing w:before="40" w:after="40"/>
              <w:rPr>
                <w:b/>
                <w:sz w:val="16"/>
                <w:szCs w:val="16"/>
                <w:lang w:val="el-GR" w:eastAsia="el-GR"/>
              </w:rPr>
            </w:pPr>
            <w:r>
              <w:rPr>
                <w:b/>
                <w:sz w:val="16"/>
                <w:szCs w:val="16"/>
                <w:lang w:val="el-GR" w:eastAsia="el-GR"/>
              </w:rPr>
              <w:t>ΚΑΤΗΓΟΡΙΑ ΠΕΡΙΟΔΙΚΟΤΗΤΑΣ ΕΛΕΓΧΟΥ</w:t>
            </w:r>
          </w:p>
        </w:tc>
        <w:tc>
          <w:tcPr>
            <w:tcW w:w="5528" w:type="dxa"/>
            <w:gridSpan w:val="5"/>
            <w:tcBorders>
              <w:top w:val="nil"/>
              <w:left w:val="single" w:sz="2" w:space="0" w:color="auto"/>
              <w:bottom w:val="single" w:sz="12" w:space="0" w:color="auto"/>
              <w:right w:val="single" w:sz="12" w:space="0" w:color="auto"/>
            </w:tcBorders>
            <w:shd w:val="clear" w:color="auto" w:fill="auto"/>
          </w:tcPr>
          <w:p w:rsidR="005A6DDA" w:rsidRPr="00101217" w:rsidRDefault="005A6DDA" w:rsidP="009E4756">
            <w:pPr>
              <w:widowControl w:val="0"/>
              <w:autoSpaceDE w:val="0"/>
              <w:autoSpaceDN w:val="0"/>
              <w:adjustRightInd w:val="0"/>
              <w:spacing w:before="40" w:after="40"/>
              <w:jc w:val="center"/>
              <w:rPr>
                <w:b/>
                <w:sz w:val="22"/>
                <w:szCs w:val="22"/>
                <w:lang w:val="el-GR" w:eastAsia="el-GR"/>
              </w:rPr>
            </w:pPr>
          </w:p>
        </w:tc>
      </w:tr>
      <w:tr w:rsidR="005A6DDA" w:rsidRPr="00F266BE" w:rsidTr="009E4756">
        <w:trPr>
          <w:trHeight w:val="275"/>
        </w:trPr>
        <w:tc>
          <w:tcPr>
            <w:tcW w:w="9781" w:type="dxa"/>
            <w:gridSpan w:val="7"/>
            <w:tcBorders>
              <w:top w:val="single" w:sz="12" w:space="0" w:color="auto"/>
              <w:left w:val="single" w:sz="12" w:space="0" w:color="auto"/>
              <w:bottom w:val="single" w:sz="8" w:space="0" w:color="auto"/>
              <w:right w:val="single" w:sz="12" w:space="0" w:color="auto"/>
            </w:tcBorders>
            <w:shd w:val="clear" w:color="auto" w:fill="auto"/>
            <w:vAlign w:val="center"/>
          </w:tcPr>
          <w:p w:rsidR="005A6DDA" w:rsidRPr="001E44A9" w:rsidRDefault="005A6DDA" w:rsidP="009E4756">
            <w:pPr>
              <w:widowControl w:val="0"/>
              <w:autoSpaceDE w:val="0"/>
              <w:autoSpaceDN w:val="0"/>
              <w:adjustRightInd w:val="0"/>
              <w:rPr>
                <w:b/>
                <w:lang w:val="el-GR" w:eastAsia="el-GR"/>
              </w:rPr>
            </w:pPr>
            <w:r w:rsidRPr="001E44A9">
              <w:rPr>
                <w:b/>
                <w:lang w:val="el-GR" w:eastAsia="el-GR"/>
              </w:rPr>
              <w:t>Διαχειριστής:</w:t>
            </w:r>
          </w:p>
        </w:tc>
      </w:tr>
      <w:tr w:rsidR="005A6DDA" w:rsidRPr="007F7D6E" w:rsidTr="009E4756">
        <w:tc>
          <w:tcPr>
            <w:tcW w:w="9781" w:type="dxa"/>
            <w:gridSpan w:val="7"/>
            <w:tcBorders>
              <w:top w:val="single" w:sz="8" w:space="0" w:color="auto"/>
              <w:left w:val="single" w:sz="12" w:space="0" w:color="auto"/>
              <w:right w:val="single" w:sz="12" w:space="0" w:color="auto"/>
            </w:tcBorders>
            <w:shd w:val="clear" w:color="auto" w:fill="FFFFFF" w:themeFill="background1"/>
            <w:vAlign w:val="center"/>
          </w:tcPr>
          <w:p w:rsidR="005A6DDA" w:rsidRPr="001E44A9" w:rsidRDefault="005A6DDA" w:rsidP="009E4756">
            <w:pPr>
              <w:widowControl w:val="0"/>
              <w:autoSpaceDE w:val="0"/>
              <w:autoSpaceDN w:val="0"/>
              <w:adjustRightInd w:val="0"/>
              <w:spacing w:before="40" w:after="40"/>
              <w:rPr>
                <w:b/>
                <w:lang w:val="el-GR" w:eastAsia="el-GR"/>
              </w:rPr>
            </w:pPr>
            <w:r w:rsidRPr="001E44A9">
              <w:rPr>
                <w:b/>
                <w:lang w:val="el-GR" w:eastAsia="el-GR"/>
              </w:rPr>
              <w:t>Εγκαταστάτης  ( συντάκτης της Δήλωσης Συμμόρφωσης )</w:t>
            </w:r>
          </w:p>
        </w:tc>
      </w:tr>
      <w:tr w:rsidR="005A6DDA" w:rsidRPr="00F266BE" w:rsidTr="009E4756">
        <w:tc>
          <w:tcPr>
            <w:tcW w:w="9781" w:type="dxa"/>
            <w:gridSpan w:val="7"/>
            <w:tcBorders>
              <w:top w:val="single" w:sz="8" w:space="0" w:color="auto"/>
              <w:left w:val="single" w:sz="12" w:space="0" w:color="auto"/>
              <w:right w:val="single" w:sz="12" w:space="0" w:color="auto"/>
            </w:tcBorders>
            <w:shd w:val="clear" w:color="auto" w:fill="FFFFFF" w:themeFill="background1"/>
            <w:vAlign w:val="center"/>
          </w:tcPr>
          <w:p w:rsidR="005A6DDA" w:rsidRPr="00B65833" w:rsidRDefault="005A6DDA" w:rsidP="009E4756">
            <w:pPr>
              <w:widowControl w:val="0"/>
              <w:autoSpaceDE w:val="0"/>
              <w:autoSpaceDN w:val="0"/>
              <w:adjustRightInd w:val="0"/>
              <w:spacing w:before="40" w:after="40"/>
              <w:rPr>
                <w:b/>
                <w:sz w:val="16"/>
                <w:szCs w:val="16"/>
                <w:lang w:val="el-GR" w:eastAsia="el-GR"/>
              </w:rPr>
            </w:pPr>
            <w:r>
              <w:rPr>
                <w:b/>
                <w:lang w:val="el-GR" w:eastAsia="el-GR"/>
              </w:rPr>
              <w:t>Υπεύ</w:t>
            </w:r>
            <w:r w:rsidRPr="00F266BE">
              <w:rPr>
                <w:b/>
                <w:lang w:val="el-GR" w:eastAsia="el-GR"/>
              </w:rPr>
              <w:t>θυνος υλοποίησης εγκατάστασης:</w:t>
            </w:r>
          </w:p>
        </w:tc>
      </w:tr>
      <w:tr w:rsidR="005A6DDA" w:rsidRPr="007F7D6E" w:rsidTr="009E4756">
        <w:tc>
          <w:tcPr>
            <w:tcW w:w="9781" w:type="dxa"/>
            <w:gridSpan w:val="7"/>
            <w:tcBorders>
              <w:top w:val="single" w:sz="8" w:space="0" w:color="auto"/>
              <w:left w:val="single" w:sz="12" w:space="0" w:color="auto"/>
              <w:right w:val="single" w:sz="12" w:space="0" w:color="auto"/>
            </w:tcBorders>
            <w:shd w:val="clear" w:color="auto" w:fill="F2F2F2" w:themeFill="background1" w:themeFillShade="F2"/>
            <w:vAlign w:val="center"/>
          </w:tcPr>
          <w:p w:rsidR="005A6DDA" w:rsidRPr="0085568E" w:rsidRDefault="005A6DDA" w:rsidP="009E4756">
            <w:pPr>
              <w:widowControl w:val="0"/>
              <w:autoSpaceDE w:val="0"/>
              <w:autoSpaceDN w:val="0"/>
              <w:adjustRightInd w:val="0"/>
              <w:spacing w:before="40" w:after="40"/>
              <w:jc w:val="center"/>
              <w:rPr>
                <w:b/>
                <w:lang w:val="el-GR" w:eastAsia="el-GR"/>
              </w:rPr>
            </w:pPr>
            <w:r w:rsidRPr="0085568E">
              <w:rPr>
                <w:b/>
                <w:lang w:val="el-GR" w:eastAsia="el-GR"/>
              </w:rPr>
              <w:t xml:space="preserve">Χ Α Ρ Α Κ Τ Η Ρ Ι Σ Τ Ι Κ Α       </w:t>
            </w:r>
            <w:proofErr w:type="spellStart"/>
            <w:r w:rsidRPr="0085568E">
              <w:rPr>
                <w:b/>
                <w:lang w:val="el-GR" w:eastAsia="el-GR"/>
              </w:rPr>
              <w:t>Α</w:t>
            </w:r>
            <w:proofErr w:type="spellEnd"/>
            <w:r w:rsidRPr="0085568E">
              <w:rPr>
                <w:b/>
                <w:lang w:val="el-GR" w:eastAsia="el-GR"/>
              </w:rPr>
              <w:t xml:space="preserve"> Ν Ε Λ Κ Υ Σ Τ Η Ρ Α </w:t>
            </w:r>
          </w:p>
        </w:tc>
      </w:tr>
      <w:tr w:rsidR="005A6DDA" w:rsidRPr="00101217" w:rsidTr="009E4756">
        <w:tc>
          <w:tcPr>
            <w:tcW w:w="4253" w:type="dxa"/>
            <w:gridSpan w:val="2"/>
            <w:tcBorders>
              <w:left w:val="single" w:sz="12" w:space="0" w:color="auto"/>
            </w:tcBorders>
            <w:shd w:val="clear" w:color="auto" w:fill="auto"/>
            <w:vAlign w:val="center"/>
          </w:tcPr>
          <w:p w:rsidR="005A6DDA" w:rsidRPr="004A688E" w:rsidRDefault="005A6DDA" w:rsidP="009E4756">
            <w:pPr>
              <w:widowControl w:val="0"/>
              <w:autoSpaceDE w:val="0"/>
              <w:autoSpaceDN w:val="0"/>
              <w:adjustRightInd w:val="0"/>
              <w:spacing w:before="40"/>
              <w:rPr>
                <w:lang w:val="el-GR" w:eastAsia="el-GR"/>
              </w:rPr>
            </w:pPr>
            <w:r>
              <w:rPr>
                <w:lang w:val="el-GR"/>
              </w:rPr>
              <w:t xml:space="preserve">Μήνας / </w:t>
            </w:r>
            <w:r w:rsidRPr="00101217">
              <w:rPr>
                <w:lang w:val="el-GR"/>
              </w:rPr>
              <w:t xml:space="preserve">Έτος </w:t>
            </w:r>
            <w:r>
              <w:rPr>
                <w:lang w:val="el-GR"/>
              </w:rPr>
              <w:t xml:space="preserve"> </w:t>
            </w:r>
            <w:proofErr w:type="spellStart"/>
            <w:r>
              <w:rPr>
                <w:lang w:val="el-GR"/>
              </w:rPr>
              <w:t>εγκ</w:t>
            </w:r>
            <w:proofErr w:type="spellEnd"/>
            <w:r>
              <w:rPr>
                <w:lang w:val="el-GR"/>
              </w:rPr>
              <w:t>/σης</w:t>
            </w:r>
            <w:r w:rsidRPr="00101217">
              <w:rPr>
                <w:lang w:val="el-GR"/>
              </w:rPr>
              <w:t xml:space="preserve"> </w:t>
            </w:r>
            <w:r>
              <w:rPr>
                <w:lang w:val="el-GR"/>
              </w:rPr>
              <w:t xml:space="preserve"> </w:t>
            </w:r>
            <w:r w:rsidRPr="00101217">
              <w:rPr>
                <w:lang w:val="el-GR"/>
              </w:rPr>
              <w:t>ανελκυστήρα</w:t>
            </w:r>
            <w:r>
              <w:rPr>
                <w:lang w:val="el-GR"/>
              </w:rPr>
              <w:t>: …/……….</w:t>
            </w:r>
          </w:p>
        </w:tc>
        <w:tc>
          <w:tcPr>
            <w:tcW w:w="5528" w:type="dxa"/>
            <w:gridSpan w:val="5"/>
            <w:vMerge w:val="restart"/>
            <w:tcBorders>
              <w:right w:val="single" w:sz="12" w:space="0" w:color="auto"/>
            </w:tcBorders>
            <w:shd w:val="clear" w:color="auto" w:fill="auto"/>
          </w:tcPr>
          <w:p w:rsidR="005A6DDA" w:rsidRDefault="005A6DDA" w:rsidP="009E4756">
            <w:pPr>
              <w:widowControl w:val="0"/>
              <w:autoSpaceDE w:val="0"/>
              <w:autoSpaceDN w:val="0"/>
              <w:adjustRightInd w:val="0"/>
              <w:spacing w:after="40"/>
              <w:rPr>
                <w:lang w:val="el-GR" w:eastAsia="el-GR"/>
              </w:rPr>
            </w:pPr>
            <w:r w:rsidRPr="004A688E">
              <w:rPr>
                <w:lang w:val="el-GR" w:eastAsia="el-GR"/>
              </w:rPr>
              <w:t>Θέση ανε</w:t>
            </w:r>
            <w:r w:rsidR="002747EA">
              <w:rPr>
                <w:lang w:val="el-GR" w:eastAsia="el-GR"/>
              </w:rPr>
              <w:t>λκυστήρα στο κτί</w:t>
            </w:r>
            <w:r w:rsidRPr="004A688E">
              <w:rPr>
                <w:lang w:val="el-GR" w:eastAsia="el-GR"/>
              </w:rPr>
              <w:t>ριο:</w:t>
            </w:r>
          </w:p>
          <w:p w:rsidR="005A6DDA" w:rsidRPr="00101217" w:rsidRDefault="005A6DDA" w:rsidP="009E4756">
            <w:pPr>
              <w:widowControl w:val="0"/>
              <w:autoSpaceDE w:val="0"/>
              <w:autoSpaceDN w:val="0"/>
              <w:adjustRightInd w:val="0"/>
              <w:spacing w:before="240"/>
              <w:rPr>
                <w:b/>
                <w:sz w:val="22"/>
                <w:szCs w:val="22"/>
                <w:lang w:val="el-GR" w:eastAsia="el-GR"/>
              </w:rPr>
            </w:pPr>
            <w:r>
              <w:rPr>
                <w:lang w:val="el-GR" w:eastAsia="el-GR"/>
              </w:rPr>
              <w:t>…………………………………………………………………………………………………………………………………………</w:t>
            </w:r>
          </w:p>
        </w:tc>
      </w:tr>
      <w:tr w:rsidR="005A6DDA" w:rsidRPr="001A00A8" w:rsidTr="009E4756">
        <w:tc>
          <w:tcPr>
            <w:tcW w:w="3261" w:type="dxa"/>
            <w:tcBorders>
              <w:left w:val="single" w:sz="12" w:space="0" w:color="auto"/>
              <w:right w:val="single" w:sz="4" w:space="0" w:color="auto"/>
            </w:tcBorders>
            <w:shd w:val="clear" w:color="auto" w:fill="auto"/>
            <w:vAlign w:val="center"/>
          </w:tcPr>
          <w:p w:rsidR="005A6DDA" w:rsidRPr="001A00A8" w:rsidRDefault="005A6DDA" w:rsidP="009E4756">
            <w:pPr>
              <w:widowControl w:val="0"/>
              <w:autoSpaceDE w:val="0"/>
              <w:autoSpaceDN w:val="0"/>
              <w:adjustRightInd w:val="0"/>
              <w:spacing w:before="40" w:after="40"/>
              <w:rPr>
                <w:lang w:val="en-US" w:eastAsia="el-GR"/>
              </w:rPr>
            </w:pPr>
            <w:r w:rsidRPr="00101217">
              <w:rPr>
                <w:b/>
                <w:lang w:val="el-GR"/>
              </w:rPr>
              <w:t xml:space="preserve"> </w:t>
            </w:r>
            <w:r w:rsidRPr="00101217">
              <w:rPr>
                <w:lang w:val="el-GR"/>
              </w:rPr>
              <w:t xml:space="preserve">Ηλεκτροκίνητος </w:t>
            </w:r>
            <w:r w:rsidRPr="00101217">
              <w:rPr>
                <w:sz w:val="22"/>
                <w:szCs w:val="22"/>
                <w:lang w:val="el-GR" w:eastAsia="el-GR"/>
              </w:rPr>
              <w:t>□</w:t>
            </w:r>
            <w:r w:rsidRPr="00101217">
              <w:rPr>
                <w:lang w:val="el-GR"/>
              </w:rPr>
              <w:t xml:space="preserve">    Υδραυλικός </w:t>
            </w:r>
            <w:r w:rsidRPr="00101217">
              <w:rPr>
                <w:sz w:val="22"/>
                <w:szCs w:val="22"/>
                <w:lang w:val="el-GR" w:eastAsia="el-GR"/>
              </w:rPr>
              <w:t>□</w:t>
            </w:r>
            <w:r>
              <w:rPr>
                <w:sz w:val="22"/>
                <w:szCs w:val="22"/>
                <w:lang w:val="el-GR" w:eastAsia="el-GR"/>
              </w:rPr>
              <w:t xml:space="preserve"> </w:t>
            </w:r>
          </w:p>
        </w:tc>
        <w:tc>
          <w:tcPr>
            <w:tcW w:w="992" w:type="dxa"/>
            <w:tcBorders>
              <w:left w:val="single" w:sz="4" w:space="0" w:color="auto"/>
            </w:tcBorders>
            <w:shd w:val="clear" w:color="auto" w:fill="auto"/>
            <w:vAlign w:val="center"/>
          </w:tcPr>
          <w:p w:rsidR="005A6DDA" w:rsidRPr="001A00A8" w:rsidRDefault="005A6DDA" w:rsidP="009E4756">
            <w:pPr>
              <w:widowControl w:val="0"/>
              <w:autoSpaceDE w:val="0"/>
              <w:autoSpaceDN w:val="0"/>
              <w:adjustRightInd w:val="0"/>
              <w:spacing w:before="40" w:after="40"/>
              <w:rPr>
                <w:lang w:val="en-US" w:eastAsia="el-GR"/>
              </w:rPr>
            </w:pPr>
            <w:r w:rsidRPr="001A00A8">
              <w:rPr>
                <w:lang w:val="el-GR"/>
              </w:rPr>
              <w:t>MRL</w:t>
            </w:r>
            <w:r>
              <w:rPr>
                <w:sz w:val="22"/>
                <w:szCs w:val="22"/>
                <w:lang w:val="en-US" w:eastAsia="el-GR"/>
              </w:rPr>
              <w:t xml:space="preserve"> </w:t>
            </w:r>
            <w:r w:rsidRPr="00101217">
              <w:rPr>
                <w:sz w:val="22"/>
                <w:szCs w:val="22"/>
                <w:lang w:val="el-GR" w:eastAsia="el-GR"/>
              </w:rPr>
              <w:t>□</w:t>
            </w:r>
          </w:p>
        </w:tc>
        <w:tc>
          <w:tcPr>
            <w:tcW w:w="5528" w:type="dxa"/>
            <w:gridSpan w:val="5"/>
            <w:vMerge/>
            <w:tcBorders>
              <w:right w:val="single" w:sz="12" w:space="0" w:color="auto"/>
            </w:tcBorders>
            <w:shd w:val="clear" w:color="auto" w:fill="auto"/>
          </w:tcPr>
          <w:p w:rsidR="005A6DDA" w:rsidRPr="00101217" w:rsidRDefault="005A6DDA" w:rsidP="009E4756">
            <w:pPr>
              <w:widowControl w:val="0"/>
              <w:autoSpaceDE w:val="0"/>
              <w:autoSpaceDN w:val="0"/>
              <w:adjustRightInd w:val="0"/>
              <w:spacing w:before="240"/>
              <w:jc w:val="center"/>
              <w:rPr>
                <w:b/>
                <w:sz w:val="22"/>
                <w:szCs w:val="22"/>
                <w:lang w:val="el-GR" w:eastAsia="el-GR"/>
              </w:rPr>
            </w:pPr>
          </w:p>
        </w:tc>
      </w:tr>
      <w:tr w:rsidR="005A6DDA" w:rsidRPr="007F7D6E" w:rsidTr="009E4756">
        <w:tc>
          <w:tcPr>
            <w:tcW w:w="4253" w:type="dxa"/>
            <w:gridSpan w:val="2"/>
            <w:tcBorders>
              <w:left w:val="single" w:sz="12" w:space="0" w:color="auto"/>
            </w:tcBorders>
            <w:shd w:val="clear" w:color="auto" w:fill="auto"/>
            <w:vAlign w:val="center"/>
          </w:tcPr>
          <w:p w:rsidR="005A6DDA" w:rsidRPr="00101217" w:rsidRDefault="005A6DDA" w:rsidP="009E4756">
            <w:pPr>
              <w:widowControl w:val="0"/>
              <w:autoSpaceDE w:val="0"/>
              <w:autoSpaceDN w:val="0"/>
              <w:adjustRightInd w:val="0"/>
              <w:rPr>
                <w:sz w:val="22"/>
                <w:szCs w:val="22"/>
                <w:lang w:val="el-GR" w:eastAsia="el-GR"/>
              </w:rPr>
            </w:pPr>
            <w:r w:rsidRPr="00101217">
              <w:rPr>
                <w:lang w:val="el-GR"/>
              </w:rPr>
              <w:t xml:space="preserve">Προσώπων </w:t>
            </w:r>
            <w:r>
              <w:rPr>
                <w:lang w:val="el-GR"/>
              </w:rPr>
              <w:tab/>
            </w:r>
            <w:r>
              <w:rPr>
                <w:lang w:val="el-GR"/>
              </w:rPr>
              <w:tab/>
            </w:r>
            <w:r>
              <w:rPr>
                <w:lang w:val="el-GR"/>
              </w:rPr>
              <w:tab/>
            </w:r>
            <w:r>
              <w:rPr>
                <w:lang w:val="el-GR"/>
              </w:rPr>
              <w:tab/>
            </w:r>
            <w:r w:rsidRPr="00101217">
              <w:rPr>
                <w:sz w:val="22"/>
                <w:szCs w:val="22"/>
                <w:lang w:val="el-GR" w:eastAsia="el-GR"/>
              </w:rPr>
              <w:t>□</w:t>
            </w:r>
          </w:p>
          <w:p w:rsidR="005A6DDA" w:rsidRPr="00101217" w:rsidRDefault="005A6DDA" w:rsidP="009E4756">
            <w:pPr>
              <w:widowControl w:val="0"/>
              <w:autoSpaceDE w:val="0"/>
              <w:autoSpaceDN w:val="0"/>
              <w:adjustRightInd w:val="0"/>
              <w:rPr>
                <w:lang w:val="el-GR"/>
              </w:rPr>
            </w:pPr>
            <w:r w:rsidRPr="00101217">
              <w:rPr>
                <w:lang w:val="el-GR"/>
              </w:rPr>
              <w:t>Προσώπων και Αντικειμένων</w:t>
            </w:r>
            <w:r>
              <w:rPr>
                <w:lang w:val="el-GR"/>
              </w:rPr>
              <w:tab/>
            </w:r>
            <w:r>
              <w:rPr>
                <w:lang w:val="el-GR"/>
              </w:rPr>
              <w:tab/>
            </w:r>
            <w:r w:rsidRPr="00101217">
              <w:rPr>
                <w:sz w:val="22"/>
                <w:szCs w:val="22"/>
                <w:lang w:val="el-GR" w:eastAsia="el-GR"/>
              </w:rPr>
              <w:t>□</w:t>
            </w:r>
          </w:p>
          <w:p w:rsidR="005A6DDA" w:rsidRPr="00101217" w:rsidRDefault="005A6DDA" w:rsidP="009E4756">
            <w:pPr>
              <w:widowControl w:val="0"/>
              <w:autoSpaceDE w:val="0"/>
              <w:autoSpaceDN w:val="0"/>
              <w:adjustRightInd w:val="0"/>
              <w:rPr>
                <w:lang w:val="el-GR" w:eastAsia="el-GR"/>
              </w:rPr>
            </w:pPr>
            <w:r w:rsidRPr="00101217">
              <w:rPr>
                <w:lang w:val="el-GR"/>
              </w:rPr>
              <w:t>Αντικειμένων</w:t>
            </w:r>
            <w:r>
              <w:rPr>
                <w:lang w:val="el-GR"/>
              </w:rPr>
              <w:tab/>
            </w:r>
            <w:r>
              <w:rPr>
                <w:lang w:val="el-GR"/>
              </w:rPr>
              <w:tab/>
            </w:r>
            <w:r>
              <w:rPr>
                <w:lang w:val="el-GR"/>
              </w:rPr>
              <w:tab/>
            </w:r>
            <w:r>
              <w:rPr>
                <w:lang w:val="el-GR"/>
              </w:rPr>
              <w:tab/>
            </w:r>
            <w:r w:rsidRPr="00101217">
              <w:rPr>
                <w:sz w:val="22"/>
                <w:szCs w:val="22"/>
                <w:lang w:val="el-GR" w:eastAsia="el-GR"/>
              </w:rPr>
              <w:t>□</w:t>
            </w:r>
          </w:p>
        </w:tc>
        <w:tc>
          <w:tcPr>
            <w:tcW w:w="5528" w:type="dxa"/>
            <w:gridSpan w:val="5"/>
            <w:vMerge/>
            <w:tcBorders>
              <w:right w:val="single" w:sz="12" w:space="0" w:color="auto"/>
            </w:tcBorders>
            <w:shd w:val="clear" w:color="auto" w:fill="auto"/>
            <w:vAlign w:val="bottom"/>
          </w:tcPr>
          <w:p w:rsidR="005A6DDA" w:rsidRPr="004A688E" w:rsidRDefault="005A6DDA" w:rsidP="009E4756">
            <w:pPr>
              <w:widowControl w:val="0"/>
              <w:autoSpaceDE w:val="0"/>
              <w:autoSpaceDN w:val="0"/>
              <w:adjustRightInd w:val="0"/>
              <w:spacing w:before="240"/>
              <w:jc w:val="center"/>
              <w:rPr>
                <w:lang w:val="el-GR" w:eastAsia="el-GR"/>
              </w:rPr>
            </w:pPr>
          </w:p>
        </w:tc>
      </w:tr>
      <w:tr w:rsidR="005A6DDA" w:rsidRPr="00521F01" w:rsidTr="009E4756">
        <w:trPr>
          <w:trHeight w:val="963"/>
        </w:trPr>
        <w:tc>
          <w:tcPr>
            <w:tcW w:w="3261" w:type="dxa"/>
            <w:tcBorders>
              <w:left w:val="single" w:sz="12" w:space="0" w:color="auto"/>
              <w:bottom w:val="single" w:sz="8" w:space="0" w:color="auto"/>
            </w:tcBorders>
            <w:shd w:val="clear" w:color="auto" w:fill="auto"/>
          </w:tcPr>
          <w:p w:rsidR="005A6DDA" w:rsidRPr="005B1EC2" w:rsidRDefault="005A6DDA" w:rsidP="009E4756">
            <w:pPr>
              <w:widowControl w:val="0"/>
              <w:autoSpaceDE w:val="0"/>
              <w:autoSpaceDN w:val="0"/>
              <w:adjustRightInd w:val="0"/>
              <w:spacing w:before="40" w:after="40"/>
              <w:rPr>
                <w:sz w:val="18"/>
                <w:szCs w:val="18"/>
                <w:lang w:val="el-GR"/>
              </w:rPr>
            </w:pPr>
            <w:r w:rsidRPr="005B1EC2">
              <w:rPr>
                <w:sz w:val="18"/>
                <w:szCs w:val="18"/>
                <w:lang w:val="el-GR"/>
              </w:rPr>
              <w:t>Αριθμός στάσεων</w:t>
            </w:r>
            <w:r w:rsidRPr="005B1EC2">
              <w:rPr>
                <w:sz w:val="18"/>
                <w:szCs w:val="18"/>
                <w:lang w:val="el-GR"/>
              </w:rPr>
              <w:tab/>
            </w:r>
            <w:r w:rsidRPr="005B1EC2">
              <w:rPr>
                <w:sz w:val="18"/>
                <w:szCs w:val="18"/>
                <w:lang w:val="el-GR"/>
              </w:rPr>
              <w:tab/>
              <w:t>: …..…….</w:t>
            </w:r>
          </w:p>
          <w:p w:rsidR="005A6DDA" w:rsidRPr="005B1EC2" w:rsidRDefault="005A6DDA" w:rsidP="009E4756">
            <w:pPr>
              <w:widowControl w:val="0"/>
              <w:autoSpaceDE w:val="0"/>
              <w:autoSpaceDN w:val="0"/>
              <w:adjustRightInd w:val="0"/>
              <w:spacing w:before="40" w:after="40"/>
              <w:rPr>
                <w:sz w:val="18"/>
                <w:szCs w:val="18"/>
                <w:lang w:val="el-GR"/>
              </w:rPr>
            </w:pPr>
            <w:r w:rsidRPr="005B1EC2">
              <w:rPr>
                <w:sz w:val="18"/>
                <w:szCs w:val="18"/>
                <w:lang w:val="el-GR"/>
              </w:rPr>
              <w:t>Ονομαστικό Φορτίο (</w:t>
            </w:r>
            <w:r w:rsidRPr="005B1EC2">
              <w:rPr>
                <w:sz w:val="18"/>
                <w:szCs w:val="18"/>
                <w:lang w:val="en-US"/>
              </w:rPr>
              <w:t>kg</w:t>
            </w:r>
            <w:r w:rsidRPr="005B1EC2">
              <w:rPr>
                <w:sz w:val="18"/>
                <w:szCs w:val="18"/>
                <w:lang w:val="el-GR"/>
              </w:rPr>
              <w:t>)</w:t>
            </w:r>
            <w:r w:rsidRPr="005B1EC2">
              <w:rPr>
                <w:sz w:val="18"/>
                <w:szCs w:val="18"/>
                <w:lang w:val="el-GR"/>
              </w:rPr>
              <w:tab/>
              <w:t>: ….……..</w:t>
            </w:r>
          </w:p>
          <w:p w:rsidR="005A6DDA" w:rsidRPr="005B1EC2" w:rsidRDefault="005A6DDA" w:rsidP="009E4756">
            <w:pPr>
              <w:widowControl w:val="0"/>
              <w:autoSpaceDE w:val="0"/>
              <w:autoSpaceDN w:val="0"/>
              <w:adjustRightInd w:val="0"/>
              <w:spacing w:before="40" w:after="40"/>
              <w:rPr>
                <w:sz w:val="18"/>
                <w:szCs w:val="18"/>
                <w:lang w:val="el-GR"/>
              </w:rPr>
            </w:pPr>
            <w:r w:rsidRPr="005B1EC2">
              <w:rPr>
                <w:sz w:val="18"/>
                <w:szCs w:val="18"/>
                <w:lang w:val="el-GR"/>
              </w:rPr>
              <w:t>Αριθμός ατόμων</w:t>
            </w:r>
            <w:r w:rsidRPr="005B1EC2">
              <w:rPr>
                <w:sz w:val="18"/>
                <w:szCs w:val="18"/>
                <w:lang w:val="el-GR"/>
              </w:rPr>
              <w:tab/>
            </w:r>
            <w:r w:rsidRPr="005B1EC2">
              <w:rPr>
                <w:sz w:val="18"/>
                <w:szCs w:val="18"/>
                <w:lang w:val="el-GR"/>
              </w:rPr>
              <w:tab/>
              <w:t>: ………...</w:t>
            </w:r>
          </w:p>
          <w:p w:rsidR="005A6DDA" w:rsidRPr="005B1EC2" w:rsidRDefault="005A6DDA" w:rsidP="009E4756">
            <w:pPr>
              <w:widowControl w:val="0"/>
              <w:autoSpaceDE w:val="0"/>
              <w:autoSpaceDN w:val="0"/>
              <w:adjustRightInd w:val="0"/>
              <w:spacing w:before="40" w:after="40"/>
              <w:rPr>
                <w:sz w:val="18"/>
                <w:szCs w:val="18"/>
                <w:lang w:val="el-GR" w:eastAsia="el-GR"/>
              </w:rPr>
            </w:pPr>
            <w:r w:rsidRPr="005B1EC2">
              <w:rPr>
                <w:sz w:val="18"/>
                <w:szCs w:val="18"/>
                <w:lang w:val="el-GR"/>
              </w:rPr>
              <w:t>Ταχύτητα κίνησης (</w:t>
            </w:r>
            <w:r w:rsidRPr="005B1EC2">
              <w:rPr>
                <w:sz w:val="18"/>
                <w:szCs w:val="18"/>
                <w:lang w:val="en-US"/>
              </w:rPr>
              <w:t>m</w:t>
            </w:r>
            <w:r w:rsidRPr="005B1EC2">
              <w:rPr>
                <w:sz w:val="18"/>
                <w:szCs w:val="18"/>
                <w:lang w:val="el-GR"/>
              </w:rPr>
              <w:t>/</w:t>
            </w:r>
            <w:r w:rsidRPr="005B1EC2">
              <w:rPr>
                <w:sz w:val="18"/>
                <w:szCs w:val="18"/>
                <w:lang w:val="en-US"/>
              </w:rPr>
              <w:t>sec</w:t>
            </w:r>
            <w:r w:rsidRPr="005B1EC2">
              <w:rPr>
                <w:sz w:val="18"/>
                <w:szCs w:val="18"/>
                <w:lang w:val="el-GR"/>
              </w:rPr>
              <w:t>)</w:t>
            </w:r>
            <w:r w:rsidRPr="005B1EC2">
              <w:rPr>
                <w:sz w:val="18"/>
                <w:szCs w:val="18"/>
                <w:lang w:val="el-GR"/>
              </w:rPr>
              <w:tab/>
              <w:t>: ………...</w:t>
            </w:r>
          </w:p>
          <w:p w:rsidR="005A6DDA" w:rsidRPr="005B1EC2" w:rsidRDefault="005A6DDA" w:rsidP="009E4756">
            <w:pPr>
              <w:widowControl w:val="0"/>
              <w:autoSpaceDE w:val="0"/>
              <w:autoSpaceDN w:val="0"/>
              <w:adjustRightInd w:val="0"/>
              <w:spacing w:before="40" w:after="40"/>
              <w:rPr>
                <w:sz w:val="18"/>
                <w:szCs w:val="18"/>
                <w:lang w:val="el-GR" w:eastAsia="el-GR"/>
              </w:rPr>
            </w:pPr>
            <w:r w:rsidRPr="005B1EC2">
              <w:rPr>
                <w:sz w:val="18"/>
                <w:szCs w:val="18"/>
                <w:lang w:val="el-GR"/>
              </w:rPr>
              <w:t>Μήκος διαδρομής (</w:t>
            </w:r>
            <w:r w:rsidRPr="005B1EC2">
              <w:rPr>
                <w:sz w:val="18"/>
                <w:szCs w:val="18"/>
                <w:lang w:val="en-US"/>
              </w:rPr>
              <w:t>mm</w:t>
            </w:r>
            <w:r w:rsidRPr="005B1EC2">
              <w:rPr>
                <w:sz w:val="18"/>
                <w:szCs w:val="18"/>
                <w:lang w:val="el-GR"/>
              </w:rPr>
              <w:t>)</w:t>
            </w:r>
            <w:r w:rsidRPr="005B1EC2">
              <w:rPr>
                <w:sz w:val="18"/>
                <w:szCs w:val="18"/>
                <w:lang w:val="el-GR"/>
              </w:rPr>
              <w:tab/>
              <w:t>: ………...</w:t>
            </w:r>
          </w:p>
          <w:p w:rsidR="005A6DDA" w:rsidRPr="005B1EC2" w:rsidRDefault="005A6DDA" w:rsidP="009E4756">
            <w:pPr>
              <w:widowControl w:val="0"/>
              <w:autoSpaceDE w:val="0"/>
              <w:autoSpaceDN w:val="0"/>
              <w:adjustRightInd w:val="0"/>
              <w:spacing w:before="40" w:after="40"/>
              <w:rPr>
                <w:sz w:val="18"/>
                <w:szCs w:val="18"/>
                <w:lang w:val="el-GR"/>
              </w:rPr>
            </w:pPr>
          </w:p>
          <w:p w:rsidR="005A6DDA" w:rsidRPr="005B1EC2" w:rsidRDefault="005A6DDA" w:rsidP="009E4756">
            <w:pPr>
              <w:widowControl w:val="0"/>
              <w:autoSpaceDE w:val="0"/>
              <w:autoSpaceDN w:val="0"/>
              <w:adjustRightInd w:val="0"/>
              <w:spacing w:before="40" w:after="40"/>
              <w:rPr>
                <w:sz w:val="18"/>
                <w:szCs w:val="18"/>
                <w:lang w:val="el-GR"/>
              </w:rPr>
            </w:pPr>
            <w:r w:rsidRPr="005B1EC2">
              <w:rPr>
                <w:sz w:val="18"/>
                <w:szCs w:val="18"/>
                <w:lang w:val="el-GR"/>
              </w:rPr>
              <w:t>Θέση μηχανοστασίου</w:t>
            </w:r>
            <w:r w:rsidRPr="005B1EC2">
              <w:rPr>
                <w:sz w:val="18"/>
                <w:szCs w:val="18"/>
                <w:lang w:val="el-GR" w:eastAsia="el-GR"/>
              </w:rPr>
              <w:t>:</w:t>
            </w:r>
            <w:r w:rsidRPr="005B1EC2">
              <w:rPr>
                <w:sz w:val="18"/>
                <w:szCs w:val="18"/>
                <w:lang w:val="el-GR"/>
              </w:rPr>
              <w:t xml:space="preserve"> ………………………………………………………………………………</w:t>
            </w:r>
          </w:p>
          <w:p w:rsidR="005A6DDA" w:rsidRPr="005B1EC2" w:rsidRDefault="005A6DDA" w:rsidP="009E4756">
            <w:pPr>
              <w:widowControl w:val="0"/>
              <w:autoSpaceDE w:val="0"/>
              <w:autoSpaceDN w:val="0"/>
              <w:adjustRightInd w:val="0"/>
              <w:spacing w:before="40" w:after="40"/>
              <w:rPr>
                <w:sz w:val="18"/>
                <w:szCs w:val="18"/>
                <w:lang w:val="el-GR" w:eastAsia="el-GR"/>
              </w:rPr>
            </w:pPr>
          </w:p>
          <w:p w:rsidR="005A6DDA" w:rsidRPr="005B1EC2" w:rsidRDefault="005A6DDA" w:rsidP="009E4756">
            <w:pPr>
              <w:widowControl w:val="0"/>
              <w:autoSpaceDE w:val="0"/>
              <w:autoSpaceDN w:val="0"/>
              <w:adjustRightInd w:val="0"/>
              <w:spacing w:before="40" w:after="40"/>
              <w:rPr>
                <w:b/>
                <w:sz w:val="18"/>
                <w:szCs w:val="18"/>
                <w:lang w:val="el-GR" w:eastAsia="el-GR"/>
              </w:rPr>
            </w:pPr>
            <w:r w:rsidRPr="005B1EC2">
              <w:rPr>
                <w:sz w:val="18"/>
                <w:szCs w:val="18"/>
                <w:lang w:val="el-GR" w:eastAsia="el-GR"/>
              </w:rPr>
              <w:t>Τρόπος / τύπος ανάρτησης</w:t>
            </w:r>
            <w:r w:rsidRPr="005B1EC2">
              <w:rPr>
                <w:sz w:val="18"/>
                <w:szCs w:val="18"/>
                <w:lang w:val="el-GR" w:eastAsia="el-GR"/>
              </w:rPr>
              <w:tab/>
              <w:t>: ………………………………………………………………………………</w:t>
            </w:r>
          </w:p>
        </w:tc>
        <w:tc>
          <w:tcPr>
            <w:tcW w:w="6520" w:type="dxa"/>
            <w:gridSpan w:val="6"/>
            <w:tcBorders>
              <w:bottom w:val="single" w:sz="8" w:space="0" w:color="auto"/>
              <w:right w:val="single" w:sz="12" w:space="0" w:color="auto"/>
            </w:tcBorders>
            <w:shd w:val="clear" w:color="auto" w:fill="auto"/>
          </w:tcPr>
          <w:p w:rsidR="005A6DDA" w:rsidRPr="005B1EC2" w:rsidRDefault="005A6DDA" w:rsidP="009E4756">
            <w:pPr>
              <w:widowControl w:val="0"/>
              <w:autoSpaceDE w:val="0"/>
              <w:autoSpaceDN w:val="0"/>
              <w:adjustRightInd w:val="0"/>
              <w:spacing w:before="40" w:after="40"/>
              <w:rPr>
                <w:b/>
                <w:sz w:val="18"/>
                <w:szCs w:val="18"/>
                <w:lang w:val="el-GR" w:eastAsia="el-GR"/>
              </w:rPr>
            </w:pPr>
            <w:r w:rsidRPr="005B1EC2">
              <w:rPr>
                <w:b/>
                <w:sz w:val="18"/>
                <w:szCs w:val="18"/>
                <w:lang w:val="el-GR" w:eastAsia="el-GR"/>
              </w:rPr>
              <w:t xml:space="preserve">Εξοπλισμός ασφάλειας (τύπος, </w:t>
            </w:r>
            <w:r w:rsidRPr="005B1EC2">
              <w:rPr>
                <w:b/>
                <w:sz w:val="18"/>
                <w:szCs w:val="18"/>
                <w:lang w:val="en-US" w:eastAsia="el-GR"/>
              </w:rPr>
              <w:t>Serial</w:t>
            </w:r>
            <w:r w:rsidRPr="005B1EC2">
              <w:rPr>
                <w:b/>
                <w:sz w:val="18"/>
                <w:szCs w:val="18"/>
                <w:lang w:val="el-GR" w:eastAsia="el-GR"/>
              </w:rPr>
              <w:t xml:space="preserve"> </w:t>
            </w:r>
            <w:r w:rsidRPr="005B1EC2">
              <w:rPr>
                <w:b/>
                <w:sz w:val="18"/>
                <w:szCs w:val="18"/>
                <w:lang w:val="en-US" w:eastAsia="el-GR"/>
              </w:rPr>
              <w:t>Number</w:t>
            </w:r>
            <w:r w:rsidRPr="005B1EC2">
              <w:rPr>
                <w:b/>
                <w:sz w:val="18"/>
                <w:szCs w:val="18"/>
                <w:lang w:val="el-GR" w:eastAsia="el-GR"/>
              </w:rPr>
              <w:t>)</w:t>
            </w:r>
          </w:p>
          <w:p w:rsidR="005A6DDA" w:rsidRPr="005B1EC2" w:rsidRDefault="005A6DDA" w:rsidP="009E4756">
            <w:pPr>
              <w:widowControl w:val="0"/>
              <w:autoSpaceDE w:val="0"/>
              <w:autoSpaceDN w:val="0"/>
              <w:adjustRightInd w:val="0"/>
              <w:spacing w:before="40" w:after="40"/>
              <w:rPr>
                <w:sz w:val="18"/>
                <w:szCs w:val="18"/>
                <w:lang w:val="el-GR"/>
              </w:rPr>
            </w:pPr>
            <w:r w:rsidRPr="005B1EC2">
              <w:rPr>
                <w:sz w:val="18"/>
                <w:szCs w:val="18"/>
                <w:lang w:val="el-GR"/>
              </w:rPr>
              <w:t xml:space="preserve">Διατάξεις </w:t>
            </w:r>
            <w:proofErr w:type="spellStart"/>
            <w:r w:rsidRPr="005B1EC2">
              <w:rPr>
                <w:sz w:val="18"/>
                <w:szCs w:val="18"/>
                <w:lang w:val="el-GR"/>
              </w:rPr>
              <w:t>μανδάλωσης</w:t>
            </w:r>
            <w:proofErr w:type="spellEnd"/>
            <w:r w:rsidRPr="005B1EC2">
              <w:rPr>
                <w:sz w:val="18"/>
                <w:szCs w:val="18"/>
                <w:lang w:val="el-GR"/>
              </w:rPr>
              <w:t>: ………………………..…………………………</w:t>
            </w:r>
          </w:p>
          <w:p w:rsidR="005A6DDA" w:rsidRPr="005B1EC2" w:rsidRDefault="005A6DDA" w:rsidP="009E4756">
            <w:pPr>
              <w:widowControl w:val="0"/>
              <w:autoSpaceDE w:val="0"/>
              <w:autoSpaceDN w:val="0"/>
              <w:adjustRightInd w:val="0"/>
              <w:spacing w:before="40" w:after="40"/>
              <w:rPr>
                <w:sz w:val="18"/>
                <w:szCs w:val="18"/>
                <w:lang w:val="el-GR"/>
              </w:rPr>
            </w:pPr>
            <w:r w:rsidRPr="005B1EC2">
              <w:rPr>
                <w:sz w:val="18"/>
                <w:szCs w:val="18"/>
                <w:lang w:val="el-GR"/>
              </w:rPr>
              <w:t>Αρπάγη: ………………………………………..………………………...</w:t>
            </w:r>
          </w:p>
          <w:p w:rsidR="005A6DDA" w:rsidRPr="005B1EC2" w:rsidRDefault="005A6DDA" w:rsidP="009E4756">
            <w:pPr>
              <w:widowControl w:val="0"/>
              <w:autoSpaceDE w:val="0"/>
              <w:autoSpaceDN w:val="0"/>
              <w:adjustRightInd w:val="0"/>
              <w:spacing w:before="40" w:after="40"/>
              <w:rPr>
                <w:sz w:val="18"/>
                <w:szCs w:val="18"/>
                <w:lang w:val="el-GR"/>
              </w:rPr>
            </w:pPr>
            <w:proofErr w:type="spellStart"/>
            <w:r w:rsidRPr="005B1EC2">
              <w:rPr>
                <w:sz w:val="18"/>
                <w:szCs w:val="18"/>
                <w:lang w:val="el-GR"/>
              </w:rPr>
              <w:t>Περιοριστήρας</w:t>
            </w:r>
            <w:proofErr w:type="spellEnd"/>
            <w:r w:rsidRPr="005B1EC2">
              <w:rPr>
                <w:sz w:val="18"/>
                <w:szCs w:val="18"/>
                <w:lang w:val="el-GR"/>
              </w:rPr>
              <w:t xml:space="preserve"> ταχύτητας: ……………………..………………………..</w:t>
            </w:r>
          </w:p>
          <w:p w:rsidR="005A6DDA" w:rsidRPr="005B1EC2" w:rsidRDefault="005A6DDA" w:rsidP="009E4756">
            <w:pPr>
              <w:widowControl w:val="0"/>
              <w:autoSpaceDE w:val="0"/>
              <w:autoSpaceDN w:val="0"/>
              <w:adjustRightInd w:val="0"/>
              <w:spacing w:before="40" w:after="40"/>
              <w:rPr>
                <w:sz w:val="18"/>
                <w:szCs w:val="18"/>
                <w:lang w:val="el-GR"/>
              </w:rPr>
            </w:pPr>
            <w:r w:rsidRPr="005B1EC2">
              <w:rPr>
                <w:sz w:val="18"/>
                <w:szCs w:val="18"/>
                <w:lang w:val="el-GR"/>
              </w:rPr>
              <w:t>Προσκρουστήρες:………………………………….……………………..</w:t>
            </w:r>
          </w:p>
          <w:p w:rsidR="005A6DDA" w:rsidRPr="005B1EC2" w:rsidRDefault="005A6DDA" w:rsidP="009E4756">
            <w:pPr>
              <w:widowControl w:val="0"/>
              <w:autoSpaceDE w:val="0"/>
              <w:autoSpaceDN w:val="0"/>
              <w:adjustRightInd w:val="0"/>
              <w:spacing w:before="40" w:after="40"/>
              <w:rPr>
                <w:sz w:val="18"/>
                <w:szCs w:val="18"/>
                <w:lang w:val="el-GR"/>
              </w:rPr>
            </w:pPr>
            <w:r w:rsidRPr="005B1EC2">
              <w:rPr>
                <w:sz w:val="18"/>
                <w:szCs w:val="18"/>
                <w:lang w:val="el-GR"/>
              </w:rPr>
              <w:t xml:space="preserve">Βαλβίδα </w:t>
            </w:r>
            <w:proofErr w:type="spellStart"/>
            <w:r w:rsidRPr="005B1EC2">
              <w:rPr>
                <w:sz w:val="18"/>
                <w:szCs w:val="18"/>
                <w:lang w:val="el-GR"/>
              </w:rPr>
              <w:t>θράυσης</w:t>
            </w:r>
            <w:proofErr w:type="spellEnd"/>
            <w:r w:rsidRPr="005B1EC2">
              <w:rPr>
                <w:sz w:val="18"/>
                <w:szCs w:val="18"/>
                <w:lang w:val="el-GR"/>
              </w:rPr>
              <w:t>:………………………………….……………………..</w:t>
            </w:r>
          </w:p>
          <w:p w:rsidR="005A6DDA" w:rsidRPr="005B1EC2" w:rsidRDefault="005A6DDA" w:rsidP="009E4756">
            <w:pPr>
              <w:widowControl w:val="0"/>
              <w:autoSpaceDE w:val="0"/>
              <w:autoSpaceDN w:val="0"/>
              <w:adjustRightInd w:val="0"/>
              <w:spacing w:before="40" w:after="40"/>
              <w:rPr>
                <w:sz w:val="18"/>
                <w:szCs w:val="18"/>
                <w:lang w:val="el-GR"/>
              </w:rPr>
            </w:pPr>
            <w:r w:rsidRPr="005B1EC2">
              <w:rPr>
                <w:sz w:val="18"/>
                <w:szCs w:val="18"/>
                <w:lang w:val="el-GR"/>
              </w:rPr>
              <w:t>Ηλεκτρονικές διατάξεις ασφάλειας : …………………………………………………………………………………………………………………………………………………………………………………………</w:t>
            </w:r>
          </w:p>
          <w:p w:rsidR="005A6DDA" w:rsidRPr="005B1EC2" w:rsidRDefault="005A6DDA" w:rsidP="009E4756">
            <w:pPr>
              <w:widowControl w:val="0"/>
              <w:autoSpaceDE w:val="0"/>
              <w:autoSpaceDN w:val="0"/>
              <w:adjustRightInd w:val="0"/>
              <w:spacing w:before="40" w:after="40"/>
              <w:rPr>
                <w:sz w:val="18"/>
                <w:szCs w:val="18"/>
                <w:lang w:val="el-GR"/>
              </w:rPr>
            </w:pPr>
            <w:r w:rsidRPr="005B1EC2">
              <w:rPr>
                <w:b/>
                <w:sz w:val="18"/>
                <w:szCs w:val="18"/>
                <w:lang w:val="el-GR"/>
              </w:rPr>
              <w:t>Λοιπός εξοπλισμός</w:t>
            </w:r>
            <w:r w:rsidRPr="005B1EC2">
              <w:rPr>
                <w:sz w:val="18"/>
                <w:szCs w:val="18"/>
                <w:lang w:val="el-GR"/>
              </w:rPr>
              <w:t xml:space="preserve"> </w:t>
            </w:r>
            <w:r w:rsidRPr="005B1EC2">
              <w:rPr>
                <w:b/>
                <w:sz w:val="18"/>
                <w:szCs w:val="18"/>
                <w:lang w:val="el-GR" w:eastAsia="el-GR"/>
              </w:rPr>
              <w:t xml:space="preserve">(Τύπος, </w:t>
            </w:r>
            <w:r w:rsidRPr="005B1EC2">
              <w:rPr>
                <w:b/>
                <w:sz w:val="18"/>
                <w:szCs w:val="18"/>
                <w:lang w:val="en-US" w:eastAsia="el-GR"/>
              </w:rPr>
              <w:t>Serial</w:t>
            </w:r>
            <w:r w:rsidRPr="005B1EC2">
              <w:rPr>
                <w:b/>
                <w:sz w:val="18"/>
                <w:szCs w:val="18"/>
                <w:lang w:val="el-GR" w:eastAsia="el-GR"/>
              </w:rPr>
              <w:t xml:space="preserve"> </w:t>
            </w:r>
            <w:r w:rsidRPr="005B1EC2">
              <w:rPr>
                <w:b/>
                <w:sz w:val="18"/>
                <w:szCs w:val="18"/>
                <w:lang w:val="en-US" w:eastAsia="el-GR"/>
              </w:rPr>
              <w:t>Number</w:t>
            </w:r>
            <w:r w:rsidRPr="005B1EC2">
              <w:rPr>
                <w:b/>
                <w:sz w:val="18"/>
                <w:szCs w:val="18"/>
                <w:lang w:val="el-GR" w:eastAsia="el-GR"/>
              </w:rPr>
              <w:t>)</w:t>
            </w:r>
          </w:p>
          <w:p w:rsidR="005A6DDA" w:rsidRPr="005B1EC2" w:rsidRDefault="005A6DDA" w:rsidP="009E4756">
            <w:pPr>
              <w:widowControl w:val="0"/>
              <w:autoSpaceDE w:val="0"/>
              <w:autoSpaceDN w:val="0"/>
              <w:adjustRightInd w:val="0"/>
              <w:spacing w:before="40" w:after="40"/>
              <w:rPr>
                <w:sz w:val="18"/>
                <w:szCs w:val="18"/>
                <w:lang w:val="el-GR" w:eastAsia="el-GR"/>
              </w:rPr>
            </w:pPr>
            <w:r w:rsidRPr="005B1EC2">
              <w:rPr>
                <w:sz w:val="18"/>
                <w:szCs w:val="18"/>
                <w:lang w:val="el-GR" w:eastAsia="el-GR"/>
              </w:rPr>
              <w:t>Ηλεκτρικός Πίνακας</w:t>
            </w:r>
            <w:r w:rsidRPr="005B1EC2">
              <w:rPr>
                <w:sz w:val="18"/>
                <w:szCs w:val="18"/>
                <w:lang w:val="el-GR" w:eastAsia="el-GR"/>
              </w:rPr>
              <w:tab/>
              <w:t>:</w:t>
            </w:r>
            <w:r w:rsidRPr="005B1EC2">
              <w:rPr>
                <w:sz w:val="18"/>
                <w:szCs w:val="18"/>
                <w:lang w:val="el-GR"/>
              </w:rPr>
              <w:t xml:space="preserve"> ……………………………………..</w:t>
            </w:r>
          </w:p>
          <w:p w:rsidR="005A6DDA" w:rsidRPr="005B1EC2" w:rsidRDefault="005A6DDA" w:rsidP="009E4756">
            <w:pPr>
              <w:widowControl w:val="0"/>
              <w:autoSpaceDE w:val="0"/>
              <w:autoSpaceDN w:val="0"/>
              <w:adjustRightInd w:val="0"/>
              <w:spacing w:before="40" w:after="40"/>
              <w:rPr>
                <w:sz w:val="18"/>
                <w:szCs w:val="18"/>
                <w:lang w:val="el-GR" w:eastAsia="el-GR"/>
              </w:rPr>
            </w:pPr>
            <w:r w:rsidRPr="005B1EC2">
              <w:rPr>
                <w:sz w:val="18"/>
                <w:szCs w:val="18"/>
                <w:lang w:val="el-GR" w:eastAsia="el-GR"/>
              </w:rPr>
              <w:t>Τροχαλίες</w:t>
            </w:r>
            <w:r w:rsidRPr="005B1EC2">
              <w:rPr>
                <w:sz w:val="18"/>
                <w:szCs w:val="18"/>
                <w:lang w:val="el-GR" w:eastAsia="el-GR"/>
              </w:rPr>
              <w:tab/>
            </w:r>
            <w:r w:rsidRPr="005B1EC2">
              <w:rPr>
                <w:sz w:val="18"/>
                <w:szCs w:val="18"/>
                <w:lang w:val="el-GR" w:eastAsia="el-GR"/>
              </w:rPr>
              <w:tab/>
              <w:t>:</w:t>
            </w:r>
            <w:r w:rsidRPr="005B1EC2">
              <w:rPr>
                <w:sz w:val="18"/>
                <w:szCs w:val="18"/>
                <w:lang w:val="el-GR"/>
              </w:rPr>
              <w:t xml:space="preserve"> ……………………………………..</w:t>
            </w:r>
          </w:p>
          <w:p w:rsidR="005A6DDA" w:rsidRPr="005B1EC2" w:rsidRDefault="005A6DDA" w:rsidP="009E4756">
            <w:pPr>
              <w:widowControl w:val="0"/>
              <w:autoSpaceDE w:val="0"/>
              <w:autoSpaceDN w:val="0"/>
              <w:adjustRightInd w:val="0"/>
              <w:spacing w:before="40" w:after="40"/>
              <w:rPr>
                <w:sz w:val="18"/>
                <w:szCs w:val="18"/>
                <w:lang w:val="el-GR" w:eastAsia="el-GR"/>
              </w:rPr>
            </w:pPr>
            <w:r w:rsidRPr="005B1EC2">
              <w:rPr>
                <w:sz w:val="18"/>
                <w:szCs w:val="18"/>
                <w:lang w:val="el-GR" w:eastAsia="el-GR"/>
              </w:rPr>
              <w:t>Κινητήριος μηχανισμός</w:t>
            </w:r>
            <w:r w:rsidRPr="005B1EC2">
              <w:rPr>
                <w:sz w:val="18"/>
                <w:szCs w:val="18"/>
                <w:lang w:val="el-GR" w:eastAsia="el-GR"/>
              </w:rPr>
              <w:tab/>
              <w:t>:</w:t>
            </w:r>
            <w:r w:rsidRPr="005B1EC2">
              <w:rPr>
                <w:sz w:val="18"/>
                <w:szCs w:val="18"/>
                <w:lang w:val="el-GR"/>
              </w:rPr>
              <w:t xml:space="preserve"> ……………………………………..</w:t>
            </w:r>
          </w:p>
          <w:p w:rsidR="005A6DDA" w:rsidRPr="005B1EC2" w:rsidRDefault="005A6DDA" w:rsidP="009E4756">
            <w:pPr>
              <w:widowControl w:val="0"/>
              <w:autoSpaceDE w:val="0"/>
              <w:autoSpaceDN w:val="0"/>
              <w:adjustRightInd w:val="0"/>
              <w:spacing w:before="40" w:after="40"/>
              <w:rPr>
                <w:sz w:val="18"/>
                <w:szCs w:val="18"/>
                <w:lang w:val="el-GR" w:eastAsia="el-GR"/>
              </w:rPr>
            </w:pPr>
            <w:r w:rsidRPr="005B1EC2">
              <w:rPr>
                <w:sz w:val="18"/>
                <w:szCs w:val="18"/>
                <w:lang w:val="el-GR" w:eastAsia="el-GR"/>
              </w:rPr>
              <w:t>Θύρες θαλάμου</w:t>
            </w:r>
            <w:r w:rsidRPr="005B1EC2">
              <w:rPr>
                <w:sz w:val="18"/>
                <w:szCs w:val="18"/>
                <w:lang w:val="el-GR" w:eastAsia="el-GR"/>
              </w:rPr>
              <w:tab/>
            </w:r>
            <w:r w:rsidRPr="005B1EC2">
              <w:rPr>
                <w:sz w:val="18"/>
                <w:szCs w:val="18"/>
                <w:lang w:val="el-GR" w:eastAsia="el-GR"/>
              </w:rPr>
              <w:tab/>
              <w:t>:</w:t>
            </w:r>
            <w:r w:rsidRPr="005B1EC2">
              <w:rPr>
                <w:sz w:val="18"/>
                <w:szCs w:val="18"/>
                <w:lang w:val="el-GR"/>
              </w:rPr>
              <w:t xml:space="preserve"> ……………………………………..</w:t>
            </w:r>
          </w:p>
          <w:p w:rsidR="005A6DDA" w:rsidRPr="005B1EC2" w:rsidRDefault="005A6DDA" w:rsidP="009E4756">
            <w:pPr>
              <w:widowControl w:val="0"/>
              <w:autoSpaceDE w:val="0"/>
              <w:autoSpaceDN w:val="0"/>
              <w:adjustRightInd w:val="0"/>
              <w:spacing w:before="40" w:after="40"/>
              <w:rPr>
                <w:sz w:val="18"/>
                <w:szCs w:val="18"/>
                <w:lang w:val="el-GR" w:eastAsia="el-GR"/>
              </w:rPr>
            </w:pPr>
            <w:r w:rsidRPr="005B1EC2">
              <w:rPr>
                <w:sz w:val="18"/>
                <w:szCs w:val="18"/>
                <w:lang w:val="el-GR" w:eastAsia="el-GR"/>
              </w:rPr>
              <w:t>Έμβολο</w:t>
            </w:r>
            <w:r w:rsidRPr="005B1EC2">
              <w:rPr>
                <w:sz w:val="18"/>
                <w:szCs w:val="18"/>
                <w:lang w:val="el-GR" w:eastAsia="el-GR"/>
              </w:rPr>
              <w:tab/>
            </w:r>
            <w:r w:rsidRPr="005B1EC2">
              <w:rPr>
                <w:sz w:val="18"/>
                <w:szCs w:val="18"/>
                <w:lang w:val="el-GR" w:eastAsia="el-GR"/>
              </w:rPr>
              <w:tab/>
            </w:r>
            <w:r w:rsidRPr="005B1EC2">
              <w:rPr>
                <w:sz w:val="18"/>
                <w:szCs w:val="18"/>
                <w:lang w:val="el-GR" w:eastAsia="el-GR"/>
              </w:rPr>
              <w:tab/>
              <w:t>:</w:t>
            </w:r>
            <w:r w:rsidRPr="005B1EC2">
              <w:rPr>
                <w:sz w:val="18"/>
                <w:szCs w:val="18"/>
                <w:lang w:val="el-GR"/>
              </w:rPr>
              <w:t xml:space="preserve"> ……………………………………..</w:t>
            </w:r>
          </w:p>
        </w:tc>
      </w:tr>
      <w:tr w:rsidR="005A6DDA" w:rsidRPr="00031991" w:rsidTr="009E4756">
        <w:tc>
          <w:tcPr>
            <w:tcW w:w="4962" w:type="dxa"/>
            <w:gridSpan w:val="3"/>
            <w:tcBorders>
              <w:top w:val="single" w:sz="8" w:space="0" w:color="auto"/>
              <w:left w:val="single" w:sz="12" w:space="0" w:color="auto"/>
              <w:bottom w:val="single" w:sz="12" w:space="0" w:color="auto"/>
            </w:tcBorders>
            <w:shd w:val="clear" w:color="auto" w:fill="F2F2F2" w:themeFill="background1" w:themeFillShade="F2"/>
            <w:vAlign w:val="center"/>
          </w:tcPr>
          <w:p w:rsidR="005A6DDA" w:rsidRPr="00E4189F" w:rsidRDefault="005A6DDA" w:rsidP="009E4756">
            <w:pPr>
              <w:widowControl w:val="0"/>
              <w:autoSpaceDE w:val="0"/>
              <w:autoSpaceDN w:val="0"/>
              <w:ind w:right="-1"/>
              <w:rPr>
                <w:b/>
                <w:sz w:val="18"/>
                <w:szCs w:val="18"/>
                <w:lang w:val="el-GR"/>
              </w:rPr>
            </w:pPr>
            <w:r w:rsidRPr="00E4189F">
              <w:rPr>
                <w:b/>
                <w:sz w:val="18"/>
                <w:szCs w:val="18"/>
                <w:lang w:val="el-GR"/>
              </w:rPr>
              <w:t>ΗΜΕΡΟΜΗΝΙΑ ΕΠΟΜΕΝΟΥ ΠΕΡΙΟΔΙΚΟΥ ΕΛΕΓΧΟΥ</w:t>
            </w:r>
          </w:p>
        </w:tc>
        <w:tc>
          <w:tcPr>
            <w:tcW w:w="1275" w:type="dxa"/>
            <w:tcBorders>
              <w:top w:val="single" w:sz="8" w:space="0" w:color="auto"/>
              <w:bottom w:val="single" w:sz="12" w:space="0" w:color="auto"/>
            </w:tcBorders>
            <w:shd w:val="thinDiagCross" w:color="auto" w:fill="auto"/>
            <w:vAlign w:val="center"/>
          </w:tcPr>
          <w:p w:rsidR="005A6DDA" w:rsidRPr="00101217" w:rsidRDefault="005A6DDA" w:rsidP="009E4756">
            <w:pPr>
              <w:widowControl w:val="0"/>
              <w:autoSpaceDE w:val="0"/>
              <w:autoSpaceDN w:val="0"/>
              <w:adjustRightInd w:val="0"/>
              <w:ind w:right="-1"/>
              <w:rPr>
                <w:b/>
                <w:sz w:val="22"/>
                <w:szCs w:val="22"/>
                <w:lang w:val="el-GR" w:eastAsia="el-GR"/>
              </w:rPr>
            </w:pPr>
          </w:p>
        </w:tc>
        <w:tc>
          <w:tcPr>
            <w:tcW w:w="2268" w:type="dxa"/>
            <w:gridSpan w:val="2"/>
            <w:tcBorders>
              <w:top w:val="single" w:sz="8" w:space="0" w:color="auto"/>
              <w:bottom w:val="single" w:sz="12" w:space="0" w:color="auto"/>
            </w:tcBorders>
            <w:shd w:val="clear" w:color="auto" w:fill="auto"/>
            <w:vAlign w:val="bottom"/>
          </w:tcPr>
          <w:p w:rsidR="005A6DDA" w:rsidRPr="00101217" w:rsidRDefault="005A6DDA" w:rsidP="009E4756">
            <w:pPr>
              <w:widowControl w:val="0"/>
              <w:autoSpaceDE w:val="0"/>
              <w:autoSpaceDN w:val="0"/>
              <w:adjustRightInd w:val="0"/>
              <w:ind w:right="-1"/>
              <w:jc w:val="center"/>
              <w:rPr>
                <w:b/>
                <w:sz w:val="22"/>
                <w:szCs w:val="22"/>
                <w:lang w:val="el-GR" w:eastAsia="el-GR"/>
              </w:rPr>
            </w:pPr>
            <w:proofErr w:type="spellStart"/>
            <w:r>
              <w:rPr>
                <w:b/>
                <w:sz w:val="16"/>
                <w:szCs w:val="16"/>
                <w:lang w:val="el-GR" w:eastAsia="el-GR"/>
              </w:rPr>
              <w:t>ε</w:t>
            </w:r>
            <w:r w:rsidRPr="00E41F98">
              <w:rPr>
                <w:b/>
                <w:sz w:val="16"/>
                <w:szCs w:val="16"/>
                <w:lang w:val="el-GR" w:eastAsia="el-GR"/>
              </w:rPr>
              <w:t>ως</w:t>
            </w:r>
            <w:proofErr w:type="spellEnd"/>
            <w:r>
              <w:rPr>
                <w:b/>
                <w:sz w:val="16"/>
                <w:szCs w:val="16"/>
                <w:lang w:val="el-GR" w:eastAsia="el-GR"/>
              </w:rPr>
              <w:t xml:space="preserve">               </w:t>
            </w:r>
            <w:r>
              <w:rPr>
                <w:b/>
                <w:sz w:val="22"/>
                <w:szCs w:val="22"/>
                <w:lang w:val="el-GR" w:eastAsia="el-GR"/>
              </w:rPr>
              <w:t xml:space="preserve"> …./…/……</w:t>
            </w:r>
          </w:p>
        </w:tc>
        <w:tc>
          <w:tcPr>
            <w:tcW w:w="1276" w:type="dxa"/>
            <w:tcBorders>
              <w:top w:val="single" w:sz="8" w:space="0" w:color="auto"/>
              <w:bottom w:val="single" w:sz="12" w:space="0" w:color="auto"/>
              <w:right w:val="single" w:sz="12" w:space="0" w:color="auto"/>
            </w:tcBorders>
            <w:shd w:val="thinDiagCross" w:color="auto" w:fill="auto"/>
            <w:vAlign w:val="center"/>
          </w:tcPr>
          <w:p w:rsidR="005A6DDA" w:rsidRPr="00101217" w:rsidRDefault="005A6DDA" w:rsidP="009E4756">
            <w:pPr>
              <w:widowControl w:val="0"/>
              <w:autoSpaceDE w:val="0"/>
              <w:autoSpaceDN w:val="0"/>
              <w:adjustRightInd w:val="0"/>
              <w:ind w:right="-1"/>
              <w:rPr>
                <w:b/>
                <w:sz w:val="22"/>
                <w:szCs w:val="22"/>
                <w:lang w:val="el-GR" w:eastAsia="el-GR"/>
              </w:rPr>
            </w:pPr>
          </w:p>
        </w:tc>
      </w:tr>
    </w:tbl>
    <w:p w:rsidR="005A6DDA" w:rsidRPr="007B7EA9" w:rsidRDefault="005A6DDA" w:rsidP="005A6DDA">
      <w:pPr>
        <w:autoSpaceDE w:val="0"/>
        <w:autoSpaceDN w:val="0"/>
        <w:adjustRightInd w:val="0"/>
        <w:ind w:right="-1"/>
        <w:jc w:val="both"/>
        <w:rPr>
          <w:lang w:val="el-GR" w:eastAsia="el-GR"/>
        </w:rPr>
      </w:pPr>
      <w:r w:rsidRPr="00F266BE">
        <w:rPr>
          <w:lang w:val="el-GR" w:eastAsia="el-GR"/>
        </w:rPr>
        <w:t xml:space="preserve">Ο ανωτέρω ανελκυστήρας </w:t>
      </w:r>
      <w:r w:rsidRPr="004519BB">
        <w:rPr>
          <w:b/>
          <w:lang w:val="el-GR" w:eastAsia="el-GR"/>
        </w:rPr>
        <w:t>πληροί τις απαιτήσεις</w:t>
      </w:r>
      <w:r w:rsidRPr="00F266BE">
        <w:rPr>
          <w:lang w:val="el-GR" w:eastAsia="el-GR"/>
        </w:rPr>
        <w:t xml:space="preserve"> </w:t>
      </w:r>
      <w:r>
        <w:rPr>
          <w:lang w:val="el-GR" w:eastAsia="el-GR"/>
        </w:rPr>
        <w:t xml:space="preserve">της </w:t>
      </w:r>
      <w:r w:rsidRPr="004519BB">
        <w:rPr>
          <w:lang w:val="el-GR" w:eastAsia="el-GR"/>
        </w:rPr>
        <w:t>παρούσας απόφασης</w:t>
      </w:r>
      <w:r>
        <w:rPr>
          <w:lang w:val="el-GR" w:eastAsia="el-GR"/>
        </w:rPr>
        <w:t xml:space="preserve"> </w:t>
      </w:r>
    </w:p>
    <w:p w:rsidR="005A6DDA" w:rsidRPr="00101217" w:rsidRDefault="005A6DDA" w:rsidP="005A6DDA">
      <w:pPr>
        <w:autoSpaceDE w:val="0"/>
        <w:autoSpaceDN w:val="0"/>
        <w:adjustRightInd w:val="0"/>
        <w:ind w:right="-1"/>
        <w:jc w:val="both"/>
        <w:rPr>
          <w:lang w:val="el-GR" w:eastAsia="el-GR"/>
        </w:rPr>
      </w:pPr>
    </w:p>
    <w:p w:rsidR="005A6DDA" w:rsidRPr="00101217" w:rsidRDefault="005A6DDA" w:rsidP="005A6DDA">
      <w:pPr>
        <w:ind w:left="2880" w:right="-1" w:firstLine="720"/>
        <w:jc w:val="center"/>
        <w:rPr>
          <w:lang w:val="el-GR"/>
        </w:rPr>
      </w:pPr>
      <w:r w:rsidRPr="00101217">
        <w:rPr>
          <w:lang w:val="el-GR"/>
        </w:rPr>
        <w:t>Εκδόθηκε στ …..............................................,</w:t>
      </w:r>
    </w:p>
    <w:p w:rsidR="005A6DDA" w:rsidRDefault="005A6DDA" w:rsidP="005A6DDA">
      <w:pPr>
        <w:ind w:left="720" w:right="-1" w:firstLine="720"/>
        <w:jc w:val="center"/>
        <w:rPr>
          <w:lang w:val="el-GR"/>
        </w:rPr>
      </w:pPr>
      <w:r w:rsidRPr="00101217">
        <w:rPr>
          <w:lang w:val="el-GR"/>
        </w:rPr>
        <w:t>(</w:t>
      </w:r>
      <w:r w:rsidRPr="004664EC">
        <w:rPr>
          <w:i/>
          <w:sz w:val="16"/>
          <w:szCs w:val="16"/>
          <w:lang w:val="el-GR"/>
        </w:rPr>
        <w:t>τόπος, ημερομηνία</w:t>
      </w:r>
      <w:r w:rsidRPr="00101217">
        <w:rPr>
          <w:lang w:val="el-GR"/>
        </w:rPr>
        <w:t>)</w:t>
      </w:r>
    </w:p>
    <w:p w:rsidR="005A6DDA" w:rsidRPr="00101217" w:rsidRDefault="005A6DDA" w:rsidP="005A6DDA">
      <w:pPr>
        <w:ind w:left="720" w:right="-1" w:firstLine="720"/>
        <w:jc w:val="center"/>
        <w:rPr>
          <w:lang w:val="el-GR"/>
        </w:rPr>
      </w:pPr>
    </w:p>
    <w:p w:rsidR="005A6DDA" w:rsidRPr="00101217" w:rsidRDefault="005A6DDA" w:rsidP="005A6DDA">
      <w:pPr>
        <w:autoSpaceDE w:val="0"/>
        <w:autoSpaceDN w:val="0"/>
        <w:adjustRightInd w:val="0"/>
        <w:ind w:right="-1"/>
        <w:jc w:val="center"/>
        <w:rPr>
          <w:b/>
          <w:sz w:val="22"/>
          <w:szCs w:val="22"/>
          <w:lang w:val="el-GR" w:eastAsia="el-GR"/>
        </w:rPr>
      </w:pPr>
      <w:r w:rsidRPr="00101217">
        <w:rPr>
          <w:b/>
          <w:sz w:val="22"/>
          <w:szCs w:val="22"/>
          <w:lang w:val="el-GR" w:eastAsia="el-GR"/>
        </w:rPr>
        <w:t>Για τον Αναγνωρισμένο Φορέα Ελέγχου</w:t>
      </w:r>
    </w:p>
    <w:p w:rsidR="005A6DDA" w:rsidRPr="00101217" w:rsidRDefault="005A6DDA" w:rsidP="005A6DDA">
      <w:pPr>
        <w:autoSpaceDE w:val="0"/>
        <w:autoSpaceDN w:val="0"/>
        <w:adjustRightInd w:val="0"/>
        <w:ind w:right="-1"/>
        <w:jc w:val="center"/>
        <w:rPr>
          <w:sz w:val="22"/>
          <w:szCs w:val="22"/>
          <w:lang w:val="el-GR" w:eastAsia="el-GR"/>
        </w:rPr>
      </w:pPr>
      <w:r w:rsidRPr="00101217">
        <w:rPr>
          <w:sz w:val="22"/>
          <w:szCs w:val="22"/>
          <w:lang w:val="el-GR" w:eastAsia="el-GR"/>
        </w:rPr>
        <w:lastRenderedPageBreak/>
        <w:t>……………………………………………</w:t>
      </w:r>
    </w:p>
    <w:p w:rsidR="00BB6542" w:rsidRDefault="005A6DDA" w:rsidP="005A6DDA">
      <w:pPr>
        <w:autoSpaceDE w:val="0"/>
        <w:autoSpaceDN w:val="0"/>
        <w:adjustRightInd w:val="0"/>
        <w:ind w:right="-1"/>
        <w:jc w:val="center"/>
        <w:rPr>
          <w:sz w:val="22"/>
          <w:szCs w:val="22"/>
          <w:lang w:val="el-GR" w:eastAsia="el-GR"/>
        </w:rPr>
      </w:pPr>
      <w:r w:rsidRPr="00101217">
        <w:rPr>
          <w:sz w:val="22"/>
          <w:szCs w:val="22"/>
          <w:lang w:val="el-GR" w:eastAsia="el-GR"/>
        </w:rPr>
        <w:t>(</w:t>
      </w:r>
      <w:r w:rsidRPr="004664EC">
        <w:rPr>
          <w:i/>
          <w:sz w:val="16"/>
          <w:szCs w:val="16"/>
          <w:lang w:val="el-GR" w:eastAsia="el-GR"/>
        </w:rPr>
        <w:t>Ονοματεπώνυμο, Σφραγίδα, Υπογραφή</w:t>
      </w:r>
      <w:r w:rsidRPr="00101217">
        <w:rPr>
          <w:sz w:val="22"/>
          <w:szCs w:val="22"/>
          <w:lang w:val="el-GR" w:eastAsia="el-GR"/>
        </w:rPr>
        <w:t>)</w:t>
      </w:r>
      <w:r w:rsidR="00BB6542">
        <w:rPr>
          <w:sz w:val="22"/>
          <w:szCs w:val="22"/>
          <w:lang w:val="el-GR" w:eastAsia="el-GR"/>
        </w:rPr>
        <w:br w:type="page"/>
      </w:r>
    </w:p>
    <w:p w:rsidR="005A6DDA" w:rsidRPr="007F7D6E" w:rsidRDefault="005A6DDA" w:rsidP="005A6DDA">
      <w:pPr>
        <w:spacing w:before="119"/>
        <w:ind w:left="205" w:right="-1"/>
        <w:jc w:val="center"/>
        <w:rPr>
          <w:b/>
          <w:sz w:val="24"/>
          <w:szCs w:val="24"/>
          <w:lang w:val="el-GR"/>
        </w:rPr>
      </w:pPr>
      <w:proofErr w:type="gramStart"/>
      <w:r w:rsidRPr="002738DD">
        <w:rPr>
          <w:b/>
          <w:sz w:val="22"/>
          <w:szCs w:val="22"/>
        </w:rPr>
        <w:lastRenderedPageBreak/>
        <w:t>П</w:t>
      </w:r>
      <w:r w:rsidRPr="007F7D6E">
        <w:rPr>
          <w:b/>
          <w:sz w:val="22"/>
          <w:szCs w:val="22"/>
          <w:lang w:val="el-GR"/>
        </w:rPr>
        <w:t xml:space="preserve">  </w:t>
      </w:r>
      <w:r w:rsidRPr="002738DD">
        <w:rPr>
          <w:b/>
          <w:sz w:val="22"/>
          <w:szCs w:val="22"/>
          <w:lang w:val="en-US"/>
        </w:rPr>
        <w:t>A</w:t>
      </w:r>
      <w:proofErr w:type="gramEnd"/>
      <w:r w:rsidRPr="007F7D6E">
        <w:rPr>
          <w:b/>
          <w:sz w:val="22"/>
          <w:szCs w:val="22"/>
          <w:lang w:val="el-GR"/>
        </w:rPr>
        <w:t xml:space="preserve">  </w:t>
      </w:r>
      <w:r w:rsidRPr="002738DD">
        <w:rPr>
          <w:b/>
          <w:sz w:val="22"/>
          <w:szCs w:val="22"/>
          <w:lang w:val="en-US"/>
        </w:rPr>
        <w:t>P</w:t>
      </w:r>
      <w:r w:rsidRPr="007F7D6E">
        <w:rPr>
          <w:b/>
          <w:sz w:val="22"/>
          <w:szCs w:val="22"/>
          <w:lang w:val="el-GR"/>
        </w:rPr>
        <w:t xml:space="preserve">  </w:t>
      </w:r>
      <w:r w:rsidRPr="002738DD">
        <w:rPr>
          <w:b/>
          <w:sz w:val="22"/>
          <w:szCs w:val="22"/>
          <w:lang w:val="en-US"/>
        </w:rPr>
        <w:t>A</w:t>
      </w:r>
      <w:r w:rsidRPr="007F7D6E">
        <w:rPr>
          <w:b/>
          <w:sz w:val="22"/>
          <w:szCs w:val="22"/>
          <w:lang w:val="el-GR"/>
        </w:rPr>
        <w:t xml:space="preserve">  </w:t>
      </w:r>
      <w:r w:rsidRPr="002738DD">
        <w:rPr>
          <w:b/>
          <w:sz w:val="22"/>
          <w:szCs w:val="22"/>
          <w:lang w:val="en-US"/>
        </w:rPr>
        <w:t>P</w:t>
      </w:r>
      <w:r w:rsidRPr="007F7D6E">
        <w:rPr>
          <w:b/>
          <w:sz w:val="22"/>
          <w:szCs w:val="22"/>
          <w:lang w:val="el-GR"/>
        </w:rPr>
        <w:t xml:space="preserve">  </w:t>
      </w:r>
      <w:r w:rsidRPr="002738DD">
        <w:rPr>
          <w:b/>
          <w:sz w:val="22"/>
          <w:szCs w:val="22"/>
          <w:lang w:val="en-US"/>
        </w:rPr>
        <w:t>T</w:t>
      </w:r>
      <w:r w:rsidRPr="007F7D6E">
        <w:rPr>
          <w:b/>
          <w:sz w:val="22"/>
          <w:szCs w:val="22"/>
          <w:lang w:val="el-GR"/>
        </w:rPr>
        <w:t xml:space="preserve">  </w:t>
      </w:r>
      <w:r w:rsidRPr="002738DD">
        <w:rPr>
          <w:b/>
          <w:sz w:val="22"/>
          <w:szCs w:val="22"/>
          <w:lang w:val="en-US"/>
        </w:rPr>
        <w:t>H</w:t>
      </w:r>
      <w:r w:rsidRPr="007F7D6E">
        <w:rPr>
          <w:b/>
          <w:sz w:val="22"/>
          <w:szCs w:val="22"/>
          <w:lang w:val="el-GR"/>
        </w:rPr>
        <w:t xml:space="preserve">  </w:t>
      </w:r>
      <w:r w:rsidRPr="002738DD">
        <w:rPr>
          <w:b/>
          <w:sz w:val="22"/>
          <w:szCs w:val="22"/>
          <w:lang w:val="en-US"/>
        </w:rPr>
        <w:t>M</w:t>
      </w:r>
      <w:r w:rsidRPr="007F7D6E">
        <w:rPr>
          <w:b/>
          <w:sz w:val="22"/>
          <w:szCs w:val="22"/>
          <w:lang w:val="el-GR"/>
        </w:rPr>
        <w:t xml:space="preserve">  </w:t>
      </w:r>
      <w:r w:rsidRPr="002738DD">
        <w:rPr>
          <w:b/>
          <w:sz w:val="22"/>
          <w:szCs w:val="22"/>
          <w:lang w:val="en-US"/>
        </w:rPr>
        <w:t>A</w:t>
      </w:r>
      <w:r w:rsidRPr="007F7D6E">
        <w:rPr>
          <w:b/>
          <w:sz w:val="22"/>
          <w:szCs w:val="22"/>
          <w:lang w:val="el-GR"/>
        </w:rPr>
        <w:t xml:space="preserve">  </w:t>
      </w:r>
      <w:r w:rsidRPr="007F7D6E">
        <w:rPr>
          <w:b/>
          <w:spacing w:val="6"/>
          <w:sz w:val="22"/>
          <w:szCs w:val="22"/>
          <w:lang w:val="el-GR"/>
        </w:rPr>
        <w:t xml:space="preserve">    </w:t>
      </w:r>
      <w:r w:rsidRPr="002738DD">
        <w:rPr>
          <w:b/>
          <w:sz w:val="22"/>
          <w:szCs w:val="22"/>
          <w:lang w:val="en-US"/>
        </w:rPr>
        <w:t>V</w:t>
      </w:r>
      <w:r w:rsidRPr="007F7D6E">
        <w:rPr>
          <w:b/>
          <w:sz w:val="24"/>
          <w:szCs w:val="24"/>
          <w:lang w:val="el-GR"/>
        </w:rPr>
        <w:t xml:space="preserve"> </w:t>
      </w:r>
    </w:p>
    <w:p w:rsidR="00317794" w:rsidRDefault="00371C17" w:rsidP="00317794">
      <w:pPr>
        <w:spacing w:before="119"/>
        <w:ind w:left="205" w:right="-1"/>
        <w:jc w:val="center"/>
        <w:rPr>
          <w:lang w:val="el-GR"/>
        </w:rPr>
      </w:pPr>
      <w:r>
        <w:rPr>
          <w:lang w:val="el-GR"/>
        </w:rPr>
        <w:t xml:space="preserve">Σημεία ελέγχου </w:t>
      </w:r>
      <w:r w:rsidR="00317794">
        <w:rPr>
          <w:lang w:val="el-GR" w:eastAsia="el-GR"/>
        </w:rPr>
        <w:t>κατά το διαπιστωτικό έλεγχο της παρ. 2 του άρθρου 15</w:t>
      </w:r>
    </w:p>
    <w:tbl>
      <w:tblPr>
        <w:tblW w:w="8169"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6521"/>
        <w:gridCol w:w="1123"/>
      </w:tblGrid>
      <w:tr w:rsidR="002571A6" w:rsidRPr="00180A47" w:rsidTr="009574D0">
        <w:tc>
          <w:tcPr>
            <w:tcW w:w="525" w:type="dxa"/>
          </w:tcPr>
          <w:p w:rsidR="002571A6" w:rsidRPr="00E9019F" w:rsidRDefault="002571A6" w:rsidP="00D2689A">
            <w:pPr>
              <w:autoSpaceDE w:val="0"/>
              <w:autoSpaceDN w:val="0"/>
              <w:adjustRightInd w:val="0"/>
              <w:rPr>
                <w:sz w:val="18"/>
                <w:szCs w:val="18"/>
                <w:lang w:val="el-GR"/>
              </w:rPr>
            </w:pPr>
          </w:p>
        </w:tc>
        <w:tc>
          <w:tcPr>
            <w:tcW w:w="6521" w:type="dxa"/>
            <w:vAlign w:val="center"/>
          </w:tcPr>
          <w:p w:rsidR="002571A6" w:rsidRDefault="002571A6" w:rsidP="00D2689A">
            <w:pPr>
              <w:adjustRightInd w:val="0"/>
              <w:jc w:val="center"/>
              <w:rPr>
                <w:b/>
                <w:sz w:val="18"/>
                <w:szCs w:val="18"/>
                <w:lang w:val="el-GR"/>
              </w:rPr>
            </w:pPr>
            <w:r w:rsidRPr="00222D7C">
              <w:rPr>
                <w:b/>
                <w:sz w:val="18"/>
                <w:szCs w:val="18"/>
                <w:lang w:val="el-GR"/>
              </w:rPr>
              <w:t xml:space="preserve">Π  ε  ρ  ι  γ  ρ  α  φ  ή   </w:t>
            </w:r>
          </w:p>
          <w:p w:rsidR="002571A6" w:rsidRPr="00222D7C" w:rsidRDefault="002571A6" w:rsidP="00D2689A">
            <w:pPr>
              <w:adjustRightInd w:val="0"/>
              <w:jc w:val="center"/>
              <w:rPr>
                <w:sz w:val="18"/>
                <w:szCs w:val="18"/>
                <w:lang w:val="el-GR"/>
              </w:rPr>
            </w:pPr>
            <w:r w:rsidRPr="00222D7C">
              <w:rPr>
                <w:b/>
                <w:sz w:val="18"/>
                <w:szCs w:val="18"/>
                <w:lang w:val="el-GR"/>
              </w:rPr>
              <w:t xml:space="preserve"> Κ  ι  ν  δ  ύ  ν  ω ν    </w:t>
            </w:r>
            <w:r>
              <w:rPr>
                <w:b/>
                <w:sz w:val="18"/>
                <w:szCs w:val="18"/>
                <w:lang w:val="el-GR"/>
              </w:rPr>
              <w:t>-   Ε π ι κ ί ν δ υ ν η ς   Κ α τ ά σ τ α σ η ς</w:t>
            </w:r>
          </w:p>
        </w:tc>
        <w:tc>
          <w:tcPr>
            <w:tcW w:w="1123" w:type="dxa"/>
            <w:vAlign w:val="center"/>
          </w:tcPr>
          <w:p w:rsidR="002571A6" w:rsidRPr="00317794" w:rsidRDefault="002571A6" w:rsidP="00D2689A">
            <w:pPr>
              <w:autoSpaceDE w:val="0"/>
              <w:autoSpaceDN w:val="0"/>
              <w:adjustRightInd w:val="0"/>
              <w:jc w:val="center"/>
              <w:rPr>
                <w:sz w:val="18"/>
                <w:szCs w:val="18"/>
                <w:lang w:val="el-GR"/>
              </w:rPr>
            </w:pPr>
            <w:r w:rsidRPr="00317794">
              <w:rPr>
                <w:sz w:val="18"/>
                <w:szCs w:val="18"/>
                <w:lang w:val="el-GR"/>
              </w:rPr>
              <w:t>Σημείο προτύπου</w:t>
            </w:r>
          </w:p>
          <w:p w:rsidR="002571A6" w:rsidRPr="00317794" w:rsidRDefault="002571A6" w:rsidP="00D2689A">
            <w:pPr>
              <w:autoSpaceDE w:val="0"/>
              <w:autoSpaceDN w:val="0"/>
              <w:adjustRightInd w:val="0"/>
              <w:jc w:val="center"/>
              <w:rPr>
                <w:b/>
                <w:sz w:val="18"/>
                <w:szCs w:val="18"/>
                <w:lang w:val="el-GR"/>
              </w:rPr>
            </w:pPr>
            <w:r w:rsidRPr="00317794">
              <w:rPr>
                <w:b/>
                <w:sz w:val="18"/>
                <w:szCs w:val="18"/>
                <w:lang w:val="el-GR"/>
              </w:rPr>
              <w:t xml:space="preserve">ΕΛΟΤ  ΕΝ  81-80:2019 </w:t>
            </w:r>
          </w:p>
        </w:tc>
      </w:tr>
      <w:tr w:rsidR="002571A6" w:rsidRPr="00715CFC" w:rsidTr="009574D0">
        <w:trPr>
          <w:trHeight w:val="284"/>
        </w:trPr>
        <w:tc>
          <w:tcPr>
            <w:tcW w:w="525" w:type="dxa"/>
            <w:vAlign w:val="center"/>
          </w:tcPr>
          <w:p w:rsidR="002571A6" w:rsidRPr="00222D7C" w:rsidRDefault="002571A6" w:rsidP="00371C17">
            <w:pPr>
              <w:numPr>
                <w:ilvl w:val="0"/>
                <w:numId w:val="67"/>
              </w:numPr>
              <w:autoSpaceDE w:val="0"/>
              <w:autoSpaceDN w:val="0"/>
              <w:adjustRightInd w:val="0"/>
              <w:spacing w:before="120" w:after="120"/>
              <w:jc w:val="center"/>
              <w:rPr>
                <w:sz w:val="18"/>
                <w:szCs w:val="18"/>
                <w:lang w:val="el-GR"/>
              </w:rPr>
            </w:pPr>
          </w:p>
        </w:tc>
        <w:tc>
          <w:tcPr>
            <w:tcW w:w="6521" w:type="dxa"/>
            <w:vAlign w:val="center"/>
          </w:tcPr>
          <w:p w:rsidR="002571A6" w:rsidRPr="00222D7C" w:rsidRDefault="002571A6" w:rsidP="00D2689A">
            <w:pPr>
              <w:autoSpaceDE w:val="0"/>
              <w:autoSpaceDN w:val="0"/>
              <w:adjustRightInd w:val="0"/>
              <w:spacing w:before="120" w:after="120"/>
              <w:rPr>
                <w:sz w:val="18"/>
                <w:szCs w:val="18"/>
                <w:lang w:val="el-GR"/>
              </w:rPr>
            </w:pPr>
            <w:r w:rsidRPr="00222D7C">
              <w:rPr>
                <w:sz w:val="18"/>
                <w:szCs w:val="18"/>
                <w:lang w:val="el-GR"/>
              </w:rPr>
              <w:t>Φρεάτιο μερικώς κλειστό</w:t>
            </w:r>
            <w:r>
              <w:rPr>
                <w:sz w:val="18"/>
                <w:szCs w:val="18"/>
                <w:lang w:val="el-GR"/>
              </w:rPr>
              <w:t>,</w:t>
            </w:r>
            <w:r w:rsidRPr="00222D7C">
              <w:rPr>
                <w:sz w:val="18"/>
                <w:szCs w:val="18"/>
                <w:lang w:val="el-GR"/>
              </w:rPr>
              <w:t xml:space="preserve"> ή κλειστό με πλέγμα</w:t>
            </w:r>
          </w:p>
        </w:tc>
        <w:tc>
          <w:tcPr>
            <w:tcW w:w="1123" w:type="dxa"/>
            <w:vAlign w:val="center"/>
          </w:tcPr>
          <w:p w:rsidR="002571A6" w:rsidRPr="00317794" w:rsidRDefault="002571A6" w:rsidP="00D2689A">
            <w:pPr>
              <w:autoSpaceDE w:val="0"/>
              <w:autoSpaceDN w:val="0"/>
              <w:adjustRightInd w:val="0"/>
              <w:spacing w:before="120" w:after="120"/>
              <w:jc w:val="center"/>
              <w:rPr>
                <w:sz w:val="18"/>
                <w:szCs w:val="18"/>
                <w:lang w:val="el-GR"/>
              </w:rPr>
            </w:pPr>
            <w:r w:rsidRPr="00317794">
              <w:rPr>
                <w:sz w:val="18"/>
                <w:szCs w:val="18"/>
                <w:lang w:val="el-GR"/>
              </w:rPr>
              <w:t xml:space="preserve"> 2.3 &amp; 2.5  </w:t>
            </w:r>
          </w:p>
        </w:tc>
      </w:tr>
      <w:tr w:rsidR="002571A6" w:rsidRPr="00715CFC" w:rsidTr="009574D0">
        <w:trPr>
          <w:trHeight w:val="1099"/>
        </w:trPr>
        <w:tc>
          <w:tcPr>
            <w:tcW w:w="525" w:type="dxa"/>
            <w:vAlign w:val="center"/>
          </w:tcPr>
          <w:p w:rsidR="002571A6" w:rsidRPr="005507ED" w:rsidRDefault="002571A6" w:rsidP="00371C17">
            <w:pPr>
              <w:pStyle w:val="a6"/>
              <w:numPr>
                <w:ilvl w:val="0"/>
                <w:numId w:val="67"/>
              </w:numPr>
              <w:autoSpaceDE w:val="0"/>
              <w:autoSpaceDN w:val="0"/>
              <w:adjustRightInd w:val="0"/>
              <w:spacing w:before="120" w:after="120"/>
              <w:rPr>
                <w:sz w:val="18"/>
                <w:szCs w:val="18"/>
              </w:rPr>
            </w:pPr>
          </w:p>
        </w:tc>
        <w:tc>
          <w:tcPr>
            <w:tcW w:w="6521" w:type="dxa"/>
          </w:tcPr>
          <w:p w:rsidR="002571A6" w:rsidRPr="00715CFC" w:rsidRDefault="002571A6" w:rsidP="00D2689A">
            <w:pPr>
              <w:autoSpaceDE w:val="0"/>
              <w:autoSpaceDN w:val="0"/>
              <w:adjustRightInd w:val="0"/>
              <w:spacing w:before="120" w:after="120"/>
              <w:rPr>
                <w:sz w:val="18"/>
                <w:szCs w:val="18"/>
                <w:lang w:val="el-GR"/>
              </w:rPr>
            </w:pPr>
            <w:r>
              <w:rPr>
                <w:sz w:val="18"/>
                <w:szCs w:val="18"/>
                <w:lang w:val="el-GR"/>
              </w:rPr>
              <w:t>Επισφαλεί</w:t>
            </w:r>
            <w:r w:rsidRPr="00715CFC">
              <w:rPr>
                <w:sz w:val="18"/>
                <w:szCs w:val="18"/>
                <w:lang w:val="el-GR"/>
              </w:rPr>
              <w:t xml:space="preserve">ς </w:t>
            </w:r>
            <w:r>
              <w:rPr>
                <w:sz w:val="18"/>
                <w:szCs w:val="18"/>
                <w:lang w:val="el-GR"/>
              </w:rPr>
              <w:t>διατάξεις ασφάλισης (</w:t>
            </w:r>
            <w:r w:rsidRPr="00715CFC">
              <w:rPr>
                <w:sz w:val="18"/>
                <w:szCs w:val="18"/>
                <w:lang w:val="el-GR"/>
              </w:rPr>
              <w:t>κλειδαριές</w:t>
            </w:r>
            <w:r>
              <w:rPr>
                <w:sz w:val="18"/>
                <w:szCs w:val="18"/>
                <w:lang w:val="el-GR"/>
              </w:rPr>
              <w:t>)</w:t>
            </w:r>
            <w:r w:rsidRPr="00715CFC">
              <w:rPr>
                <w:sz w:val="18"/>
                <w:szCs w:val="18"/>
                <w:lang w:val="el-GR"/>
              </w:rPr>
              <w:t xml:space="preserve"> θυρών φρέατος</w:t>
            </w:r>
            <w:r>
              <w:rPr>
                <w:sz w:val="18"/>
                <w:szCs w:val="18"/>
                <w:lang w:val="el-GR"/>
              </w:rPr>
              <w:t xml:space="preserve"> (ορόφου)</w:t>
            </w:r>
            <w:r w:rsidRPr="00715CFC">
              <w:rPr>
                <w:sz w:val="18"/>
                <w:szCs w:val="18"/>
                <w:lang w:val="el-GR"/>
              </w:rPr>
              <w:t>.</w:t>
            </w:r>
          </w:p>
          <w:p w:rsidR="002571A6" w:rsidRPr="00CB0FA9" w:rsidRDefault="002571A6" w:rsidP="00D2689A">
            <w:pPr>
              <w:autoSpaceDE w:val="0"/>
              <w:autoSpaceDN w:val="0"/>
              <w:adjustRightInd w:val="0"/>
              <w:spacing w:before="120" w:after="120"/>
              <w:rPr>
                <w:sz w:val="16"/>
                <w:szCs w:val="16"/>
                <w:lang w:val="el-GR"/>
              </w:rPr>
            </w:pPr>
            <w:r w:rsidRPr="005457E7">
              <w:rPr>
                <w:b/>
                <w:sz w:val="16"/>
                <w:szCs w:val="16"/>
                <w:lang w:val="el-GR"/>
              </w:rPr>
              <w:t>Σημείωση:</w:t>
            </w:r>
            <w:r>
              <w:rPr>
                <w:sz w:val="16"/>
                <w:szCs w:val="16"/>
                <w:lang w:val="el-GR"/>
              </w:rPr>
              <w:t xml:space="preserve"> </w:t>
            </w:r>
            <w:r w:rsidRPr="00C0152E">
              <w:rPr>
                <w:i/>
                <w:sz w:val="16"/>
                <w:szCs w:val="16"/>
                <w:lang w:val="el-GR"/>
              </w:rPr>
              <w:t>Στην περίπτωση ανελκυστήρων με χειροκίνητες θύρες φρέατος (όχι αυτόματες) οι κλειδαριές πρέπει να διαθέτουν μηχανική εξακρίβωση της κλειστής θέσης και ηλεκτρικές επαφές (</w:t>
            </w:r>
            <w:proofErr w:type="spellStart"/>
            <w:r w:rsidRPr="00C0152E">
              <w:rPr>
                <w:i/>
                <w:sz w:val="16"/>
                <w:szCs w:val="16"/>
                <w:lang w:val="el-GR"/>
              </w:rPr>
              <w:t>προμανδάλωση</w:t>
            </w:r>
            <w:proofErr w:type="spellEnd"/>
            <w:r w:rsidRPr="00C0152E">
              <w:rPr>
                <w:i/>
                <w:sz w:val="16"/>
                <w:szCs w:val="16"/>
                <w:lang w:val="el-GR"/>
              </w:rPr>
              <w:t>)</w:t>
            </w:r>
          </w:p>
        </w:tc>
        <w:tc>
          <w:tcPr>
            <w:tcW w:w="1123" w:type="dxa"/>
            <w:vAlign w:val="center"/>
          </w:tcPr>
          <w:p w:rsidR="002571A6" w:rsidRPr="00317794" w:rsidRDefault="002571A6" w:rsidP="00D2689A">
            <w:pPr>
              <w:autoSpaceDE w:val="0"/>
              <w:autoSpaceDN w:val="0"/>
              <w:adjustRightInd w:val="0"/>
              <w:spacing w:before="120" w:after="120"/>
              <w:jc w:val="center"/>
              <w:rPr>
                <w:sz w:val="18"/>
                <w:szCs w:val="18"/>
                <w:lang w:val="en-US"/>
              </w:rPr>
            </w:pPr>
            <w:r w:rsidRPr="00317794">
              <w:rPr>
                <w:sz w:val="18"/>
                <w:szCs w:val="18"/>
                <w:lang w:val="el-GR"/>
              </w:rPr>
              <w:t>4.14</w:t>
            </w:r>
          </w:p>
        </w:tc>
      </w:tr>
      <w:tr w:rsidR="002571A6" w:rsidRPr="00715CFC" w:rsidTr="009574D0">
        <w:tc>
          <w:tcPr>
            <w:tcW w:w="525" w:type="dxa"/>
            <w:vAlign w:val="center"/>
          </w:tcPr>
          <w:p w:rsidR="002571A6" w:rsidRPr="00715CFC" w:rsidRDefault="002571A6" w:rsidP="00371C17">
            <w:pPr>
              <w:numPr>
                <w:ilvl w:val="0"/>
                <w:numId w:val="67"/>
              </w:numPr>
              <w:autoSpaceDE w:val="0"/>
              <w:autoSpaceDN w:val="0"/>
              <w:adjustRightInd w:val="0"/>
              <w:spacing w:before="120" w:after="120"/>
              <w:jc w:val="center"/>
              <w:rPr>
                <w:sz w:val="18"/>
                <w:szCs w:val="18"/>
                <w:lang w:val="el-GR"/>
              </w:rPr>
            </w:pPr>
          </w:p>
        </w:tc>
        <w:tc>
          <w:tcPr>
            <w:tcW w:w="6521" w:type="dxa"/>
          </w:tcPr>
          <w:p w:rsidR="002571A6" w:rsidRPr="00222D7C" w:rsidRDefault="002571A6" w:rsidP="00D2689A">
            <w:pPr>
              <w:autoSpaceDE w:val="0"/>
              <w:autoSpaceDN w:val="0"/>
              <w:adjustRightInd w:val="0"/>
              <w:spacing w:before="120" w:after="120"/>
              <w:rPr>
                <w:sz w:val="18"/>
                <w:szCs w:val="18"/>
                <w:lang w:val="el-GR"/>
              </w:rPr>
            </w:pPr>
            <w:r w:rsidRPr="00222D7C">
              <w:rPr>
                <w:sz w:val="18"/>
                <w:szCs w:val="18"/>
                <w:lang w:val="el-GR"/>
              </w:rPr>
              <w:t>Έλλει</w:t>
            </w:r>
            <w:r>
              <w:rPr>
                <w:sz w:val="18"/>
                <w:szCs w:val="18"/>
                <w:lang w:val="el-GR"/>
              </w:rPr>
              <w:t>ψη ή ανεπάρκεια φωτισμού κινδύνου στο θάλαμο</w:t>
            </w:r>
          </w:p>
        </w:tc>
        <w:tc>
          <w:tcPr>
            <w:tcW w:w="1123" w:type="dxa"/>
            <w:vAlign w:val="center"/>
          </w:tcPr>
          <w:p w:rsidR="002571A6" w:rsidRPr="00317794" w:rsidRDefault="002571A6" w:rsidP="00D2689A">
            <w:pPr>
              <w:autoSpaceDE w:val="0"/>
              <w:autoSpaceDN w:val="0"/>
              <w:adjustRightInd w:val="0"/>
              <w:spacing w:before="120" w:after="120"/>
              <w:jc w:val="center"/>
              <w:rPr>
                <w:sz w:val="18"/>
                <w:szCs w:val="18"/>
                <w:lang w:val="en-US"/>
              </w:rPr>
            </w:pPr>
            <w:r w:rsidRPr="00317794">
              <w:rPr>
                <w:sz w:val="18"/>
                <w:szCs w:val="18"/>
                <w:lang w:val="el-GR"/>
              </w:rPr>
              <w:t>5.</w:t>
            </w:r>
            <w:r w:rsidRPr="00317794">
              <w:rPr>
                <w:sz w:val="18"/>
                <w:szCs w:val="18"/>
                <w:lang w:val="en-US"/>
              </w:rPr>
              <w:t>8</w:t>
            </w:r>
          </w:p>
        </w:tc>
      </w:tr>
      <w:tr w:rsidR="002571A6" w:rsidRPr="00383B82" w:rsidTr="009574D0">
        <w:tc>
          <w:tcPr>
            <w:tcW w:w="525" w:type="dxa"/>
            <w:vAlign w:val="center"/>
          </w:tcPr>
          <w:p w:rsidR="002571A6" w:rsidRPr="00715CFC" w:rsidRDefault="002571A6" w:rsidP="00371C17">
            <w:pPr>
              <w:numPr>
                <w:ilvl w:val="0"/>
                <w:numId w:val="67"/>
              </w:numPr>
              <w:autoSpaceDE w:val="0"/>
              <w:autoSpaceDN w:val="0"/>
              <w:adjustRightInd w:val="0"/>
              <w:spacing w:before="120" w:after="120"/>
              <w:jc w:val="center"/>
              <w:rPr>
                <w:sz w:val="18"/>
                <w:szCs w:val="18"/>
                <w:lang w:val="el-GR"/>
              </w:rPr>
            </w:pPr>
          </w:p>
        </w:tc>
        <w:tc>
          <w:tcPr>
            <w:tcW w:w="6521" w:type="dxa"/>
          </w:tcPr>
          <w:p w:rsidR="002571A6" w:rsidRPr="00222D7C" w:rsidRDefault="002571A6" w:rsidP="00D2689A">
            <w:pPr>
              <w:autoSpaceDE w:val="0"/>
              <w:autoSpaceDN w:val="0"/>
              <w:adjustRightInd w:val="0"/>
              <w:spacing w:before="120" w:after="120"/>
              <w:rPr>
                <w:sz w:val="18"/>
                <w:szCs w:val="18"/>
                <w:lang w:val="el-GR"/>
              </w:rPr>
            </w:pPr>
            <w:r>
              <w:rPr>
                <w:sz w:val="18"/>
                <w:szCs w:val="18"/>
                <w:lang w:val="el-GR"/>
              </w:rPr>
              <w:t xml:space="preserve"> Ανεπαρκής φωτισμός θαλάμου</w:t>
            </w:r>
          </w:p>
        </w:tc>
        <w:tc>
          <w:tcPr>
            <w:tcW w:w="1123" w:type="dxa"/>
            <w:vAlign w:val="center"/>
          </w:tcPr>
          <w:p w:rsidR="002571A6" w:rsidRPr="00317794" w:rsidRDefault="002571A6" w:rsidP="00D2689A">
            <w:pPr>
              <w:autoSpaceDE w:val="0"/>
              <w:autoSpaceDN w:val="0"/>
              <w:adjustRightInd w:val="0"/>
              <w:spacing w:before="120" w:after="120"/>
              <w:jc w:val="center"/>
              <w:rPr>
                <w:sz w:val="18"/>
                <w:szCs w:val="18"/>
                <w:lang w:val="el-GR"/>
              </w:rPr>
            </w:pPr>
            <w:r w:rsidRPr="00317794">
              <w:rPr>
                <w:sz w:val="18"/>
                <w:szCs w:val="18"/>
                <w:lang w:val="el-GR"/>
              </w:rPr>
              <w:t>5.7</w:t>
            </w:r>
          </w:p>
        </w:tc>
      </w:tr>
      <w:tr w:rsidR="002571A6" w:rsidRPr="00383B82" w:rsidTr="009574D0">
        <w:tc>
          <w:tcPr>
            <w:tcW w:w="525" w:type="dxa"/>
            <w:vAlign w:val="center"/>
          </w:tcPr>
          <w:p w:rsidR="002571A6" w:rsidRPr="00715CFC" w:rsidRDefault="002571A6" w:rsidP="00371C17">
            <w:pPr>
              <w:numPr>
                <w:ilvl w:val="0"/>
                <w:numId w:val="67"/>
              </w:numPr>
              <w:autoSpaceDE w:val="0"/>
              <w:autoSpaceDN w:val="0"/>
              <w:adjustRightInd w:val="0"/>
              <w:spacing w:before="120" w:after="120"/>
              <w:jc w:val="center"/>
              <w:rPr>
                <w:sz w:val="18"/>
                <w:szCs w:val="18"/>
                <w:lang w:val="el-GR"/>
              </w:rPr>
            </w:pPr>
          </w:p>
        </w:tc>
        <w:tc>
          <w:tcPr>
            <w:tcW w:w="6521" w:type="dxa"/>
          </w:tcPr>
          <w:p w:rsidR="002571A6" w:rsidRPr="00222D7C" w:rsidRDefault="002571A6" w:rsidP="00D2689A">
            <w:pPr>
              <w:autoSpaceDE w:val="0"/>
              <w:autoSpaceDN w:val="0"/>
              <w:adjustRightInd w:val="0"/>
              <w:spacing w:before="120" w:after="120"/>
              <w:rPr>
                <w:sz w:val="18"/>
                <w:szCs w:val="18"/>
                <w:lang w:val="el-GR"/>
              </w:rPr>
            </w:pPr>
            <w:r>
              <w:rPr>
                <w:sz w:val="18"/>
                <w:szCs w:val="18"/>
                <w:lang w:val="el-GR"/>
              </w:rPr>
              <w:t xml:space="preserve"> Έλλειψη ή ανεπάρκεια φωτισμού στο φρεάτιο</w:t>
            </w:r>
          </w:p>
        </w:tc>
        <w:tc>
          <w:tcPr>
            <w:tcW w:w="1123" w:type="dxa"/>
            <w:vAlign w:val="center"/>
          </w:tcPr>
          <w:p w:rsidR="002571A6" w:rsidRPr="00317794" w:rsidRDefault="002571A6" w:rsidP="00D2689A">
            <w:pPr>
              <w:autoSpaceDE w:val="0"/>
              <w:autoSpaceDN w:val="0"/>
              <w:adjustRightInd w:val="0"/>
              <w:spacing w:before="120" w:after="120"/>
              <w:jc w:val="center"/>
              <w:rPr>
                <w:sz w:val="18"/>
                <w:szCs w:val="18"/>
                <w:lang w:val="el-GR"/>
              </w:rPr>
            </w:pPr>
            <w:r w:rsidRPr="00317794">
              <w:rPr>
                <w:sz w:val="18"/>
                <w:szCs w:val="18"/>
                <w:lang w:val="el-GR"/>
              </w:rPr>
              <w:t>2.14</w:t>
            </w:r>
          </w:p>
        </w:tc>
      </w:tr>
      <w:tr w:rsidR="002571A6" w:rsidRPr="0078071C" w:rsidTr="009574D0">
        <w:tc>
          <w:tcPr>
            <w:tcW w:w="525" w:type="dxa"/>
            <w:vAlign w:val="center"/>
          </w:tcPr>
          <w:p w:rsidR="002571A6" w:rsidRPr="00715CFC" w:rsidRDefault="002571A6" w:rsidP="00371C17">
            <w:pPr>
              <w:numPr>
                <w:ilvl w:val="0"/>
                <w:numId w:val="67"/>
              </w:numPr>
              <w:autoSpaceDE w:val="0"/>
              <w:autoSpaceDN w:val="0"/>
              <w:adjustRightInd w:val="0"/>
              <w:spacing w:before="120" w:after="120"/>
              <w:jc w:val="center"/>
              <w:rPr>
                <w:sz w:val="18"/>
                <w:szCs w:val="18"/>
                <w:lang w:val="el-GR"/>
              </w:rPr>
            </w:pPr>
          </w:p>
        </w:tc>
        <w:tc>
          <w:tcPr>
            <w:tcW w:w="6521" w:type="dxa"/>
          </w:tcPr>
          <w:p w:rsidR="002571A6" w:rsidRPr="00222D7C" w:rsidRDefault="002571A6" w:rsidP="00D2689A">
            <w:pPr>
              <w:autoSpaceDE w:val="0"/>
              <w:autoSpaceDN w:val="0"/>
              <w:adjustRightInd w:val="0"/>
              <w:spacing w:before="120" w:after="120"/>
              <w:rPr>
                <w:sz w:val="18"/>
                <w:szCs w:val="18"/>
                <w:lang w:val="el-GR"/>
              </w:rPr>
            </w:pPr>
            <w:r>
              <w:rPr>
                <w:sz w:val="18"/>
                <w:szCs w:val="18"/>
                <w:lang w:val="el-GR"/>
              </w:rPr>
              <w:t xml:space="preserve"> Έλλειψη ή ανεπάρκεια φωτισμού στο μηχανοστάσιο ή </w:t>
            </w:r>
            <w:proofErr w:type="spellStart"/>
            <w:r>
              <w:rPr>
                <w:sz w:val="18"/>
                <w:szCs w:val="18"/>
                <w:lang w:val="el-GR"/>
              </w:rPr>
              <w:t>τροχαλιοστάσιο</w:t>
            </w:r>
            <w:proofErr w:type="spellEnd"/>
          </w:p>
        </w:tc>
        <w:tc>
          <w:tcPr>
            <w:tcW w:w="1123" w:type="dxa"/>
            <w:vAlign w:val="center"/>
          </w:tcPr>
          <w:p w:rsidR="002571A6" w:rsidRPr="00317794" w:rsidRDefault="002571A6" w:rsidP="00D2689A">
            <w:pPr>
              <w:autoSpaceDE w:val="0"/>
              <w:autoSpaceDN w:val="0"/>
              <w:adjustRightInd w:val="0"/>
              <w:spacing w:before="120" w:after="120"/>
              <w:jc w:val="center"/>
              <w:rPr>
                <w:sz w:val="18"/>
                <w:szCs w:val="18"/>
                <w:lang w:val="el-GR"/>
              </w:rPr>
            </w:pPr>
            <w:r w:rsidRPr="00317794">
              <w:rPr>
                <w:sz w:val="18"/>
                <w:szCs w:val="18"/>
                <w:lang w:val="el-GR"/>
              </w:rPr>
              <w:t>3.2</w:t>
            </w:r>
          </w:p>
        </w:tc>
      </w:tr>
      <w:tr w:rsidR="002571A6" w:rsidRPr="00383B82" w:rsidTr="009574D0">
        <w:trPr>
          <w:trHeight w:hRule="exact" w:val="454"/>
        </w:trPr>
        <w:tc>
          <w:tcPr>
            <w:tcW w:w="525" w:type="dxa"/>
            <w:vAlign w:val="center"/>
          </w:tcPr>
          <w:p w:rsidR="002571A6" w:rsidRPr="00715CFC" w:rsidRDefault="002571A6" w:rsidP="00371C17">
            <w:pPr>
              <w:numPr>
                <w:ilvl w:val="0"/>
                <w:numId w:val="67"/>
              </w:numPr>
              <w:autoSpaceDE w:val="0"/>
              <w:autoSpaceDN w:val="0"/>
              <w:adjustRightInd w:val="0"/>
              <w:spacing w:before="120" w:after="120"/>
              <w:jc w:val="center"/>
              <w:rPr>
                <w:sz w:val="18"/>
                <w:szCs w:val="18"/>
                <w:lang w:val="el-GR"/>
              </w:rPr>
            </w:pPr>
          </w:p>
        </w:tc>
        <w:tc>
          <w:tcPr>
            <w:tcW w:w="6521" w:type="dxa"/>
          </w:tcPr>
          <w:p w:rsidR="002571A6" w:rsidRDefault="002571A6" w:rsidP="00D2689A">
            <w:pPr>
              <w:autoSpaceDE w:val="0"/>
              <w:autoSpaceDN w:val="0"/>
              <w:adjustRightInd w:val="0"/>
              <w:spacing w:before="120" w:after="120"/>
              <w:rPr>
                <w:sz w:val="18"/>
                <w:szCs w:val="18"/>
                <w:lang w:val="el-GR"/>
              </w:rPr>
            </w:pPr>
            <w:r w:rsidRPr="00222D7C">
              <w:rPr>
                <w:sz w:val="18"/>
                <w:szCs w:val="18"/>
                <w:lang w:val="el-GR"/>
              </w:rPr>
              <w:t xml:space="preserve">Έλλειψη ή ακαταλληλότητα συσκευής αρπάγης και </w:t>
            </w:r>
            <w:proofErr w:type="spellStart"/>
            <w:r w:rsidRPr="00222D7C">
              <w:rPr>
                <w:sz w:val="18"/>
                <w:szCs w:val="18"/>
                <w:lang w:val="el-GR"/>
              </w:rPr>
              <w:t>περιοριστήρα</w:t>
            </w:r>
            <w:proofErr w:type="spellEnd"/>
            <w:r w:rsidRPr="00222D7C">
              <w:rPr>
                <w:sz w:val="18"/>
                <w:szCs w:val="18"/>
                <w:lang w:val="el-GR"/>
              </w:rPr>
              <w:t xml:space="preserve"> ταχύτητας</w:t>
            </w:r>
            <w:r>
              <w:rPr>
                <w:sz w:val="18"/>
                <w:szCs w:val="18"/>
                <w:lang w:val="el-GR"/>
              </w:rPr>
              <w:t xml:space="preserve"> </w:t>
            </w:r>
          </w:p>
          <w:p w:rsidR="002571A6" w:rsidRPr="00222D7C" w:rsidRDefault="002571A6" w:rsidP="00D2689A">
            <w:pPr>
              <w:autoSpaceDE w:val="0"/>
              <w:autoSpaceDN w:val="0"/>
              <w:adjustRightInd w:val="0"/>
              <w:spacing w:before="120" w:after="120"/>
              <w:rPr>
                <w:sz w:val="18"/>
                <w:szCs w:val="18"/>
                <w:lang w:val="el-GR"/>
              </w:rPr>
            </w:pPr>
          </w:p>
        </w:tc>
        <w:tc>
          <w:tcPr>
            <w:tcW w:w="1123" w:type="dxa"/>
            <w:vAlign w:val="center"/>
          </w:tcPr>
          <w:p w:rsidR="002571A6" w:rsidRPr="00317794" w:rsidRDefault="002571A6" w:rsidP="00D2689A">
            <w:pPr>
              <w:autoSpaceDE w:val="0"/>
              <w:autoSpaceDN w:val="0"/>
              <w:adjustRightInd w:val="0"/>
              <w:spacing w:before="120" w:after="120"/>
              <w:jc w:val="center"/>
              <w:rPr>
                <w:sz w:val="18"/>
                <w:szCs w:val="18"/>
                <w:lang w:val="el-GR"/>
              </w:rPr>
            </w:pPr>
            <w:r w:rsidRPr="00317794">
              <w:rPr>
                <w:sz w:val="18"/>
                <w:szCs w:val="18"/>
                <w:lang w:val="el-GR"/>
              </w:rPr>
              <w:t>6.4</w:t>
            </w:r>
          </w:p>
        </w:tc>
      </w:tr>
      <w:tr w:rsidR="002571A6" w:rsidRPr="00423B10" w:rsidTr="009574D0">
        <w:tc>
          <w:tcPr>
            <w:tcW w:w="525" w:type="dxa"/>
            <w:vAlign w:val="center"/>
          </w:tcPr>
          <w:p w:rsidR="002571A6" w:rsidRPr="00383B82" w:rsidRDefault="002571A6" w:rsidP="00371C17">
            <w:pPr>
              <w:numPr>
                <w:ilvl w:val="0"/>
                <w:numId w:val="67"/>
              </w:numPr>
              <w:autoSpaceDE w:val="0"/>
              <w:autoSpaceDN w:val="0"/>
              <w:adjustRightInd w:val="0"/>
              <w:spacing w:before="120" w:after="120"/>
              <w:jc w:val="center"/>
              <w:rPr>
                <w:sz w:val="18"/>
                <w:szCs w:val="18"/>
                <w:lang w:val="el-GR"/>
              </w:rPr>
            </w:pPr>
          </w:p>
        </w:tc>
        <w:tc>
          <w:tcPr>
            <w:tcW w:w="6521" w:type="dxa"/>
          </w:tcPr>
          <w:p w:rsidR="002571A6" w:rsidRPr="00222D7C" w:rsidRDefault="002571A6" w:rsidP="00D2689A">
            <w:pPr>
              <w:autoSpaceDE w:val="0"/>
              <w:autoSpaceDN w:val="0"/>
              <w:adjustRightInd w:val="0"/>
              <w:spacing w:before="120" w:after="120"/>
              <w:rPr>
                <w:sz w:val="18"/>
                <w:szCs w:val="18"/>
                <w:lang w:val="el-GR"/>
              </w:rPr>
            </w:pPr>
            <w:r>
              <w:rPr>
                <w:sz w:val="18"/>
                <w:szCs w:val="18"/>
                <w:lang w:val="el-GR"/>
              </w:rPr>
              <w:t xml:space="preserve"> Θύρα θαλάμου σε κίνηση με την πόρτα ορόφου ανοιχτή</w:t>
            </w:r>
          </w:p>
        </w:tc>
        <w:tc>
          <w:tcPr>
            <w:tcW w:w="1123" w:type="dxa"/>
            <w:vAlign w:val="center"/>
          </w:tcPr>
          <w:p w:rsidR="002571A6" w:rsidRPr="00317794" w:rsidRDefault="002571A6" w:rsidP="00D2689A">
            <w:pPr>
              <w:autoSpaceDE w:val="0"/>
              <w:autoSpaceDN w:val="0"/>
              <w:adjustRightInd w:val="0"/>
              <w:spacing w:before="120" w:after="120"/>
              <w:jc w:val="center"/>
              <w:rPr>
                <w:sz w:val="18"/>
                <w:szCs w:val="18"/>
                <w:lang w:val="el-GR"/>
              </w:rPr>
            </w:pPr>
            <w:r w:rsidRPr="00317794">
              <w:rPr>
                <w:sz w:val="18"/>
                <w:szCs w:val="18"/>
                <w:lang w:val="el-GR"/>
              </w:rPr>
              <w:t>4.19</w:t>
            </w:r>
          </w:p>
        </w:tc>
      </w:tr>
      <w:tr w:rsidR="002571A6" w:rsidRPr="00323A07" w:rsidTr="009574D0">
        <w:trPr>
          <w:trHeight w:hRule="exact" w:val="164"/>
        </w:trPr>
        <w:tc>
          <w:tcPr>
            <w:tcW w:w="525" w:type="dxa"/>
            <w:shd w:val="clear" w:color="auto" w:fill="BFBFBF" w:themeFill="background1" w:themeFillShade="BF"/>
            <w:vAlign w:val="center"/>
          </w:tcPr>
          <w:p w:rsidR="002571A6" w:rsidRPr="00383B82" w:rsidRDefault="002571A6" w:rsidP="00D2689A">
            <w:pPr>
              <w:autoSpaceDE w:val="0"/>
              <w:autoSpaceDN w:val="0"/>
              <w:adjustRightInd w:val="0"/>
              <w:spacing w:before="120" w:after="120"/>
              <w:ind w:left="720"/>
              <w:rPr>
                <w:sz w:val="18"/>
                <w:szCs w:val="18"/>
                <w:lang w:val="el-GR"/>
              </w:rPr>
            </w:pPr>
          </w:p>
        </w:tc>
        <w:tc>
          <w:tcPr>
            <w:tcW w:w="6521" w:type="dxa"/>
            <w:shd w:val="clear" w:color="auto" w:fill="BFBFBF" w:themeFill="background1" w:themeFillShade="BF"/>
          </w:tcPr>
          <w:p w:rsidR="002571A6" w:rsidRPr="00222D7C" w:rsidRDefault="002571A6" w:rsidP="00D2689A">
            <w:pPr>
              <w:autoSpaceDE w:val="0"/>
              <w:autoSpaceDN w:val="0"/>
              <w:adjustRightInd w:val="0"/>
              <w:spacing w:before="120" w:after="120"/>
              <w:rPr>
                <w:sz w:val="18"/>
                <w:szCs w:val="18"/>
                <w:lang w:val="el-GR"/>
              </w:rPr>
            </w:pPr>
          </w:p>
        </w:tc>
        <w:tc>
          <w:tcPr>
            <w:tcW w:w="0" w:type="auto"/>
            <w:shd w:val="clear" w:color="auto" w:fill="BFBFBF" w:themeFill="background1" w:themeFillShade="BF"/>
            <w:vAlign w:val="center"/>
          </w:tcPr>
          <w:p w:rsidR="002571A6" w:rsidRPr="00323A07" w:rsidRDefault="002571A6" w:rsidP="00D2689A">
            <w:pPr>
              <w:autoSpaceDE w:val="0"/>
              <w:autoSpaceDN w:val="0"/>
              <w:adjustRightInd w:val="0"/>
              <w:spacing w:before="120" w:after="120"/>
              <w:jc w:val="center"/>
              <w:rPr>
                <w:sz w:val="18"/>
                <w:szCs w:val="18"/>
                <w:lang w:val="el-GR"/>
              </w:rPr>
            </w:pPr>
          </w:p>
        </w:tc>
      </w:tr>
      <w:tr w:rsidR="00E35B6D" w:rsidRPr="007F7D6E" w:rsidTr="009574D0">
        <w:tc>
          <w:tcPr>
            <w:tcW w:w="525" w:type="dxa"/>
            <w:vAlign w:val="center"/>
          </w:tcPr>
          <w:p w:rsidR="00E35B6D" w:rsidRPr="00715CFC" w:rsidRDefault="00E35B6D" w:rsidP="00E35B6D">
            <w:pPr>
              <w:numPr>
                <w:ilvl w:val="0"/>
                <w:numId w:val="67"/>
              </w:numPr>
              <w:autoSpaceDE w:val="0"/>
              <w:autoSpaceDN w:val="0"/>
              <w:adjustRightInd w:val="0"/>
              <w:spacing w:before="120" w:after="120"/>
              <w:jc w:val="center"/>
              <w:rPr>
                <w:sz w:val="18"/>
                <w:szCs w:val="18"/>
                <w:lang w:val="el-GR"/>
              </w:rPr>
            </w:pPr>
          </w:p>
        </w:tc>
        <w:tc>
          <w:tcPr>
            <w:tcW w:w="6521" w:type="dxa"/>
          </w:tcPr>
          <w:p w:rsidR="000824A2" w:rsidRPr="00220DF8" w:rsidRDefault="000824A2" w:rsidP="000824A2">
            <w:pPr>
              <w:autoSpaceDE w:val="0"/>
              <w:autoSpaceDN w:val="0"/>
              <w:adjustRightInd w:val="0"/>
              <w:rPr>
                <w:rFonts w:eastAsiaTheme="minorHAnsi"/>
                <w:sz w:val="18"/>
                <w:szCs w:val="18"/>
                <w:lang w:val="el-GR"/>
              </w:rPr>
            </w:pPr>
            <w:r w:rsidRPr="00220DF8">
              <w:rPr>
                <w:rFonts w:eastAsiaTheme="minorHAnsi"/>
                <w:sz w:val="18"/>
                <w:szCs w:val="18"/>
                <w:lang w:val="el-GR"/>
              </w:rPr>
              <w:t>Θάλαμος χωρίς πόρτες:</w:t>
            </w:r>
          </w:p>
          <w:p w:rsidR="000824A2" w:rsidRPr="00220DF8" w:rsidRDefault="000824A2" w:rsidP="000824A2">
            <w:pPr>
              <w:autoSpaceDE w:val="0"/>
              <w:autoSpaceDN w:val="0"/>
              <w:adjustRightInd w:val="0"/>
              <w:rPr>
                <w:rFonts w:eastAsiaTheme="minorHAnsi"/>
                <w:sz w:val="18"/>
                <w:szCs w:val="18"/>
                <w:lang w:val="el-GR"/>
              </w:rPr>
            </w:pPr>
            <w:r w:rsidRPr="00220DF8">
              <w:rPr>
                <w:rFonts w:eastAsiaTheme="minorHAnsi"/>
                <w:sz w:val="18"/>
                <w:szCs w:val="18"/>
                <w:lang w:val="el-GR"/>
              </w:rPr>
              <w:t>Οι θάλαμοι των ανελκυστήρων πρέπει να φέρουν θύρες στις εξής περιπτώσεις:</w:t>
            </w:r>
          </w:p>
          <w:p w:rsidR="000824A2" w:rsidRPr="00220DF8" w:rsidRDefault="000824A2" w:rsidP="000824A2">
            <w:pPr>
              <w:autoSpaceDE w:val="0"/>
              <w:autoSpaceDN w:val="0"/>
              <w:adjustRightInd w:val="0"/>
              <w:rPr>
                <w:rFonts w:eastAsiaTheme="minorHAnsi"/>
                <w:sz w:val="18"/>
                <w:szCs w:val="18"/>
                <w:lang w:val="el-GR"/>
              </w:rPr>
            </w:pPr>
            <w:r w:rsidRPr="00220DF8">
              <w:rPr>
                <w:rFonts w:eastAsiaTheme="minorHAnsi"/>
                <w:sz w:val="18"/>
                <w:szCs w:val="18"/>
                <w:lang w:val="el-GR"/>
              </w:rPr>
              <w:t>• Ο ανελκυστήρας έχει ταχύτητα μεγαλύτερη από 0,7 m/</w:t>
            </w:r>
            <w:proofErr w:type="spellStart"/>
            <w:r w:rsidRPr="00220DF8">
              <w:rPr>
                <w:rFonts w:eastAsiaTheme="minorHAnsi"/>
                <w:sz w:val="18"/>
                <w:szCs w:val="18"/>
                <w:lang w:val="el-GR"/>
              </w:rPr>
              <w:t>sec</w:t>
            </w:r>
            <w:proofErr w:type="spellEnd"/>
            <w:r w:rsidRPr="00220DF8">
              <w:rPr>
                <w:rFonts w:eastAsiaTheme="minorHAnsi"/>
                <w:sz w:val="18"/>
                <w:szCs w:val="18"/>
                <w:lang w:val="el-GR"/>
              </w:rPr>
              <w:t>.</w:t>
            </w:r>
          </w:p>
          <w:p w:rsidR="000824A2" w:rsidRPr="00220DF8" w:rsidRDefault="000824A2" w:rsidP="000824A2">
            <w:pPr>
              <w:autoSpaceDE w:val="0"/>
              <w:autoSpaceDN w:val="0"/>
              <w:adjustRightInd w:val="0"/>
              <w:rPr>
                <w:rFonts w:eastAsiaTheme="minorHAnsi"/>
                <w:sz w:val="18"/>
                <w:szCs w:val="18"/>
                <w:lang w:val="el-GR"/>
              </w:rPr>
            </w:pPr>
            <w:r w:rsidRPr="00220DF8">
              <w:rPr>
                <w:rFonts w:eastAsiaTheme="minorHAnsi"/>
                <w:sz w:val="18"/>
                <w:szCs w:val="18"/>
                <w:lang w:val="el-GR"/>
              </w:rPr>
              <w:t>• Ό</w:t>
            </w:r>
            <w:r w:rsidR="009574D0" w:rsidRPr="00220DF8">
              <w:rPr>
                <w:rFonts w:eastAsiaTheme="minorHAnsi"/>
                <w:sz w:val="18"/>
                <w:szCs w:val="18"/>
                <w:lang w:val="el-GR"/>
              </w:rPr>
              <w:t>ταν</w:t>
            </w:r>
            <w:r w:rsidRPr="00220DF8">
              <w:rPr>
                <w:rFonts w:eastAsiaTheme="minorHAnsi"/>
                <w:sz w:val="18"/>
                <w:szCs w:val="18"/>
                <w:lang w:val="el-GR"/>
              </w:rPr>
              <w:t xml:space="preserve"> με την είσοδο επιβάτη στο θάλαμο δεν διακό</w:t>
            </w:r>
            <w:r w:rsidR="009574D0" w:rsidRPr="00220DF8">
              <w:rPr>
                <w:rFonts w:eastAsiaTheme="minorHAnsi"/>
                <w:sz w:val="18"/>
                <w:szCs w:val="18"/>
                <w:lang w:val="el-GR"/>
              </w:rPr>
              <w:t>πτονται οι εξωτερικοί χειρισμοί</w:t>
            </w:r>
          </w:p>
          <w:p w:rsidR="009574D0" w:rsidRPr="00220DF8" w:rsidRDefault="009574D0" w:rsidP="00B924F0">
            <w:pPr>
              <w:autoSpaceDE w:val="0"/>
              <w:autoSpaceDN w:val="0"/>
              <w:adjustRightInd w:val="0"/>
              <w:rPr>
                <w:rFonts w:eastAsiaTheme="minorHAnsi"/>
                <w:sz w:val="10"/>
                <w:szCs w:val="10"/>
                <w:lang w:val="el-GR"/>
              </w:rPr>
            </w:pPr>
          </w:p>
          <w:p w:rsidR="00E35B6D" w:rsidRPr="00220DF8" w:rsidRDefault="009574D0" w:rsidP="00220DF8">
            <w:pPr>
              <w:autoSpaceDE w:val="0"/>
              <w:autoSpaceDN w:val="0"/>
              <w:adjustRightInd w:val="0"/>
              <w:rPr>
                <w:i/>
                <w:sz w:val="18"/>
                <w:szCs w:val="18"/>
                <w:lang w:val="el-GR"/>
              </w:rPr>
            </w:pPr>
            <w:r w:rsidRPr="00220DF8">
              <w:rPr>
                <w:rFonts w:eastAsiaTheme="minorHAnsi"/>
                <w:sz w:val="18"/>
                <w:szCs w:val="18"/>
                <w:lang w:val="el-GR"/>
              </w:rPr>
              <w:t>Σε</w:t>
            </w:r>
            <w:r w:rsidR="000824A2" w:rsidRPr="00220DF8">
              <w:rPr>
                <w:rFonts w:eastAsiaTheme="minorHAnsi"/>
                <w:sz w:val="18"/>
                <w:szCs w:val="18"/>
                <w:lang w:val="el-GR"/>
              </w:rPr>
              <w:t xml:space="preserve"> ανελκυστήρες με επιφάνεια θαλάμου μικρότερη από 0,6 </w:t>
            </w:r>
            <w:proofErr w:type="spellStart"/>
            <w:r w:rsidR="000824A2" w:rsidRPr="00220DF8">
              <w:rPr>
                <w:rFonts w:eastAsiaTheme="minorHAnsi"/>
                <w:sz w:val="18"/>
                <w:szCs w:val="18"/>
                <w:lang w:val="el-GR"/>
              </w:rPr>
              <w:t>τ.μ</w:t>
            </w:r>
            <w:proofErr w:type="spellEnd"/>
            <w:r w:rsidR="000824A2" w:rsidRPr="00220DF8">
              <w:rPr>
                <w:rFonts w:eastAsiaTheme="minorHAnsi"/>
                <w:sz w:val="18"/>
                <w:szCs w:val="18"/>
                <w:lang w:val="el-GR"/>
              </w:rPr>
              <w:t>. (</w:t>
            </w:r>
            <w:r w:rsidR="000824A2" w:rsidRPr="00220DF8">
              <w:rPr>
                <w:rFonts w:eastAsiaTheme="minorHAnsi"/>
                <w:i/>
                <w:sz w:val="18"/>
                <w:szCs w:val="18"/>
                <w:lang w:val="el-GR"/>
              </w:rPr>
              <w:t>έως 2 ατόμων</w:t>
            </w:r>
            <w:r w:rsidR="000824A2" w:rsidRPr="00220DF8">
              <w:rPr>
                <w:rFonts w:eastAsiaTheme="minorHAnsi"/>
                <w:sz w:val="18"/>
                <w:szCs w:val="18"/>
                <w:lang w:val="el-GR"/>
              </w:rPr>
              <w:t>)</w:t>
            </w:r>
            <w:r w:rsidRPr="00220DF8">
              <w:rPr>
                <w:rFonts w:eastAsiaTheme="minorHAnsi"/>
                <w:sz w:val="18"/>
                <w:szCs w:val="18"/>
                <w:lang w:val="el-GR"/>
              </w:rPr>
              <w:t>,</w:t>
            </w:r>
            <w:r w:rsidR="000824A2" w:rsidRPr="00220DF8">
              <w:rPr>
                <w:rFonts w:eastAsiaTheme="minorHAnsi"/>
                <w:sz w:val="18"/>
                <w:szCs w:val="18"/>
                <w:lang w:val="el-GR"/>
              </w:rPr>
              <w:t xml:space="preserve"> εάν δεν προβλέπεται από τους κανονισμούς η ύπαρξη θυρών, </w:t>
            </w:r>
            <w:r w:rsidRPr="00220DF8">
              <w:rPr>
                <w:rFonts w:eastAsiaTheme="minorHAnsi"/>
                <w:sz w:val="18"/>
                <w:szCs w:val="18"/>
                <w:lang w:val="el-GR"/>
              </w:rPr>
              <w:t xml:space="preserve">απαιτείται </w:t>
            </w:r>
            <w:r w:rsidR="000824A2" w:rsidRPr="00220DF8">
              <w:rPr>
                <w:rFonts w:eastAsiaTheme="minorHAnsi"/>
                <w:sz w:val="18"/>
                <w:szCs w:val="18"/>
                <w:lang w:val="el-GR"/>
              </w:rPr>
              <w:t xml:space="preserve">η χρήση </w:t>
            </w:r>
            <w:r w:rsidRPr="00220DF8">
              <w:rPr>
                <w:rFonts w:eastAsiaTheme="minorHAnsi"/>
                <w:sz w:val="18"/>
                <w:szCs w:val="18"/>
                <w:lang w:val="el-GR"/>
              </w:rPr>
              <w:t>φωτοκύτταρων</w:t>
            </w:r>
            <w:r w:rsidR="00220DF8">
              <w:rPr>
                <w:rFonts w:eastAsiaTheme="minorHAnsi"/>
                <w:sz w:val="18"/>
                <w:szCs w:val="18"/>
                <w:lang w:val="el-GR"/>
              </w:rPr>
              <w:t>,</w:t>
            </w:r>
            <w:r w:rsidR="000824A2" w:rsidRPr="00220DF8">
              <w:rPr>
                <w:rFonts w:eastAsiaTheme="minorHAnsi"/>
                <w:sz w:val="18"/>
                <w:szCs w:val="18"/>
                <w:lang w:val="el-GR"/>
              </w:rPr>
              <w:t xml:space="preserve"> κατανεμημένων καθ’ ύψος</w:t>
            </w:r>
            <w:r w:rsidRPr="00220DF8">
              <w:rPr>
                <w:rFonts w:eastAsiaTheme="minorHAnsi"/>
                <w:sz w:val="18"/>
                <w:szCs w:val="18"/>
                <w:lang w:val="el-GR"/>
              </w:rPr>
              <w:t xml:space="preserve"> στην </w:t>
            </w:r>
            <w:r w:rsidR="000824A2" w:rsidRPr="00220DF8">
              <w:rPr>
                <w:rFonts w:eastAsiaTheme="minorHAnsi"/>
                <w:sz w:val="18"/>
                <w:szCs w:val="18"/>
                <w:lang w:val="el-GR"/>
              </w:rPr>
              <w:t>ε</w:t>
            </w:r>
            <w:r w:rsidRPr="00220DF8">
              <w:rPr>
                <w:rFonts w:eastAsiaTheme="minorHAnsi"/>
                <w:sz w:val="18"/>
                <w:szCs w:val="18"/>
                <w:lang w:val="el-GR"/>
              </w:rPr>
              <w:t xml:space="preserve">ίσοδο του </w:t>
            </w:r>
            <w:r w:rsidR="000824A2" w:rsidRPr="00220DF8">
              <w:rPr>
                <w:rFonts w:eastAsiaTheme="minorHAnsi"/>
                <w:sz w:val="18"/>
                <w:szCs w:val="18"/>
                <w:lang w:val="el-GR"/>
              </w:rPr>
              <w:t>θ</w:t>
            </w:r>
            <w:r w:rsidRPr="00220DF8">
              <w:rPr>
                <w:rFonts w:eastAsiaTheme="minorHAnsi"/>
                <w:sz w:val="18"/>
                <w:szCs w:val="18"/>
                <w:lang w:val="el-GR"/>
              </w:rPr>
              <w:t>α</w:t>
            </w:r>
            <w:r w:rsidR="000824A2" w:rsidRPr="00220DF8">
              <w:rPr>
                <w:rFonts w:eastAsiaTheme="minorHAnsi"/>
                <w:sz w:val="18"/>
                <w:szCs w:val="18"/>
                <w:lang w:val="el-GR"/>
              </w:rPr>
              <w:t>λ</w:t>
            </w:r>
            <w:r w:rsidRPr="00220DF8">
              <w:rPr>
                <w:rFonts w:eastAsiaTheme="minorHAnsi"/>
                <w:sz w:val="18"/>
                <w:szCs w:val="18"/>
                <w:lang w:val="el-GR"/>
              </w:rPr>
              <w:t>ά</w:t>
            </w:r>
            <w:r w:rsidR="000824A2" w:rsidRPr="00220DF8">
              <w:rPr>
                <w:rFonts w:eastAsiaTheme="minorHAnsi"/>
                <w:sz w:val="18"/>
                <w:szCs w:val="18"/>
                <w:lang w:val="el-GR"/>
              </w:rPr>
              <w:t>μο</w:t>
            </w:r>
            <w:r w:rsidRPr="00220DF8">
              <w:rPr>
                <w:rFonts w:eastAsiaTheme="minorHAnsi"/>
                <w:sz w:val="18"/>
                <w:szCs w:val="18"/>
                <w:lang w:val="el-GR"/>
              </w:rPr>
              <w:t>υ</w:t>
            </w:r>
            <w:r w:rsidR="000824A2" w:rsidRPr="00220DF8">
              <w:rPr>
                <w:rFonts w:eastAsiaTheme="minorHAnsi"/>
                <w:sz w:val="18"/>
                <w:szCs w:val="18"/>
                <w:lang w:val="el-GR"/>
              </w:rPr>
              <w:t>.</w:t>
            </w:r>
          </w:p>
        </w:tc>
        <w:tc>
          <w:tcPr>
            <w:tcW w:w="1123" w:type="dxa"/>
            <w:vAlign w:val="center"/>
          </w:tcPr>
          <w:p w:rsidR="00E35B6D" w:rsidRPr="000824A2" w:rsidRDefault="00E35B6D" w:rsidP="00D77933">
            <w:pPr>
              <w:autoSpaceDE w:val="0"/>
              <w:autoSpaceDN w:val="0"/>
              <w:adjustRightInd w:val="0"/>
              <w:spacing w:before="120" w:after="120"/>
              <w:jc w:val="center"/>
              <w:rPr>
                <w:sz w:val="18"/>
                <w:szCs w:val="18"/>
                <w:lang w:val="el-GR"/>
              </w:rPr>
            </w:pPr>
          </w:p>
        </w:tc>
      </w:tr>
      <w:tr w:rsidR="002571A6" w:rsidRPr="00383B82" w:rsidTr="009574D0">
        <w:tc>
          <w:tcPr>
            <w:tcW w:w="525" w:type="dxa"/>
            <w:vAlign w:val="center"/>
          </w:tcPr>
          <w:p w:rsidR="002571A6" w:rsidRPr="00383B82" w:rsidRDefault="002571A6" w:rsidP="00E35B6D">
            <w:pPr>
              <w:numPr>
                <w:ilvl w:val="0"/>
                <w:numId w:val="67"/>
              </w:numPr>
              <w:autoSpaceDE w:val="0"/>
              <w:autoSpaceDN w:val="0"/>
              <w:adjustRightInd w:val="0"/>
              <w:spacing w:before="120" w:after="120"/>
              <w:jc w:val="center"/>
              <w:rPr>
                <w:sz w:val="18"/>
                <w:szCs w:val="18"/>
                <w:lang w:val="el-GR"/>
              </w:rPr>
            </w:pPr>
          </w:p>
        </w:tc>
        <w:tc>
          <w:tcPr>
            <w:tcW w:w="6521" w:type="dxa"/>
          </w:tcPr>
          <w:p w:rsidR="002571A6" w:rsidRPr="00222D7C" w:rsidRDefault="002571A6" w:rsidP="00D2689A">
            <w:pPr>
              <w:autoSpaceDE w:val="0"/>
              <w:autoSpaceDN w:val="0"/>
              <w:adjustRightInd w:val="0"/>
              <w:spacing w:before="120" w:after="120"/>
              <w:rPr>
                <w:sz w:val="18"/>
                <w:szCs w:val="18"/>
                <w:lang w:val="el-GR"/>
              </w:rPr>
            </w:pPr>
            <w:r w:rsidRPr="00222D7C">
              <w:rPr>
                <w:sz w:val="18"/>
                <w:szCs w:val="18"/>
                <w:lang w:val="el-GR"/>
              </w:rPr>
              <w:t>Έλλειψη ή ανεπαρκές σύστημα συναγερμού</w:t>
            </w:r>
            <w:r>
              <w:rPr>
                <w:sz w:val="18"/>
                <w:szCs w:val="18"/>
                <w:lang w:val="el-GR"/>
              </w:rPr>
              <w:t xml:space="preserve"> αμφίδρομης επικοινωνίας</w:t>
            </w:r>
          </w:p>
        </w:tc>
        <w:tc>
          <w:tcPr>
            <w:tcW w:w="1123" w:type="dxa"/>
            <w:vAlign w:val="center"/>
          </w:tcPr>
          <w:p w:rsidR="002571A6" w:rsidRPr="00317794" w:rsidRDefault="002571A6" w:rsidP="00D2689A">
            <w:pPr>
              <w:autoSpaceDE w:val="0"/>
              <w:autoSpaceDN w:val="0"/>
              <w:adjustRightInd w:val="0"/>
              <w:spacing w:before="120" w:after="120"/>
              <w:jc w:val="center"/>
              <w:rPr>
                <w:sz w:val="18"/>
                <w:szCs w:val="18"/>
                <w:lang w:val="en-US"/>
              </w:rPr>
            </w:pPr>
            <w:r w:rsidRPr="00317794">
              <w:rPr>
                <w:sz w:val="18"/>
                <w:szCs w:val="18"/>
                <w:lang w:val="en-US"/>
              </w:rPr>
              <w:t>5.11</w:t>
            </w:r>
          </w:p>
        </w:tc>
      </w:tr>
      <w:tr w:rsidR="002571A6" w:rsidRPr="00383B82" w:rsidTr="009574D0">
        <w:tc>
          <w:tcPr>
            <w:tcW w:w="525" w:type="dxa"/>
            <w:vAlign w:val="center"/>
          </w:tcPr>
          <w:p w:rsidR="002571A6" w:rsidRPr="00FA7471" w:rsidRDefault="002571A6" w:rsidP="00E35B6D">
            <w:pPr>
              <w:numPr>
                <w:ilvl w:val="0"/>
                <w:numId w:val="67"/>
              </w:numPr>
              <w:autoSpaceDE w:val="0"/>
              <w:autoSpaceDN w:val="0"/>
              <w:adjustRightInd w:val="0"/>
              <w:spacing w:before="120" w:after="120"/>
              <w:jc w:val="center"/>
              <w:rPr>
                <w:sz w:val="18"/>
                <w:szCs w:val="18"/>
                <w:lang w:val="el-GR"/>
              </w:rPr>
            </w:pPr>
          </w:p>
        </w:tc>
        <w:tc>
          <w:tcPr>
            <w:tcW w:w="6521" w:type="dxa"/>
          </w:tcPr>
          <w:p w:rsidR="002571A6" w:rsidRPr="00222D7C" w:rsidRDefault="002571A6" w:rsidP="00D2689A">
            <w:pPr>
              <w:autoSpaceDE w:val="0"/>
              <w:autoSpaceDN w:val="0"/>
              <w:adjustRightInd w:val="0"/>
              <w:spacing w:before="120" w:after="120"/>
              <w:rPr>
                <w:sz w:val="18"/>
                <w:szCs w:val="18"/>
                <w:lang w:val="el-GR"/>
              </w:rPr>
            </w:pPr>
            <w:r w:rsidRPr="00383B82">
              <w:rPr>
                <w:sz w:val="18"/>
                <w:szCs w:val="18"/>
                <w:lang w:val="el-GR"/>
              </w:rPr>
              <w:t>Σύστημα ισοστάθμισης στους ορόφους</w:t>
            </w:r>
          </w:p>
        </w:tc>
        <w:tc>
          <w:tcPr>
            <w:tcW w:w="1123" w:type="dxa"/>
            <w:vAlign w:val="center"/>
          </w:tcPr>
          <w:p w:rsidR="002571A6" w:rsidRPr="00317794" w:rsidRDefault="002571A6" w:rsidP="00D2689A">
            <w:pPr>
              <w:autoSpaceDE w:val="0"/>
              <w:autoSpaceDN w:val="0"/>
              <w:adjustRightInd w:val="0"/>
              <w:spacing w:before="120" w:after="120"/>
              <w:jc w:val="center"/>
              <w:rPr>
                <w:sz w:val="18"/>
                <w:szCs w:val="18"/>
                <w:lang w:val="en-US"/>
              </w:rPr>
            </w:pPr>
            <w:r w:rsidRPr="00317794">
              <w:rPr>
                <w:sz w:val="18"/>
                <w:szCs w:val="18"/>
                <w:lang w:val="el-GR"/>
              </w:rPr>
              <w:t>10.3</w:t>
            </w:r>
          </w:p>
        </w:tc>
      </w:tr>
      <w:tr w:rsidR="002571A6" w:rsidRPr="00715CFC" w:rsidTr="009574D0">
        <w:tc>
          <w:tcPr>
            <w:tcW w:w="525" w:type="dxa"/>
            <w:vAlign w:val="center"/>
          </w:tcPr>
          <w:p w:rsidR="002571A6" w:rsidRPr="00FA7471" w:rsidRDefault="002571A6" w:rsidP="00E35B6D">
            <w:pPr>
              <w:numPr>
                <w:ilvl w:val="0"/>
                <w:numId w:val="67"/>
              </w:numPr>
              <w:autoSpaceDE w:val="0"/>
              <w:autoSpaceDN w:val="0"/>
              <w:adjustRightInd w:val="0"/>
              <w:spacing w:before="120" w:after="120"/>
              <w:jc w:val="center"/>
              <w:rPr>
                <w:sz w:val="18"/>
                <w:szCs w:val="18"/>
                <w:lang w:val="el-GR"/>
              </w:rPr>
            </w:pPr>
          </w:p>
        </w:tc>
        <w:tc>
          <w:tcPr>
            <w:tcW w:w="6521" w:type="dxa"/>
          </w:tcPr>
          <w:p w:rsidR="002571A6" w:rsidRPr="00222D7C" w:rsidRDefault="002571A6" w:rsidP="00D2689A">
            <w:pPr>
              <w:autoSpaceDE w:val="0"/>
              <w:autoSpaceDN w:val="0"/>
              <w:adjustRightInd w:val="0"/>
              <w:spacing w:before="120" w:after="120"/>
              <w:rPr>
                <w:sz w:val="18"/>
                <w:szCs w:val="18"/>
                <w:lang w:val="el-GR"/>
              </w:rPr>
            </w:pPr>
            <w:r w:rsidRPr="00222D7C">
              <w:rPr>
                <w:sz w:val="18"/>
                <w:szCs w:val="18"/>
                <w:lang w:val="el-GR"/>
              </w:rPr>
              <w:t>Ανεπαρκείς χώροι προστασίας στην άνω και κάτω απόληξη φρέατος</w:t>
            </w:r>
          </w:p>
        </w:tc>
        <w:tc>
          <w:tcPr>
            <w:tcW w:w="1123" w:type="dxa"/>
            <w:vAlign w:val="center"/>
          </w:tcPr>
          <w:p w:rsidR="002571A6" w:rsidRPr="00317794" w:rsidRDefault="002571A6" w:rsidP="00D2689A">
            <w:pPr>
              <w:autoSpaceDE w:val="0"/>
              <w:autoSpaceDN w:val="0"/>
              <w:adjustRightInd w:val="0"/>
              <w:spacing w:before="120" w:after="120"/>
              <w:jc w:val="center"/>
              <w:rPr>
                <w:sz w:val="18"/>
                <w:szCs w:val="18"/>
                <w:lang w:val="en-US"/>
              </w:rPr>
            </w:pPr>
            <w:r w:rsidRPr="00317794">
              <w:rPr>
                <w:sz w:val="18"/>
                <w:szCs w:val="18"/>
                <w:lang w:val="el-GR"/>
              </w:rPr>
              <w:t>2.11</w:t>
            </w:r>
          </w:p>
        </w:tc>
      </w:tr>
      <w:tr w:rsidR="002571A6" w:rsidRPr="00294E9F" w:rsidTr="009574D0">
        <w:tc>
          <w:tcPr>
            <w:tcW w:w="525" w:type="dxa"/>
            <w:vAlign w:val="center"/>
          </w:tcPr>
          <w:p w:rsidR="002571A6" w:rsidRPr="00FA7471" w:rsidRDefault="002571A6" w:rsidP="00E35B6D">
            <w:pPr>
              <w:numPr>
                <w:ilvl w:val="0"/>
                <w:numId w:val="67"/>
              </w:numPr>
              <w:autoSpaceDE w:val="0"/>
              <w:autoSpaceDN w:val="0"/>
              <w:adjustRightInd w:val="0"/>
              <w:spacing w:before="120" w:after="120"/>
              <w:jc w:val="center"/>
              <w:rPr>
                <w:sz w:val="18"/>
                <w:szCs w:val="18"/>
                <w:lang w:val="el-GR"/>
              </w:rPr>
            </w:pPr>
          </w:p>
        </w:tc>
        <w:tc>
          <w:tcPr>
            <w:tcW w:w="6521" w:type="dxa"/>
          </w:tcPr>
          <w:p w:rsidR="002571A6" w:rsidRPr="00222D7C" w:rsidRDefault="002571A6" w:rsidP="00D2689A">
            <w:pPr>
              <w:autoSpaceDE w:val="0"/>
              <w:autoSpaceDN w:val="0"/>
              <w:adjustRightInd w:val="0"/>
              <w:spacing w:before="120" w:after="120"/>
              <w:rPr>
                <w:sz w:val="18"/>
                <w:szCs w:val="18"/>
                <w:lang w:val="el-GR"/>
              </w:rPr>
            </w:pPr>
            <w:r>
              <w:rPr>
                <w:sz w:val="18"/>
                <w:szCs w:val="18"/>
                <w:lang w:val="el-GR"/>
              </w:rPr>
              <w:t>Έλλειψη ή α</w:t>
            </w:r>
            <w:r w:rsidRPr="00222D7C">
              <w:rPr>
                <w:sz w:val="18"/>
                <w:szCs w:val="18"/>
                <w:lang w:val="el-GR"/>
              </w:rPr>
              <w:t>νεπαρκές μήκος «ποδιάς» προστασίας θαλάμου</w:t>
            </w:r>
          </w:p>
        </w:tc>
        <w:tc>
          <w:tcPr>
            <w:tcW w:w="1123" w:type="dxa"/>
            <w:vAlign w:val="center"/>
          </w:tcPr>
          <w:p w:rsidR="002571A6" w:rsidRPr="00317794" w:rsidRDefault="002571A6" w:rsidP="00D2689A">
            <w:pPr>
              <w:autoSpaceDE w:val="0"/>
              <w:autoSpaceDN w:val="0"/>
              <w:adjustRightInd w:val="0"/>
              <w:spacing w:before="120" w:after="120"/>
              <w:jc w:val="center"/>
              <w:rPr>
                <w:sz w:val="18"/>
                <w:szCs w:val="18"/>
                <w:lang w:val="en-US"/>
              </w:rPr>
            </w:pPr>
            <w:r w:rsidRPr="00317794">
              <w:rPr>
                <w:sz w:val="18"/>
                <w:szCs w:val="18"/>
                <w:lang w:val="el-GR"/>
              </w:rPr>
              <w:t>5.</w:t>
            </w:r>
            <w:r w:rsidRPr="00317794">
              <w:rPr>
                <w:sz w:val="18"/>
                <w:szCs w:val="18"/>
                <w:lang w:val="en-US"/>
              </w:rPr>
              <w:t>2</w:t>
            </w:r>
          </w:p>
        </w:tc>
      </w:tr>
      <w:tr w:rsidR="002571A6" w:rsidRPr="00294E9F" w:rsidTr="009574D0">
        <w:tc>
          <w:tcPr>
            <w:tcW w:w="525" w:type="dxa"/>
            <w:vAlign w:val="center"/>
          </w:tcPr>
          <w:p w:rsidR="002571A6" w:rsidRPr="00FA7471" w:rsidRDefault="002571A6" w:rsidP="00E35B6D">
            <w:pPr>
              <w:numPr>
                <w:ilvl w:val="0"/>
                <w:numId w:val="67"/>
              </w:numPr>
              <w:autoSpaceDE w:val="0"/>
              <w:autoSpaceDN w:val="0"/>
              <w:adjustRightInd w:val="0"/>
              <w:spacing w:before="120" w:after="120"/>
              <w:jc w:val="center"/>
              <w:rPr>
                <w:sz w:val="18"/>
                <w:szCs w:val="18"/>
                <w:lang w:val="el-GR"/>
              </w:rPr>
            </w:pPr>
          </w:p>
        </w:tc>
        <w:tc>
          <w:tcPr>
            <w:tcW w:w="6521" w:type="dxa"/>
          </w:tcPr>
          <w:p w:rsidR="002571A6" w:rsidRPr="00222D7C" w:rsidRDefault="002571A6" w:rsidP="00D2689A">
            <w:pPr>
              <w:autoSpaceDE w:val="0"/>
              <w:autoSpaceDN w:val="0"/>
              <w:adjustRightInd w:val="0"/>
              <w:spacing w:before="120" w:after="120"/>
              <w:rPr>
                <w:sz w:val="18"/>
                <w:szCs w:val="18"/>
                <w:lang w:val="el-GR"/>
              </w:rPr>
            </w:pPr>
            <w:r w:rsidRPr="00222D7C">
              <w:rPr>
                <w:sz w:val="18"/>
                <w:szCs w:val="18"/>
                <w:lang w:val="el-GR"/>
              </w:rPr>
              <w:t xml:space="preserve">Έλλειψη ή ανεπαρκές κιγκλίδωμα </w:t>
            </w:r>
            <w:r>
              <w:rPr>
                <w:sz w:val="18"/>
                <w:szCs w:val="18"/>
                <w:lang w:val="el-GR"/>
              </w:rPr>
              <w:t xml:space="preserve">προστασίας από πτώση </w:t>
            </w:r>
            <w:r w:rsidRPr="00222D7C">
              <w:rPr>
                <w:sz w:val="18"/>
                <w:szCs w:val="18"/>
                <w:lang w:val="el-GR"/>
              </w:rPr>
              <w:t>στη</w:t>
            </w:r>
            <w:r>
              <w:rPr>
                <w:sz w:val="18"/>
                <w:szCs w:val="18"/>
                <w:lang w:val="el-GR"/>
              </w:rPr>
              <w:t>ν</w:t>
            </w:r>
            <w:r w:rsidRPr="00222D7C">
              <w:rPr>
                <w:sz w:val="18"/>
                <w:szCs w:val="18"/>
                <w:lang w:val="el-GR"/>
              </w:rPr>
              <w:t xml:space="preserve"> </w:t>
            </w:r>
            <w:r>
              <w:rPr>
                <w:sz w:val="18"/>
                <w:szCs w:val="18"/>
                <w:lang w:val="el-GR"/>
              </w:rPr>
              <w:t>οροφή</w:t>
            </w:r>
            <w:r w:rsidRPr="00222D7C">
              <w:rPr>
                <w:sz w:val="18"/>
                <w:szCs w:val="18"/>
                <w:lang w:val="el-GR"/>
              </w:rPr>
              <w:t xml:space="preserve"> του θαλάμου</w:t>
            </w:r>
          </w:p>
        </w:tc>
        <w:tc>
          <w:tcPr>
            <w:tcW w:w="1123" w:type="dxa"/>
            <w:vAlign w:val="center"/>
          </w:tcPr>
          <w:p w:rsidR="002571A6" w:rsidRPr="00317794" w:rsidRDefault="002571A6" w:rsidP="00D2689A">
            <w:pPr>
              <w:autoSpaceDE w:val="0"/>
              <w:autoSpaceDN w:val="0"/>
              <w:adjustRightInd w:val="0"/>
              <w:spacing w:before="120" w:after="120"/>
              <w:jc w:val="center"/>
              <w:rPr>
                <w:sz w:val="18"/>
                <w:szCs w:val="18"/>
                <w:lang w:val="en-US"/>
              </w:rPr>
            </w:pPr>
            <w:r w:rsidRPr="00317794">
              <w:rPr>
                <w:sz w:val="18"/>
                <w:szCs w:val="18"/>
                <w:lang w:val="en-US"/>
              </w:rPr>
              <w:t>5.5</w:t>
            </w:r>
          </w:p>
        </w:tc>
      </w:tr>
      <w:tr w:rsidR="002571A6" w:rsidRPr="006A7A6A" w:rsidTr="009574D0">
        <w:tc>
          <w:tcPr>
            <w:tcW w:w="525" w:type="dxa"/>
            <w:vAlign w:val="center"/>
          </w:tcPr>
          <w:p w:rsidR="002571A6" w:rsidRPr="00294E9F" w:rsidRDefault="002571A6" w:rsidP="00E35B6D">
            <w:pPr>
              <w:numPr>
                <w:ilvl w:val="0"/>
                <w:numId w:val="67"/>
              </w:numPr>
              <w:autoSpaceDE w:val="0"/>
              <w:autoSpaceDN w:val="0"/>
              <w:adjustRightInd w:val="0"/>
              <w:spacing w:before="120" w:after="120"/>
              <w:jc w:val="center"/>
              <w:rPr>
                <w:sz w:val="18"/>
                <w:szCs w:val="18"/>
                <w:lang w:val="el-GR"/>
              </w:rPr>
            </w:pPr>
          </w:p>
        </w:tc>
        <w:tc>
          <w:tcPr>
            <w:tcW w:w="6521" w:type="dxa"/>
          </w:tcPr>
          <w:p w:rsidR="002571A6" w:rsidRPr="00222D7C" w:rsidRDefault="002571A6" w:rsidP="00D2689A">
            <w:pPr>
              <w:autoSpaceDE w:val="0"/>
              <w:autoSpaceDN w:val="0"/>
              <w:adjustRightInd w:val="0"/>
              <w:spacing w:before="120" w:after="120"/>
              <w:rPr>
                <w:sz w:val="18"/>
                <w:szCs w:val="18"/>
                <w:lang w:val="el-GR"/>
              </w:rPr>
            </w:pPr>
            <w:r>
              <w:rPr>
                <w:sz w:val="18"/>
                <w:szCs w:val="18"/>
                <w:lang w:val="el-GR"/>
              </w:rPr>
              <w:t>Έλλειψη ή ανεπάρκεια διακόπτη</w:t>
            </w:r>
            <w:r w:rsidRPr="00222D7C">
              <w:rPr>
                <w:sz w:val="18"/>
                <w:szCs w:val="18"/>
                <w:lang w:val="el-GR"/>
              </w:rPr>
              <w:t xml:space="preserve"> ελέγχου χαλάρωσης </w:t>
            </w:r>
            <w:r>
              <w:rPr>
                <w:sz w:val="18"/>
                <w:szCs w:val="18"/>
                <w:lang w:val="el-GR"/>
              </w:rPr>
              <w:t>συρματόσχοινου στην τροχαλία τάν</w:t>
            </w:r>
            <w:r w:rsidRPr="00222D7C">
              <w:rPr>
                <w:sz w:val="18"/>
                <w:szCs w:val="18"/>
                <w:lang w:val="el-GR"/>
              </w:rPr>
              <w:t xml:space="preserve">υσης του </w:t>
            </w:r>
            <w:proofErr w:type="spellStart"/>
            <w:r w:rsidRPr="00222D7C">
              <w:rPr>
                <w:sz w:val="18"/>
                <w:szCs w:val="18"/>
                <w:lang w:val="el-GR"/>
              </w:rPr>
              <w:t>περιοριστήρα</w:t>
            </w:r>
            <w:proofErr w:type="spellEnd"/>
            <w:r w:rsidRPr="00222D7C">
              <w:rPr>
                <w:sz w:val="18"/>
                <w:szCs w:val="18"/>
                <w:lang w:val="el-GR"/>
              </w:rPr>
              <w:t xml:space="preserve"> ταχύτητας</w:t>
            </w:r>
          </w:p>
        </w:tc>
        <w:tc>
          <w:tcPr>
            <w:tcW w:w="1123" w:type="dxa"/>
            <w:vAlign w:val="center"/>
          </w:tcPr>
          <w:p w:rsidR="002571A6" w:rsidRPr="00317794" w:rsidRDefault="002571A6" w:rsidP="00D2689A">
            <w:pPr>
              <w:autoSpaceDE w:val="0"/>
              <w:autoSpaceDN w:val="0"/>
              <w:adjustRightInd w:val="0"/>
              <w:spacing w:before="120" w:after="120"/>
              <w:jc w:val="center"/>
              <w:rPr>
                <w:sz w:val="18"/>
                <w:szCs w:val="18"/>
                <w:lang w:val="en-US"/>
              </w:rPr>
            </w:pPr>
            <w:r w:rsidRPr="00317794">
              <w:rPr>
                <w:sz w:val="18"/>
                <w:szCs w:val="18"/>
                <w:lang w:val="el-GR"/>
              </w:rPr>
              <w:t>6.</w:t>
            </w:r>
            <w:r w:rsidRPr="00317794">
              <w:rPr>
                <w:sz w:val="18"/>
                <w:szCs w:val="18"/>
                <w:lang w:val="en-US"/>
              </w:rPr>
              <w:t>8</w:t>
            </w:r>
          </w:p>
        </w:tc>
      </w:tr>
      <w:tr w:rsidR="002571A6" w:rsidRPr="00294E9F" w:rsidTr="009574D0">
        <w:tc>
          <w:tcPr>
            <w:tcW w:w="525" w:type="dxa"/>
            <w:vAlign w:val="center"/>
          </w:tcPr>
          <w:p w:rsidR="002571A6" w:rsidRPr="006A7A6A" w:rsidRDefault="002571A6" w:rsidP="00E35B6D">
            <w:pPr>
              <w:numPr>
                <w:ilvl w:val="0"/>
                <w:numId w:val="67"/>
              </w:numPr>
              <w:autoSpaceDE w:val="0"/>
              <w:autoSpaceDN w:val="0"/>
              <w:adjustRightInd w:val="0"/>
              <w:spacing w:before="120" w:after="120"/>
              <w:jc w:val="center"/>
              <w:rPr>
                <w:sz w:val="18"/>
                <w:szCs w:val="18"/>
                <w:lang w:val="el-GR"/>
              </w:rPr>
            </w:pPr>
          </w:p>
        </w:tc>
        <w:tc>
          <w:tcPr>
            <w:tcW w:w="6521" w:type="dxa"/>
          </w:tcPr>
          <w:p w:rsidR="002571A6" w:rsidRPr="00222D7C" w:rsidRDefault="002571A6" w:rsidP="00FA7471">
            <w:pPr>
              <w:autoSpaceDE w:val="0"/>
              <w:autoSpaceDN w:val="0"/>
              <w:adjustRightInd w:val="0"/>
              <w:spacing w:before="120" w:after="120"/>
              <w:rPr>
                <w:sz w:val="18"/>
                <w:szCs w:val="18"/>
                <w:lang w:val="el-GR"/>
              </w:rPr>
            </w:pPr>
            <w:r w:rsidRPr="00694483">
              <w:rPr>
                <w:sz w:val="18"/>
                <w:szCs w:val="18"/>
                <w:lang w:val="el-GR"/>
              </w:rPr>
              <w:t>Έλλειψη προστασίας έναντι πτώσης και ολίσθησης σε υδραυλικούς ανελκυστήρες</w:t>
            </w:r>
            <w:r>
              <w:rPr>
                <w:sz w:val="18"/>
                <w:szCs w:val="18"/>
                <w:lang w:val="el-GR"/>
              </w:rPr>
              <w:t xml:space="preserve"> </w:t>
            </w:r>
          </w:p>
        </w:tc>
        <w:tc>
          <w:tcPr>
            <w:tcW w:w="1123" w:type="dxa"/>
            <w:vAlign w:val="center"/>
          </w:tcPr>
          <w:p w:rsidR="002571A6" w:rsidRPr="00317794" w:rsidRDefault="002571A6" w:rsidP="00D2689A">
            <w:pPr>
              <w:autoSpaceDE w:val="0"/>
              <w:autoSpaceDN w:val="0"/>
              <w:adjustRightInd w:val="0"/>
              <w:spacing w:before="120" w:after="120"/>
              <w:jc w:val="center"/>
              <w:rPr>
                <w:sz w:val="18"/>
                <w:szCs w:val="18"/>
                <w:lang w:val="en-US"/>
              </w:rPr>
            </w:pPr>
            <w:r w:rsidRPr="00317794">
              <w:rPr>
                <w:sz w:val="18"/>
                <w:szCs w:val="18"/>
                <w:lang w:val="el-GR"/>
              </w:rPr>
              <w:t>6.7</w:t>
            </w:r>
          </w:p>
        </w:tc>
      </w:tr>
      <w:tr w:rsidR="002571A6" w:rsidRPr="00294E9F" w:rsidTr="009574D0">
        <w:tc>
          <w:tcPr>
            <w:tcW w:w="525" w:type="dxa"/>
            <w:vAlign w:val="center"/>
          </w:tcPr>
          <w:p w:rsidR="002571A6" w:rsidRPr="00294E9F" w:rsidRDefault="002571A6" w:rsidP="00E35B6D">
            <w:pPr>
              <w:numPr>
                <w:ilvl w:val="0"/>
                <w:numId w:val="67"/>
              </w:numPr>
              <w:autoSpaceDE w:val="0"/>
              <w:autoSpaceDN w:val="0"/>
              <w:adjustRightInd w:val="0"/>
              <w:spacing w:before="120" w:after="120"/>
              <w:jc w:val="center"/>
              <w:rPr>
                <w:sz w:val="18"/>
                <w:szCs w:val="18"/>
                <w:lang w:val="el-GR"/>
              </w:rPr>
            </w:pPr>
          </w:p>
        </w:tc>
        <w:tc>
          <w:tcPr>
            <w:tcW w:w="6521" w:type="dxa"/>
          </w:tcPr>
          <w:p w:rsidR="002571A6" w:rsidRPr="00222D7C" w:rsidRDefault="002571A6" w:rsidP="00D2689A">
            <w:pPr>
              <w:autoSpaceDE w:val="0"/>
              <w:autoSpaceDN w:val="0"/>
              <w:adjustRightInd w:val="0"/>
              <w:spacing w:before="120" w:after="120"/>
              <w:rPr>
                <w:sz w:val="18"/>
                <w:szCs w:val="18"/>
                <w:lang w:val="el-GR"/>
              </w:rPr>
            </w:pPr>
            <w:r>
              <w:rPr>
                <w:sz w:val="18"/>
                <w:szCs w:val="18"/>
                <w:lang w:val="el-GR"/>
              </w:rPr>
              <w:t>Έλλειψη ή ανεπάρκεια προσκρουστήρων</w:t>
            </w:r>
            <w:r w:rsidRPr="00222D7C">
              <w:rPr>
                <w:sz w:val="18"/>
                <w:szCs w:val="18"/>
                <w:lang w:val="el-GR"/>
              </w:rPr>
              <w:t xml:space="preserve"> (θαλάμου και αντίβαρου)</w:t>
            </w:r>
          </w:p>
        </w:tc>
        <w:tc>
          <w:tcPr>
            <w:tcW w:w="1123" w:type="dxa"/>
            <w:vAlign w:val="center"/>
          </w:tcPr>
          <w:p w:rsidR="002571A6" w:rsidRPr="00317794" w:rsidRDefault="002571A6" w:rsidP="00D2689A">
            <w:pPr>
              <w:autoSpaceDE w:val="0"/>
              <w:autoSpaceDN w:val="0"/>
              <w:adjustRightInd w:val="0"/>
              <w:spacing w:before="120" w:after="120"/>
              <w:jc w:val="center"/>
              <w:rPr>
                <w:sz w:val="18"/>
                <w:szCs w:val="18"/>
                <w:lang w:val="en-US"/>
              </w:rPr>
            </w:pPr>
            <w:r w:rsidRPr="00317794">
              <w:rPr>
                <w:sz w:val="18"/>
                <w:szCs w:val="18"/>
                <w:lang w:val="el-GR"/>
              </w:rPr>
              <w:t>7.2</w:t>
            </w:r>
          </w:p>
        </w:tc>
      </w:tr>
      <w:tr w:rsidR="002571A6" w:rsidRPr="009548D9" w:rsidTr="009574D0">
        <w:tc>
          <w:tcPr>
            <w:tcW w:w="525" w:type="dxa"/>
            <w:vAlign w:val="center"/>
          </w:tcPr>
          <w:p w:rsidR="002571A6" w:rsidRPr="00294E9F" w:rsidRDefault="002571A6" w:rsidP="00E35B6D">
            <w:pPr>
              <w:numPr>
                <w:ilvl w:val="0"/>
                <w:numId w:val="67"/>
              </w:numPr>
              <w:autoSpaceDE w:val="0"/>
              <w:autoSpaceDN w:val="0"/>
              <w:adjustRightInd w:val="0"/>
              <w:spacing w:before="120" w:after="120"/>
              <w:jc w:val="center"/>
              <w:rPr>
                <w:sz w:val="18"/>
                <w:szCs w:val="18"/>
                <w:lang w:val="el-GR"/>
              </w:rPr>
            </w:pPr>
          </w:p>
        </w:tc>
        <w:tc>
          <w:tcPr>
            <w:tcW w:w="6521" w:type="dxa"/>
          </w:tcPr>
          <w:p w:rsidR="002571A6" w:rsidRPr="00222D7C" w:rsidRDefault="002571A6" w:rsidP="00D2689A">
            <w:pPr>
              <w:autoSpaceDE w:val="0"/>
              <w:autoSpaceDN w:val="0"/>
              <w:adjustRightInd w:val="0"/>
              <w:spacing w:before="120" w:after="120"/>
              <w:rPr>
                <w:sz w:val="18"/>
                <w:szCs w:val="18"/>
                <w:lang w:val="el-GR"/>
              </w:rPr>
            </w:pPr>
            <w:r>
              <w:rPr>
                <w:sz w:val="18"/>
                <w:szCs w:val="18"/>
                <w:lang w:val="el-GR"/>
              </w:rPr>
              <w:t xml:space="preserve">Έλλειψη ή ανεπάρκεια </w:t>
            </w:r>
            <w:r w:rsidRPr="006B453B">
              <w:rPr>
                <w:sz w:val="18"/>
                <w:szCs w:val="18"/>
                <w:lang w:val="el-GR"/>
              </w:rPr>
              <w:t xml:space="preserve"> </w:t>
            </w:r>
            <w:r>
              <w:rPr>
                <w:sz w:val="18"/>
                <w:szCs w:val="18"/>
                <w:lang w:val="el-GR"/>
              </w:rPr>
              <w:t xml:space="preserve">διάταξης σταματήματος του κινητήρα και ελέγχου της ακινησίας καθώς </w:t>
            </w:r>
            <w:r w:rsidRPr="00222D7C">
              <w:rPr>
                <w:sz w:val="18"/>
                <w:szCs w:val="18"/>
                <w:lang w:val="el-GR"/>
              </w:rPr>
              <w:t xml:space="preserve">και </w:t>
            </w:r>
            <w:proofErr w:type="spellStart"/>
            <w:r w:rsidRPr="00222D7C">
              <w:rPr>
                <w:sz w:val="18"/>
                <w:szCs w:val="18"/>
                <w:lang w:val="el-GR"/>
              </w:rPr>
              <w:t>περιοριστήρα</w:t>
            </w:r>
            <w:proofErr w:type="spellEnd"/>
            <w:r w:rsidRPr="00222D7C">
              <w:rPr>
                <w:sz w:val="18"/>
                <w:szCs w:val="18"/>
                <w:lang w:val="el-GR"/>
              </w:rPr>
              <w:t xml:space="preserve"> χρόνου</w:t>
            </w:r>
            <w:r>
              <w:rPr>
                <w:sz w:val="18"/>
                <w:szCs w:val="18"/>
                <w:lang w:val="el-GR"/>
              </w:rPr>
              <w:t xml:space="preserve"> διατήρησης του κινητήρα υπό τάση</w:t>
            </w:r>
          </w:p>
        </w:tc>
        <w:tc>
          <w:tcPr>
            <w:tcW w:w="1123" w:type="dxa"/>
            <w:vAlign w:val="center"/>
          </w:tcPr>
          <w:p w:rsidR="002571A6" w:rsidRPr="00317794" w:rsidRDefault="002571A6" w:rsidP="00D2689A">
            <w:pPr>
              <w:autoSpaceDE w:val="0"/>
              <w:autoSpaceDN w:val="0"/>
              <w:adjustRightInd w:val="0"/>
              <w:spacing w:before="120" w:after="120"/>
              <w:rPr>
                <w:sz w:val="18"/>
                <w:szCs w:val="18"/>
                <w:lang w:val="el-GR"/>
              </w:rPr>
            </w:pPr>
            <w:r w:rsidRPr="00317794">
              <w:rPr>
                <w:sz w:val="18"/>
                <w:szCs w:val="18"/>
                <w:lang w:val="el-GR"/>
              </w:rPr>
              <w:t>8.</w:t>
            </w:r>
            <w:r w:rsidRPr="00317794">
              <w:rPr>
                <w:sz w:val="18"/>
                <w:szCs w:val="18"/>
                <w:lang w:val="en-US"/>
              </w:rPr>
              <w:t xml:space="preserve">3  </w:t>
            </w:r>
            <w:r w:rsidRPr="00317794">
              <w:rPr>
                <w:sz w:val="18"/>
                <w:szCs w:val="18"/>
                <w:lang w:val="el-GR"/>
              </w:rPr>
              <w:t>&amp; 8.4</w:t>
            </w:r>
          </w:p>
        </w:tc>
      </w:tr>
      <w:tr w:rsidR="002571A6" w:rsidRPr="009548D9" w:rsidTr="009574D0">
        <w:tc>
          <w:tcPr>
            <w:tcW w:w="525" w:type="dxa"/>
            <w:vAlign w:val="center"/>
          </w:tcPr>
          <w:p w:rsidR="002571A6" w:rsidRPr="009548D9" w:rsidRDefault="002571A6" w:rsidP="00E35B6D">
            <w:pPr>
              <w:numPr>
                <w:ilvl w:val="0"/>
                <w:numId w:val="67"/>
              </w:numPr>
              <w:autoSpaceDE w:val="0"/>
              <w:autoSpaceDN w:val="0"/>
              <w:adjustRightInd w:val="0"/>
              <w:spacing w:before="120" w:after="120"/>
              <w:jc w:val="center"/>
              <w:rPr>
                <w:sz w:val="18"/>
                <w:szCs w:val="18"/>
                <w:lang w:val="el-GR"/>
              </w:rPr>
            </w:pPr>
          </w:p>
        </w:tc>
        <w:tc>
          <w:tcPr>
            <w:tcW w:w="6521" w:type="dxa"/>
          </w:tcPr>
          <w:p w:rsidR="002571A6" w:rsidRPr="009548D9" w:rsidRDefault="002571A6" w:rsidP="00D2689A">
            <w:pPr>
              <w:autoSpaceDE w:val="0"/>
              <w:autoSpaceDN w:val="0"/>
              <w:adjustRightInd w:val="0"/>
              <w:spacing w:before="120" w:after="120"/>
              <w:rPr>
                <w:sz w:val="18"/>
                <w:szCs w:val="18"/>
                <w:lang w:val="el-GR"/>
              </w:rPr>
            </w:pPr>
            <w:r w:rsidRPr="009548D9">
              <w:rPr>
                <w:sz w:val="18"/>
                <w:szCs w:val="18"/>
                <w:lang w:val="el-GR"/>
              </w:rPr>
              <w:t>Έλλειψη επιτηρητή φάσεων</w:t>
            </w:r>
          </w:p>
        </w:tc>
        <w:tc>
          <w:tcPr>
            <w:tcW w:w="1123" w:type="dxa"/>
            <w:vAlign w:val="center"/>
          </w:tcPr>
          <w:p w:rsidR="002571A6" w:rsidRPr="00317794" w:rsidRDefault="002571A6" w:rsidP="00D2689A">
            <w:pPr>
              <w:autoSpaceDE w:val="0"/>
              <w:autoSpaceDN w:val="0"/>
              <w:adjustRightInd w:val="0"/>
              <w:spacing w:before="120" w:after="120"/>
              <w:jc w:val="center"/>
              <w:rPr>
                <w:sz w:val="18"/>
                <w:szCs w:val="18"/>
                <w:lang w:val="en-US"/>
              </w:rPr>
            </w:pPr>
            <w:r w:rsidRPr="00317794">
              <w:rPr>
                <w:sz w:val="18"/>
                <w:szCs w:val="18"/>
                <w:lang w:val="en-US"/>
              </w:rPr>
              <w:t xml:space="preserve">10.2 </w:t>
            </w:r>
          </w:p>
        </w:tc>
      </w:tr>
      <w:tr w:rsidR="002571A6" w:rsidRPr="009548D9" w:rsidTr="009574D0">
        <w:tc>
          <w:tcPr>
            <w:tcW w:w="525" w:type="dxa"/>
            <w:vAlign w:val="center"/>
          </w:tcPr>
          <w:p w:rsidR="002571A6" w:rsidRPr="009548D9" w:rsidRDefault="002571A6" w:rsidP="00E35B6D">
            <w:pPr>
              <w:numPr>
                <w:ilvl w:val="0"/>
                <w:numId w:val="67"/>
              </w:numPr>
              <w:autoSpaceDE w:val="0"/>
              <w:autoSpaceDN w:val="0"/>
              <w:adjustRightInd w:val="0"/>
              <w:spacing w:before="120" w:after="120"/>
              <w:jc w:val="center"/>
              <w:rPr>
                <w:sz w:val="18"/>
                <w:szCs w:val="18"/>
                <w:lang w:val="el-GR"/>
              </w:rPr>
            </w:pPr>
          </w:p>
        </w:tc>
        <w:tc>
          <w:tcPr>
            <w:tcW w:w="6521" w:type="dxa"/>
          </w:tcPr>
          <w:p w:rsidR="002571A6" w:rsidRPr="00222D7C" w:rsidRDefault="002571A6" w:rsidP="00D2689A">
            <w:pPr>
              <w:autoSpaceDE w:val="0"/>
              <w:autoSpaceDN w:val="0"/>
              <w:adjustRightInd w:val="0"/>
              <w:spacing w:before="120" w:after="120"/>
              <w:rPr>
                <w:sz w:val="18"/>
                <w:szCs w:val="18"/>
                <w:lang w:val="el-GR"/>
              </w:rPr>
            </w:pPr>
            <w:r>
              <w:rPr>
                <w:sz w:val="18"/>
                <w:szCs w:val="18"/>
                <w:lang w:val="el-GR"/>
              </w:rPr>
              <w:t>Έλλειψη ή ανεπάρκεια</w:t>
            </w:r>
            <w:r w:rsidRPr="00222D7C">
              <w:rPr>
                <w:sz w:val="18"/>
                <w:szCs w:val="18"/>
                <w:lang w:val="el-GR"/>
              </w:rPr>
              <w:t xml:space="preserve"> λειτουργία</w:t>
            </w:r>
            <w:r>
              <w:rPr>
                <w:sz w:val="18"/>
                <w:szCs w:val="18"/>
                <w:lang w:val="el-GR"/>
              </w:rPr>
              <w:t>ς</w:t>
            </w:r>
            <w:r w:rsidRPr="00222D7C">
              <w:rPr>
                <w:sz w:val="18"/>
                <w:szCs w:val="18"/>
                <w:lang w:val="el-GR"/>
              </w:rPr>
              <w:t xml:space="preserve"> </w:t>
            </w:r>
            <w:r>
              <w:rPr>
                <w:sz w:val="18"/>
                <w:szCs w:val="18"/>
                <w:lang w:val="el-GR"/>
              </w:rPr>
              <w:t xml:space="preserve">σταθμού </w:t>
            </w:r>
            <w:r w:rsidRPr="00222D7C">
              <w:rPr>
                <w:sz w:val="18"/>
                <w:szCs w:val="18"/>
                <w:lang w:val="el-GR"/>
              </w:rPr>
              <w:t xml:space="preserve">επιθεώρησης </w:t>
            </w:r>
            <w:r>
              <w:rPr>
                <w:sz w:val="18"/>
                <w:szCs w:val="18"/>
                <w:lang w:val="el-GR"/>
              </w:rPr>
              <w:t>και διακόπτη</w:t>
            </w:r>
            <w:r w:rsidRPr="00222D7C">
              <w:rPr>
                <w:sz w:val="18"/>
                <w:szCs w:val="18"/>
                <w:lang w:val="el-GR"/>
              </w:rPr>
              <w:t xml:space="preserve"> στάσης (στοπ) στη</w:t>
            </w:r>
            <w:r>
              <w:rPr>
                <w:sz w:val="18"/>
                <w:szCs w:val="18"/>
                <w:lang w:val="el-GR"/>
              </w:rPr>
              <w:t>ν</w:t>
            </w:r>
            <w:r w:rsidRPr="00222D7C">
              <w:rPr>
                <w:sz w:val="18"/>
                <w:szCs w:val="18"/>
                <w:lang w:val="el-GR"/>
              </w:rPr>
              <w:t xml:space="preserve"> </w:t>
            </w:r>
            <w:r>
              <w:rPr>
                <w:sz w:val="18"/>
                <w:szCs w:val="18"/>
                <w:lang w:val="el-GR"/>
              </w:rPr>
              <w:t>οροφή</w:t>
            </w:r>
            <w:r w:rsidRPr="00222D7C">
              <w:rPr>
                <w:sz w:val="18"/>
                <w:szCs w:val="18"/>
                <w:lang w:val="el-GR"/>
              </w:rPr>
              <w:t xml:space="preserve"> του θαλάμου</w:t>
            </w:r>
          </w:p>
        </w:tc>
        <w:tc>
          <w:tcPr>
            <w:tcW w:w="1123" w:type="dxa"/>
            <w:vAlign w:val="center"/>
          </w:tcPr>
          <w:p w:rsidR="002571A6" w:rsidRPr="00317794" w:rsidRDefault="002571A6" w:rsidP="00D2689A">
            <w:pPr>
              <w:autoSpaceDE w:val="0"/>
              <w:autoSpaceDN w:val="0"/>
              <w:adjustRightInd w:val="0"/>
              <w:spacing w:before="120" w:after="120"/>
              <w:jc w:val="center"/>
              <w:rPr>
                <w:sz w:val="18"/>
                <w:szCs w:val="18"/>
                <w:lang w:val="en-US"/>
              </w:rPr>
            </w:pPr>
            <w:r w:rsidRPr="00317794">
              <w:rPr>
                <w:sz w:val="18"/>
                <w:szCs w:val="18"/>
                <w:lang w:val="el-GR"/>
              </w:rPr>
              <w:t>10.</w:t>
            </w:r>
            <w:r w:rsidRPr="00317794">
              <w:rPr>
                <w:sz w:val="18"/>
                <w:szCs w:val="18"/>
                <w:lang w:val="en-US"/>
              </w:rPr>
              <w:t>4</w:t>
            </w:r>
          </w:p>
        </w:tc>
      </w:tr>
    </w:tbl>
    <w:p w:rsidR="00371C17" w:rsidRPr="009548D9" w:rsidRDefault="00371C17" w:rsidP="00371C17">
      <w:pPr>
        <w:pStyle w:val="af1"/>
        <w:spacing w:before="5"/>
        <w:ind w:right="-1"/>
        <w:rPr>
          <w:b/>
          <w:sz w:val="6"/>
          <w:szCs w:val="6"/>
          <w:lang w:val="el-GR"/>
        </w:rPr>
      </w:pPr>
    </w:p>
    <w:p w:rsidR="00220DF8" w:rsidRPr="00220DF8" w:rsidRDefault="00371C17" w:rsidP="00B924F0">
      <w:pPr>
        <w:rPr>
          <w:sz w:val="16"/>
          <w:szCs w:val="16"/>
          <w:lang w:val="el-GR"/>
        </w:rPr>
      </w:pPr>
      <w:r w:rsidRPr="00220DF8">
        <w:rPr>
          <w:b/>
          <w:sz w:val="16"/>
          <w:szCs w:val="16"/>
          <w:lang w:val="el-GR"/>
        </w:rPr>
        <w:t>Σημείωση :</w:t>
      </w:r>
      <w:r w:rsidRPr="00220DF8">
        <w:rPr>
          <w:sz w:val="16"/>
          <w:szCs w:val="16"/>
          <w:lang w:val="el-GR"/>
        </w:rPr>
        <w:t xml:space="preserve"> </w:t>
      </w:r>
      <w:r w:rsidR="00220DF8" w:rsidRPr="00220DF8">
        <w:rPr>
          <w:sz w:val="16"/>
          <w:szCs w:val="16"/>
          <w:lang w:val="el-GR"/>
        </w:rPr>
        <w:t xml:space="preserve"> </w:t>
      </w:r>
      <w:r w:rsidR="00FA7471" w:rsidRPr="00220DF8">
        <w:rPr>
          <w:sz w:val="16"/>
          <w:szCs w:val="16"/>
          <w:lang w:val="el-GR"/>
        </w:rPr>
        <w:t>Τ</w:t>
      </w:r>
      <w:r w:rsidR="00AB18E3" w:rsidRPr="00220DF8">
        <w:rPr>
          <w:sz w:val="16"/>
          <w:szCs w:val="16"/>
          <w:lang w:val="el-GR"/>
        </w:rPr>
        <w:t xml:space="preserve">α σημεία </w:t>
      </w:r>
      <w:r w:rsidR="00220DF8" w:rsidRPr="00220DF8">
        <w:rPr>
          <w:sz w:val="16"/>
          <w:szCs w:val="16"/>
          <w:lang w:val="el-GR"/>
        </w:rPr>
        <w:t>1 έως 8 αφορούν το σύνολο των εγκατεστημένων ανελκυστήρων του Παραρτήματος ΙΙΙ της παρούσας απόφασης</w:t>
      </w:r>
    </w:p>
    <w:p w:rsidR="00220DF8" w:rsidRPr="00220DF8" w:rsidRDefault="00220DF8" w:rsidP="00B924F0">
      <w:pPr>
        <w:rPr>
          <w:sz w:val="16"/>
          <w:szCs w:val="16"/>
          <w:lang w:val="el-GR"/>
        </w:rPr>
      </w:pPr>
      <w:r w:rsidRPr="00220DF8">
        <w:rPr>
          <w:sz w:val="16"/>
          <w:szCs w:val="16"/>
          <w:lang w:val="el-GR"/>
        </w:rPr>
        <w:tab/>
        <w:t xml:space="preserve">   Τα σημεία 9 έως 20 αφορούν σε ανελκυστήρες της κατηγορίας Ε4 του Παραρτήματος ΙΙΙ της παρούσας απόφασης</w:t>
      </w:r>
    </w:p>
    <w:p w:rsidR="00220DF8" w:rsidRPr="00220DF8" w:rsidRDefault="00220DF8" w:rsidP="00B924F0">
      <w:pPr>
        <w:rPr>
          <w:sz w:val="16"/>
          <w:szCs w:val="16"/>
          <w:highlight w:val="yellow"/>
          <w:lang w:val="el-GR"/>
        </w:rPr>
      </w:pPr>
      <w:r w:rsidRPr="00220DF8">
        <w:rPr>
          <w:sz w:val="16"/>
          <w:szCs w:val="16"/>
          <w:lang w:val="el-GR"/>
        </w:rPr>
        <w:t xml:space="preserve"> </w:t>
      </w:r>
      <w:r w:rsidRPr="00220DF8">
        <w:rPr>
          <w:sz w:val="16"/>
          <w:szCs w:val="16"/>
          <w:lang w:val="el-GR"/>
        </w:rPr>
        <w:br w:type="page"/>
      </w:r>
    </w:p>
    <w:p w:rsidR="008722E7" w:rsidRPr="001B44A5" w:rsidRDefault="008722E7" w:rsidP="004664EC">
      <w:pPr>
        <w:autoSpaceDE w:val="0"/>
        <w:autoSpaceDN w:val="0"/>
        <w:adjustRightInd w:val="0"/>
        <w:ind w:right="-1"/>
        <w:jc w:val="center"/>
        <w:outlineLvl w:val="0"/>
        <w:rPr>
          <w:b/>
          <w:sz w:val="22"/>
          <w:szCs w:val="22"/>
          <w:lang w:val="el-GR" w:eastAsia="el-GR"/>
        </w:rPr>
      </w:pPr>
      <w:r w:rsidRPr="00465D16">
        <w:rPr>
          <w:b/>
          <w:sz w:val="22"/>
          <w:szCs w:val="22"/>
          <w:lang w:val="el-GR" w:eastAsia="el-GR"/>
        </w:rPr>
        <w:lastRenderedPageBreak/>
        <w:t>Π</w:t>
      </w:r>
      <w:r w:rsidR="00465D16" w:rsidRPr="00465D16">
        <w:rPr>
          <w:b/>
          <w:sz w:val="22"/>
          <w:szCs w:val="22"/>
          <w:lang w:val="el-GR" w:eastAsia="el-GR"/>
        </w:rPr>
        <w:t xml:space="preserve">  </w:t>
      </w:r>
      <w:r w:rsidRPr="00465D16">
        <w:rPr>
          <w:b/>
          <w:sz w:val="22"/>
          <w:szCs w:val="22"/>
          <w:lang w:val="el-GR" w:eastAsia="el-GR"/>
        </w:rPr>
        <w:t>Α</w:t>
      </w:r>
      <w:r w:rsidR="00465D16" w:rsidRPr="00465D16">
        <w:rPr>
          <w:b/>
          <w:sz w:val="22"/>
          <w:szCs w:val="22"/>
          <w:lang w:val="el-GR" w:eastAsia="el-GR"/>
        </w:rPr>
        <w:t xml:space="preserve">  </w:t>
      </w:r>
      <w:r w:rsidRPr="00465D16">
        <w:rPr>
          <w:b/>
          <w:sz w:val="22"/>
          <w:szCs w:val="22"/>
          <w:lang w:val="el-GR" w:eastAsia="el-GR"/>
        </w:rPr>
        <w:t>Ρ</w:t>
      </w:r>
      <w:r w:rsidR="00465D16" w:rsidRPr="00465D16">
        <w:rPr>
          <w:b/>
          <w:sz w:val="22"/>
          <w:szCs w:val="22"/>
          <w:lang w:val="el-GR" w:eastAsia="el-GR"/>
        </w:rPr>
        <w:t xml:space="preserve">  </w:t>
      </w:r>
      <w:r w:rsidRPr="00465D16">
        <w:rPr>
          <w:b/>
          <w:sz w:val="22"/>
          <w:szCs w:val="22"/>
          <w:lang w:val="el-GR" w:eastAsia="el-GR"/>
        </w:rPr>
        <w:t>Α</w:t>
      </w:r>
      <w:r w:rsidR="00465D16" w:rsidRPr="00465D16">
        <w:rPr>
          <w:b/>
          <w:sz w:val="22"/>
          <w:szCs w:val="22"/>
          <w:lang w:val="el-GR" w:eastAsia="el-GR"/>
        </w:rPr>
        <w:t xml:space="preserve">  </w:t>
      </w:r>
      <w:r w:rsidRPr="00465D16">
        <w:rPr>
          <w:b/>
          <w:sz w:val="22"/>
          <w:szCs w:val="22"/>
          <w:lang w:val="el-GR" w:eastAsia="el-GR"/>
        </w:rPr>
        <w:t>Ρ</w:t>
      </w:r>
      <w:r w:rsidR="00465D16" w:rsidRPr="00465D16">
        <w:rPr>
          <w:b/>
          <w:sz w:val="22"/>
          <w:szCs w:val="22"/>
          <w:lang w:val="el-GR" w:eastAsia="el-GR"/>
        </w:rPr>
        <w:t xml:space="preserve">  </w:t>
      </w:r>
      <w:r w:rsidRPr="00465D16">
        <w:rPr>
          <w:b/>
          <w:sz w:val="22"/>
          <w:szCs w:val="22"/>
          <w:lang w:val="el-GR" w:eastAsia="el-GR"/>
        </w:rPr>
        <w:t>Τ</w:t>
      </w:r>
      <w:r w:rsidR="00465D16" w:rsidRPr="00465D16">
        <w:rPr>
          <w:b/>
          <w:sz w:val="22"/>
          <w:szCs w:val="22"/>
          <w:lang w:val="el-GR" w:eastAsia="el-GR"/>
        </w:rPr>
        <w:t xml:space="preserve">  </w:t>
      </w:r>
      <w:r w:rsidRPr="00465D16">
        <w:rPr>
          <w:b/>
          <w:sz w:val="22"/>
          <w:szCs w:val="22"/>
          <w:lang w:val="el-GR" w:eastAsia="el-GR"/>
        </w:rPr>
        <w:t>Η</w:t>
      </w:r>
      <w:r w:rsidR="00465D16" w:rsidRPr="00465D16">
        <w:rPr>
          <w:b/>
          <w:sz w:val="22"/>
          <w:szCs w:val="22"/>
          <w:lang w:val="el-GR" w:eastAsia="el-GR"/>
        </w:rPr>
        <w:t xml:space="preserve">  </w:t>
      </w:r>
      <w:r w:rsidRPr="00465D16">
        <w:rPr>
          <w:b/>
          <w:sz w:val="22"/>
          <w:szCs w:val="22"/>
          <w:lang w:val="el-GR" w:eastAsia="el-GR"/>
        </w:rPr>
        <w:t>Μ</w:t>
      </w:r>
      <w:r w:rsidR="00465D16" w:rsidRPr="00465D16">
        <w:rPr>
          <w:b/>
          <w:sz w:val="22"/>
          <w:szCs w:val="22"/>
          <w:lang w:val="el-GR" w:eastAsia="el-GR"/>
        </w:rPr>
        <w:t xml:space="preserve">  </w:t>
      </w:r>
      <w:r w:rsidRPr="00465D16">
        <w:rPr>
          <w:b/>
          <w:sz w:val="22"/>
          <w:szCs w:val="22"/>
          <w:lang w:val="el-GR" w:eastAsia="el-GR"/>
        </w:rPr>
        <w:t>Α</w:t>
      </w:r>
      <w:r w:rsidR="00465D16" w:rsidRPr="00465D16">
        <w:rPr>
          <w:b/>
          <w:sz w:val="22"/>
          <w:szCs w:val="22"/>
          <w:lang w:val="el-GR" w:eastAsia="el-GR"/>
        </w:rPr>
        <w:t xml:space="preserve">  </w:t>
      </w:r>
      <w:r w:rsidRPr="00465D16">
        <w:rPr>
          <w:b/>
          <w:sz w:val="22"/>
          <w:szCs w:val="22"/>
          <w:lang w:val="el-GR" w:eastAsia="el-GR"/>
        </w:rPr>
        <w:t xml:space="preserve"> </w:t>
      </w:r>
      <w:r w:rsidR="00465D16" w:rsidRPr="00465D16">
        <w:rPr>
          <w:b/>
          <w:sz w:val="22"/>
          <w:szCs w:val="22"/>
          <w:lang w:val="el-GR" w:eastAsia="el-GR"/>
        </w:rPr>
        <w:t xml:space="preserve">    </w:t>
      </w:r>
      <w:r w:rsidR="001B44A5">
        <w:rPr>
          <w:b/>
          <w:sz w:val="22"/>
          <w:szCs w:val="22"/>
          <w:lang w:val="en-US" w:eastAsia="el-GR"/>
        </w:rPr>
        <w:t>V</w:t>
      </w:r>
      <w:r w:rsidR="001B44A5" w:rsidRPr="001B44A5">
        <w:rPr>
          <w:b/>
          <w:sz w:val="22"/>
          <w:szCs w:val="22"/>
          <w:lang w:val="el-GR" w:eastAsia="el-GR"/>
        </w:rPr>
        <w:t xml:space="preserve"> </w:t>
      </w:r>
      <w:r w:rsidR="001B44A5">
        <w:rPr>
          <w:b/>
          <w:sz w:val="22"/>
          <w:szCs w:val="22"/>
          <w:lang w:val="en-US" w:eastAsia="el-GR"/>
        </w:rPr>
        <w:t>I</w:t>
      </w:r>
    </w:p>
    <w:p w:rsidR="000A5319" w:rsidRPr="000C67AF" w:rsidRDefault="000A5319" w:rsidP="004664EC">
      <w:pPr>
        <w:autoSpaceDE w:val="0"/>
        <w:autoSpaceDN w:val="0"/>
        <w:adjustRightInd w:val="0"/>
        <w:ind w:right="-1"/>
        <w:jc w:val="center"/>
        <w:outlineLvl w:val="0"/>
        <w:rPr>
          <w:b/>
          <w:sz w:val="10"/>
          <w:szCs w:val="10"/>
          <w:lang w:val="el-GR" w:eastAsia="el-GR"/>
        </w:rPr>
      </w:pPr>
    </w:p>
    <w:p w:rsidR="00465D16" w:rsidRPr="00A61407" w:rsidRDefault="000A5319" w:rsidP="00A61407">
      <w:pPr>
        <w:autoSpaceDE w:val="0"/>
        <w:autoSpaceDN w:val="0"/>
        <w:adjustRightInd w:val="0"/>
        <w:ind w:right="-1"/>
        <w:jc w:val="center"/>
        <w:outlineLvl w:val="0"/>
        <w:rPr>
          <w:b/>
          <w:sz w:val="22"/>
          <w:szCs w:val="22"/>
          <w:lang w:val="el-GR" w:eastAsia="el-GR"/>
        </w:rPr>
      </w:pPr>
      <w:r>
        <w:rPr>
          <w:b/>
          <w:sz w:val="22"/>
          <w:szCs w:val="22"/>
          <w:lang w:val="el-GR" w:eastAsia="el-GR"/>
        </w:rPr>
        <w:t>Β ε β α ί ω σ η    Κ α τ α χ ώ ρ ι σ η ς</w:t>
      </w:r>
      <w:r w:rsidR="000C67AF">
        <w:rPr>
          <w:b/>
          <w:sz w:val="22"/>
          <w:szCs w:val="22"/>
          <w:lang w:val="el-GR" w:eastAsia="el-GR"/>
        </w:rPr>
        <w:t xml:space="preserve">    Α ν ε λ κ υ σ τ ή ρ α</w:t>
      </w:r>
    </w:p>
    <w:p w:rsidR="003C2F53" w:rsidRPr="0082525A" w:rsidRDefault="000D4D96" w:rsidP="00D5523E">
      <w:pPr>
        <w:spacing w:after="120"/>
        <w:rPr>
          <w:b/>
          <w:sz w:val="22"/>
          <w:szCs w:val="22"/>
          <w:lang w:val="el-GR"/>
        </w:rPr>
      </w:pPr>
      <w:r>
        <w:rPr>
          <w:b/>
          <w:sz w:val="22"/>
          <w:szCs w:val="22"/>
          <w:lang w:val="el-GR"/>
        </w:rPr>
        <w:t>Αριθμός Ταυτότητας Ανελκυστήρα</w:t>
      </w:r>
      <w:r w:rsidR="003C2F53">
        <w:rPr>
          <w:b/>
          <w:sz w:val="22"/>
          <w:szCs w:val="22"/>
          <w:lang w:val="el-GR"/>
        </w:rPr>
        <w:t>:</w:t>
      </w:r>
      <w:r w:rsidR="003C2F53" w:rsidRPr="0082525A">
        <w:rPr>
          <w:b/>
          <w:sz w:val="22"/>
          <w:szCs w:val="22"/>
          <w:lang w:val="el-GR"/>
        </w:rPr>
        <w:t xml:space="preserve"> </w:t>
      </w:r>
    </w:p>
    <w:tbl>
      <w:tblPr>
        <w:tblStyle w:val="ac"/>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435"/>
        <w:gridCol w:w="6068"/>
        <w:gridCol w:w="1701"/>
      </w:tblGrid>
      <w:tr w:rsidR="003C2F53" w:rsidTr="00D5523E">
        <w:trPr>
          <w:trHeight w:val="228"/>
        </w:trPr>
        <w:tc>
          <w:tcPr>
            <w:tcW w:w="1435" w:type="dxa"/>
            <w:vAlign w:val="center"/>
          </w:tcPr>
          <w:p w:rsidR="003C2F53" w:rsidRPr="003C2F53" w:rsidRDefault="000D4D96" w:rsidP="00D5523E">
            <w:pPr>
              <w:spacing w:before="120"/>
              <w:jc w:val="center"/>
              <w:rPr>
                <w:b/>
                <w:sz w:val="24"/>
                <w:szCs w:val="24"/>
                <w:lang w:val="el-GR"/>
              </w:rPr>
            </w:pPr>
            <w:r>
              <w:rPr>
                <w:b/>
                <w:sz w:val="24"/>
                <w:szCs w:val="24"/>
                <w:lang w:val="el-GR"/>
              </w:rPr>
              <w:t>Α Τ Α</w:t>
            </w:r>
          </w:p>
        </w:tc>
        <w:tc>
          <w:tcPr>
            <w:tcW w:w="435" w:type="dxa"/>
            <w:shd w:val="thinDiagCross" w:color="auto" w:fill="auto"/>
            <w:vAlign w:val="center"/>
          </w:tcPr>
          <w:p w:rsidR="003C2F53" w:rsidRDefault="003C2F53" w:rsidP="00D5523E">
            <w:pPr>
              <w:spacing w:before="120"/>
              <w:rPr>
                <w:b/>
                <w:sz w:val="16"/>
                <w:szCs w:val="16"/>
                <w:lang w:val="el-GR"/>
              </w:rPr>
            </w:pPr>
          </w:p>
        </w:tc>
        <w:tc>
          <w:tcPr>
            <w:tcW w:w="6068" w:type="dxa"/>
            <w:vAlign w:val="center"/>
          </w:tcPr>
          <w:p w:rsidR="003C2F53" w:rsidRPr="00D5523E" w:rsidRDefault="003C2F53" w:rsidP="00AA1895">
            <w:pPr>
              <w:spacing w:before="120"/>
              <w:ind w:right="380"/>
              <w:rPr>
                <w:b/>
                <w:sz w:val="16"/>
                <w:szCs w:val="16"/>
                <w:lang w:val="en-US"/>
              </w:rPr>
            </w:pPr>
            <w:r>
              <w:rPr>
                <w:b/>
                <w:sz w:val="16"/>
                <w:szCs w:val="16"/>
                <w:lang w:val="el-GR"/>
              </w:rPr>
              <w:t>………………………………………………………………………………</w:t>
            </w:r>
            <w:r w:rsidR="004940A1">
              <w:rPr>
                <w:b/>
                <w:sz w:val="16"/>
                <w:szCs w:val="16"/>
                <w:lang w:val="el-GR"/>
              </w:rPr>
              <w:t>…………</w:t>
            </w:r>
          </w:p>
        </w:tc>
        <w:tc>
          <w:tcPr>
            <w:tcW w:w="1701" w:type="dxa"/>
            <w:shd w:val="thinDiagCross" w:color="auto" w:fill="auto"/>
            <w:vAlign w:val="center"/>
          </w:tcPr>
          <w:p w:rsidR="003C2F53" w:rsidRDefault="003C2F53" w:rsidP="00D5523E">
            <w:pPr>
              <w:spacing w:before="120"/>
              <w:rPr>
                <w:b/>
                <w:sz w:val="16"/>
                <w:szCs w:val="16"/>
                <w:lang w:val="el-GR"/>
              </w:rPr>
            </w:pPr>
          </w:p>
        </w:tc>
      </w:tr>
    </w:tbl>
    <w:p w:rsidR="003C2F53" w:rsidRDefault="003C2F53" w:rsidP="00D5523E">
      <w:pPr>
        <w:rPr>
          <w:b/>
          <w:sz w:val="22"/>
          <w:szCs w:val="22"/>
          <w:lang w:val="el-GR"/>
        </w:rPr>
      </w:pPr>
    </w:p>
    <w:tbl>
      <w:tblPr>
        <w:tblStyle w:val="ac"/>
        <w:tblW w:w="9639" w:type="dxa"/>
        <w:tblInd w:w="108" w:type="dxa"/>
        <w:tblLook w:val="04A0" w:firstRow="1" w:lastRow="0" w:firstColumn="1" w:lastColumn="0" w:noHBand="0" w:noVBand="1"/>
      </w:tblPr>
      <w:tblGrid>
        <w:gridCol w:w="3828"/>
        <w:gridCol w:w="567"/>
        <w:gridCol w:w="4677"/>
        <w:gridCol w:w="567"/>
      </w:tblGrid>
      <w:tr w:rsidR="00E21621" w:rsidRPr="007F7D6E" w:rsidTr="00E21621">
        <w:tc>
          <w:tcPr>
            <w:tcW w:w="3828" w:type="dxa"/>
          </w:tcPr>
          <w:p w:rsidR="00E21621" w:rsidRPr="00592DA7" w:rsidRDefault="00E21621" w:rsidP="00D5523E">
            <w:pPr>
              <w:rPr>
                <w:b/>
                <w:lang w:val="el-GR"/>
              </w:rPr>
            </w:pPr>
            <w:r w:rsidRPr="00592DA7">
              <w:rPr>
                <w:b/>
                <w:lang w:val="el-GR"/>
              </w:rPr>
              <w:t xml:space="preserve">Αριθμός </w:t>
            </w:r>
            <w:r w:rsidRPr="001C18DF">
              <w:rPr>
                <w:b/>
                <w:lang w:val="el-GR"/>
              </w:rPr>
              <w:t xml:space="preserve">  </w:t>
            </w:r>
            <w:r w:rsidRPr="00592DA7">
              <w:rPr>
                <w:b/>
                <w:lang w:val="el-GR"/>
              </w:rPr>
              <w:t xml:space="preserve">Γνωστοποίησης </w:t>
            </w:r>
            <w:r w:rsidRPr="001C18DF">
              <w:rPr>
                <w:b/>
                <w:lang w:val="el-GR"/>
              </w:rPr>
              <w:t xml:space="preserve">  </w:t>
            </w:r>
            <w:r w:rsidRPr="00592DA7">
              <w:rPr>
                <w:b/>
                <w:lang w:val="el-GR"/>
              </w:rPr>
              <w:t>Ανελκυστήρα</w:t>
            </w:r>
          </w:p>
          <w:p w:rsidR="00E21621" w:rsidRPr="004940A1" w:rsidRDefault="00E21621" w:rsidP="00D5523E">
            <w:pPr>
              <w:rPr>
                <w:lang w:val="el-GR"/>
              </w:rPr>
            </w:pPr>
            <w:r w:rsidRPr="00DC41FF">
              <w:rPr>
                <w:i/>
                <w:sz w:val="18"/>
                <w:szCs w:val="18"/>
                <w:lang w:val="el-GR"/>
              </w:rPr>
              <w:t>(</w:t>
            </w:r>
            <w:r>
              <w:rPr>
                <w:i/>
                <w:sz w:val="18"/>
                <w:szCs w:val="18"/>
                <w:lang w:val="el-GR"/>
              </w:rPr>
              <w:t>εφόσον έχει χορηγηθεί</w:t>
            </w:r>
            <w:r w:rsidRPr="00592DA7">
              <w:rPr>
                <w:i/>
                <w:sz w:val="18"/>
                <w:szCs w:val="18"/>
                <w:lang w:val="el-GR"/>
              </w:rPr>
              <w:t>)</w:t>
            </w:r>
          </w:p>
        </w:tc>
        <w:tc>
          <w:tcPr>
            <w:tcW w:w="567" w:type="dxa"/>
            <w:shd w:val="thinDiagCross" w:color="auto" w:fill="auto"/>
          </w:tcPr>
          <w:p w:rsidR="00E21621" w:rsidRPr="00E21621" w:rsidRDefault="00E21621" w:rsidP="00E21621">
            <w:pPr>
              <w:spacing w:before="120"/>
              <w:rPr>
                <w:b/>
                <w:sz w:val="16"/>
                <w:szCs w:val="16"/>
                <w:lang w:val="el-GR"/>
              </w:rPr>
            </w:pPr>
          </w:p>
        </w:tc>
        <w:tc>
          <w:tcPr>
            <w:tcW w:w="4677" w:type="dxa"/>
          </w:tcPr>
          <w:p w:rsidR="00E21621" w:rsidRPr="00592DA7" w:rsidRDefault="00E21621" w:rsidP="00D5523E">
            <w:pPr>
              <w:rPr>
                <w:b/>
                <w:lang w:val="el-GR"/>
              </w:rPr>
            </w:pPr>
          </w:p>
        </w:tc>
        <w:tc>
          <w:tcPr>
            <w:tcW w:w="567" w:type="dxa"/>
            <w:shd w:val="thinDiagCross" w:color="auto" w:fill="auto"/>
          </w:tcPr>
          <w:p w:rsidR="00E21621" w:rsidRPr="00E21621" w:rsidRDefault="00E21621" w:rsidP="00E21621">
            <w:pPr>
              <w:spacing w:before="120"/>
              <w:rPr>
                <w:b/>
                <w:sz w:val="16"/>
                <w:szCs w:val="16"/>
                <w:lang w:val="el-GR"/>
              </w:rPr>
            </w:pPr>
          </w:p>
        </w:tc>
      </w:tr>
    </w:tbl>
    <w:p w:rsidR="004940A1" w:rsidRDefault="004940A1" w:rsidP="00D5523E">
      <w:pPr>
        <w:rPr>
          <w:i/>
          <w:sz w:val="18"/>
          <w:szCs w:val="18"/>
          <w:lang w:val="el-GR"/>
        </w:rPr>
      </w:pPr>
    </w:p>
    <w:tbl>
      <w:tblPr>
        <w:tblStyle w:val="ac"/>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652"/>
        <w:gridCol w:w="5954"/>
      </w:tblGrid>
      <w:tr w:rsidR="00B24B13" w:rsidRPr="00FC31C1" w:rsidTr="00D5523E">
        <w:tc>
          <w:tcPr>
            <w:tcW w:w="3652" w:type="dxa"/>
          </w:tcPr>
          <w:p w:rsidR="00B24B13" w:rsidRPr="00FC31C1" w:rsidRDefault="00B24B13" w:rsidP="00D5523E">
            <w:pPr>
              <w:rPr>
                <w:lang w:val="el-GR"/>
              </w:rPr>
            </w:pPr>
            <w:r w:rsidRPr="00FC31C1">
              <w:rPr>
                <w:lang w:val="el-GR"/>
              </w:rPr>
              <w:t>Μήνας</w:t>
            </w:r>
            <w:r>
              <w:rPr>
                <w:lang w:val="el-GR"/>
              </w:rPr>
              <w:t xml:space="preserve"> </w:t>
            </w:r>
            <w:r w:rsidRPr="00FC31C1">
              <w:rPr>
                <w:lang w:val="el-GR"/>
              </w:rPr>
              <w:t>/ έτος</w:t>
            </w:r>
            <w:r>
              <w:rPr>
                <w:lang w:val="el-GR"/>
              </w:rPr>
              <w:t xml:space="preserve"> </w:t>
            </w:r>
            <w:r w:rsidRPr="00FC31C1">
              <w:rPr>
                <w:lang w:val="el-GR"/>
              </w:rPr>
              <w:t>εγκατάστασης ανελκυστήρα</w:t>
            </w:r>
            <w:r w:rsidRPr="00FC31C1">
              <w:rPr>
                <w:b/>
                <w:lang w:val="el-GR"/>
              </w:rPr>
              <w:t xml:space="preserve"> </w:t>
            </w:r>
            <w:r w:rsidRPr="00FC31C1">
              <w:rPr>
                <w:lang w:val="el-GR"/>
              </w:rPr>
              <w:t xml:space="preserve"> </w:t>
            </w:r>
          </w:p>
        </w:tc>
        <w:tc>
          <w:tcPr>
            <w:tcW w:w="5954" w:type="dxa"/>
            <w:vAlign w:val="bottom"/>
          </w:tcPr>
          <w:p w:rsidR="00B24B13" w:rsidRPr="00FC31C1" w:rsidRDefault="00B24B13" w:rsidP="00D5523E">
            <w:pPr>
              <w:rPr>
                <w:sz w:val="16"/>
                <w:szCs w:val="16"/>
                <w:lang w:val="el-GR"/>
              </w:rPr>
            </w:pPr>
            <w:r>
              <w:rPr>
                <w:sz w:val="16"/>
                <w:szCs w:val="16"/>
                <w:lang w:val="el-GR"/>
              </w:rPr>
              <w:t xml:space="preserve">                                  ………../…………………..</w:t>
            </w:r>
          </w:p>
        </w:tc>
      </w:tr>
    </w:tbl>
    <w:p w:rsidR="00B24B13" w:rsidRDefault="00B24B13" w:rsidP="00D5523E">
      <w:pPr>
        <w:rPr>
          <w:i/>
          <w:sz w:val="18"/>
          <w:szCs w:val="18"/>
          <w:lang w:val="el-GR"/>
        </w:rPr>
      </w:pPr>
    </w:p>
    <w:tbl>
      <w:tblPr>
        <w:tblStyle w:val="ac"/>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606"/>
      </w:tblGrid>
      <w:tr w:rsidR="004940A1" w:rsidRPr="00C314A2" w:rsidTr="00D5523E">
        <w:trPr>
          <w:trHeight w:val="25"/>
        </w:trPr>
        <w:tc>
          <w:tcPr>
            <w:tcW w:w="9606" w:type="dxa"/>
            <w:tcBorders>
              <w:top w:val="single" w:sz="12" w:space="0" w:color="auto"/>
              <w:bottom w:val="single" w:sz="12" w:space="0" w:color="auto"/>
            </w:tcBorders>
          </w:tcPr>
          <w:p w:rsidR="004940A1" w:rsidRPr="00C314A2" w:rsidRDefault="004940A1" w:rsidP="00D5523E">
            <w:pPr>
              <w:jc w:val="center"/>
            </w:pPr>
            <w:proofErr w:type="spellStart"/>
            <w:r w:rsidRPr="00C314A2">
              <w:rPr>
                <w:b/>
              </w:rPr>
              <w:t>Διεύθυνση</w:t>
            </w:r>
            <w:proofErr w:type="spellEnd"/>
            <w:r w:rsidRPr="00C314A2">
              <w:rPr>
                <w:b/>
              </w:rPr>
              <w:t xml:space="preserve"> </w:t>
            </w:r>
            <w:proofErr w:type="spellStart"/>
            <w:r w:rsidRPr="00C314A2">
              <w:rPr>
                <w:b/>
              </w:rPr>
              <w:t>εγκ</w:t>
            </w:r>
            <w:proofErr w:type="spellEnd"/>
            <w:r w:rsidRPr="00C314A2">
              <w:rPr>
                <w:b/>
              </w:rPr>
              <w:t>ατάστασης α</w:t>
            </w:r>
            <w:proofErr w:type="spellStart"/>
            <w:r w:rsidRPr="00C314A2">
              <w:rPr>
                <w:b/>
              </w:rPr>
              <w:t>νελκυστήρ</w:t>
            </w:r>
            <w:proofErr w:type="spellEnd"/>
            <w:r w:rsidRPr="00C314A2">
              <w:rPr>
                <w:b/>
              </w:rPr>
              <w:t>α</w:t>
            </w:r>
          </w:p>
        </w:tc>
      </w:tr>
      <w:tr w:rsidR="004940A1" w:rsidRPr="00C314A2" w:rsidTr="00D5523E">
        <w:tc>
          <w:tcPr>
            <w:tcW w:w="9606" w:type="dxa"/>
            <w:tcBorders>
              <w:top w:val="single" w:sz="12" w:space="0" w:color="auto"/>
            </w:tcBorders>
            <w:vAlign w:val="bottom"/>
          </w:tcPr>
          <w:p w:rsidR="004940A1" w:rsidRPr="00C314A2" w:rsidRDefault="004940A1" w:rsidP="00D5523E">
            <w:pPr>
              <w:spacing w:before="120"/>
            </w:pPr>
            <w:proofErr w:type="spellStart"/>
            <w:r w:rsidRPr="00C314A2">
              <w:t>Οδός</w:t>
            </w:r>
            <w:proofErr w:type="spellEnd"/>
            <w:r w:rsidRPr="00C314A2">
              <w:t xml:space="preserve"> ………………………………………..</w:t>
            </w:r>
            <w:r w:rsidRPr="00C314A2">
              <w:tab/>
            </w:r>
            <w:proofErr w:type="spellStart"/>
            <w:r w:rsidRPr="00C314A2">
              <w:t>Αριθμός</w:t>
            </w:r>
            <w:proofErr w:type="spellEnd"/>
            <w:r w:rsidRPr="00C314A2">
              <w:t xml:space="preserve">   ……....</w:t>
            </w:r>
            <w:r w:rsidRPr="00C314A2">
              <w:tab/>
              <w:t>ΤΚ ……………..…</w:t>
            </w:r>
          </w:p>
        </w:tc>
      </w:tr>
      <w:tr w:rsidR="004940A1" w:rsidRPr="00C314A2" w:rsidTr="00D5523E">
        <w:tc>
          <w:tcPr>
            <w:tcW w:w="9606" w:type="dxa"/>
            <w:vAlign w:val="bottom"/>
          </w:tcPr>
          <w:p w:rsidR="004940A1" w:rsidRPr="00E906D6" w:rsidRDefault="004940A1" w:rsidP="00D5523E">
            <w:pPr>
              <w:spacing w:before="120"/>
              <w:rPr>
                <w:lang w:val="el-GR"/>
              </w:rPr>
            </w:pPr>
            <w:proofErr w:type="spellStart"/>
            <w:r w:rsidRPr="00C314A2">
              <w:t>Περιφέρει</w:t>
            </w:r>
            <w:proofErr w:type="spellEnd"/>
            <w:r w:rsidRPr="00C314A2">
              <w:t xml:space="preserve">α …………………………………. </w:t>
            </w:r>
            <w:r w:rsidRPr="00C314A2">
              <w:tab/>
            </w:r>
          </w:p>
        </w:tc>
      </w:tr>
      <w:tr w:rsidR="004940A1" w:rsidRPr="00C314A2" w:rsidTr="00D5523E">
        <w:tc>
          <w:tcPr>
            <w:tcW w:w="9606" w:type="dxa"/>
            <w:vAlign w:val="bottom"/>
          </w:tcPr>
          <w:p w:rsidR="004940A1" w:rsidRPr="00C314A2" w:rsidRDefault="004940A1" w:rsidP="00D5523E">
            <w:pPr>
              <w:spacing w:before="120"/>
            </w:pPr>
            <w:proofErr w:type="spellStart"/>
            <w:proofErr w:type="gramStart"/>
            <w:r w:rsidRPr="00C314A2">
              <w:t>Δήμος</w:t>
            </w:r>
            <w:proofErr w:type="spellEnd"/>
            <w:r w:rsidRPr="00C314A2">
              <w:t xml:space="preserve">  …</w:t>
            </w:r>
            <w:proofErr w:type="gramEnd"/>
            <w:r w:rsidRPr="00C314A2">
              <w:t>………………………………………………………………………………….…….</w:t>
            </w:r>
          </w:p>
        </w:tc>
      </w:tr>
      <w:tr w:rsidR="004940A1" w:rsidRPr="007F7D6E" w:rsidTr="00D5523E">
        <w:trPr>
          <w:trHeight w:val="575"/>
        </w:trPr>
        <w:tc>
          <w:tcPr>
            <w:tcW w:w="9606" w:type="dxa"/>
          </w:tcPr>
          <w:p w:rsidR="004940A1" w:rsidRPr="004940A1" w:rsidRDefault="00E43A72" w:rsidP="00D5523E">
            <w:pPr>
              <w:spacing w:before="120"/>
              <w:rPr>
                <w:lang w:val="el-GR"/>
              </w:rPr>
            </w:pPr>
            <w:r>
              <w:rPr>
                <w:lang w:val="el-GR"/>
              </w:rPr>
              <w:t>Προσδιορισμός/αναγνωριστικό ανελκυστήρα στο κτίριο/διεύθυνση…..</w:t>
            </w:r>
            <w:r w:rsidR="004940A1" w:rsidRPr="004940A1">
              <w:rPr>
                <w:lang w:val="el-GR"/>
              </w:rPr>
              <w:t>……………………………………………….</w:t>
            </w:r>
          </w:p>
          <w:p w:rsidR="004940A1" w:rsidRPr="004940A1" w:rsidRDefault="00C445C0" w:rsidP="00E43A72">
            <w:pPr>
              <w:rPr>
                <w:sz w:val="16"/>
                <w:szCs w:val="16"/>
                <w:lang w:val="el-GR"/>
              </w:rPr>
            </w:pPr>
            <w:r w:rsidRPr="008A429A">
              <w:rPr>
                <w:sz w:val="16"/>
                <w:szCs w:val="16"/>
                <w:lang w:val="el-GR"/>
              </w:rPr>
              <w:t>(</w:t>
            </w:r>
            <w:r w:rsidR="00E43A72">
              <w:rPr>
                <w:sz w:val="16"/>
                <w:szCs w:val="16"/>
                <w:lang w:val="el-GR"/>
              </w:rPr>
              <w:t xml:space="preserve">μοναδικός προσδιορισμός του ανελκυστήρα </w:t>
            </w:r>
            <w:r w:rsidRPr="008A429A">
              <w:rPr>
                <w:i/>
                <w:sz w:val="16"/>
                <w:szCs w:val="16"/>
                <w:lang w:val="el-GR"/>
              </w:rPr>
              <w:t xml:space="preserve">σε περίπτωση που </w:t>
            </w:r>
            <w:r w:rsidR="00E43A72">
              <w:rPr>
                <w:i/>
                <w:sz w:val="16"/>
                <w:szCs w:val="16"/>
                <w:lang w:val="el-GR"/>
              </w:rPr>
              <w:t>στην ίδια διεύθυνση</w:t>
            </w:r>
            <w:r w:rsidR="00E43A72" w:rsidRPr="008A429A">
              <w:rPr>
                <w:i/>
                <w:sz w:val="16"/>
                <w:szCs w:val="16"/>
                <w:lang w:val="el-GR"/>
              </w:rPr>
              <w:t xml:space="preserve"> </w:t>
            </w:r>
            <w:r w:rsidRPr="008A429A">
              <w:rPr>
                <w:i/>
                <w:sz w:val="16"/>
                <w:szCs w:val="16"/>
                <w:lang w:val="el-GR"/>
              </w:rPr>
              <w:t xml:space="preserve">είναι εγκατεστημένοι περισσότεροι του </w:t>
            </w:r>
            <w:r>
              <w:rPr>
                <w:i/>
                <w:sz w:val="16"/>
                <w:szCs w:val="16"/>
                <w:lang w:val="el-GR"/>
              </w:rPr>
              <w:t>ενός ανελκυστήρες</w:t>
            </w:r>
            <w:r w:rsidRPr="008A429A">
              <w:rPr>
                <w:sz w:val="16"/>
                <w:szCs w:val="16"/>
                <w:lang w:val="el-GR"/>
              </w:rPr>
              <w:t>)</w:t>
            </w:r>
          </w:p>
        </w:tc>
      </w:tr>
    </w:tbl>
    <w:p w:rsidR="004940A1" w:rsidRPr="004940A1" w:rsidRDefault="004940A1" w:rsidP="00D5523E">
      <w:pPr>
        <w:rPr>
          <w:lang w:val="el-GR"/>
        </w:rPr>
      </w:pPr>
    </w:p>
    <w:tbl>
      <w:tblPr>
        <w:tblStyle w:val="ac"/>
        <w:tblW w:w="0" w:type="auto"/>
        <w:tblInd w:w="108" w:type="dxa"/>
        <w:tblLook w:val="04A0" w:firstRow="1" w:lastRow="0" w:firstColumn="1" w:lastColumn="0" w:noHBand="0" w:noVBand="1"/>
      </w:tblPr>
      <w:tblGrid>
        <w:gridCol w:w="9606"/>
      </w:tblGrid>
      <w:tr w:rsidR="004940A1" w:rsidRPr="007F7D6E" w:rsidTr="00D5523E">
        <w:tc>
          <w:tcPr>
            <w:tcW w:w="9606" w:type="dxa"/>
            <w:tcBorders>
              <w:top w:val="single" w:sz="12" w:space="0" w:color="auto"/>
              <w:left w:val="single" w:sz="12" w:space="0" w:color="auto"/>
              <w:bottom w:val="single" w:sz="12" w:space="0" w:color="auto"/>
              <w:right w:val="single" w:sz="12" w:space="0" w:color="auto"/>
            </w:tcBorders>
          </w:tcPr>
          <w:p w:rsidR="004940A1" w:rsidRPr="004940A1" w:rsidRDefault="004940A1" w:rsidP="00D5523E">
            <w:pPr>
              <w:jc w:val="center"/>
              <w:rPr>
                <w:b/>
                <w:lang w:val="el-GR"/>
              </w:rPr>
            </w:pPr>
            <w:r w:rsidRPr="004940A1">
              <w:rPr>
                <w:b/>
                <w:lang w:val="el-GR"/>
              </w:rPr>
              <w:t>Στοιχεία προσώπου που υλοποίησε την εγκαταστάτη του ανελκυστήρα</w:t>
            </w:r>
          </w:p>
        </w:tc>
      </w:tr>
      <w:tr w:rsidR="004940A1" w:rsidRPr="00FD2296" w:rsidTr="00D5523E">
        <w:tc>
          <w:tcPr>
            <w:tcW w:w="9606" w:type="dxa"/>
            <w:tcBorders>
              <w:top w:val="single" w:sz="12" w:space="0" w:color="auto"/>
              <w:left w:val="single" w:sz="12" w:space="0" w:color="auto"/>
              <w:right w:val="single" w:sz="12" w:space="0" w:color="auto"/>
            </w:tcBorders>
          </w:tcPr>
          <w:p w:rsidR="004940A1" w:rsidRPr="00FD2296" w:rsidRDefault="004940A1" w:rsidP="00D5523E">
            <w:proofErr w:type="spellStart"/>
            <w:r w:rsidRPr="00FD2296">
              <w:t>Ονομ</w:t>
            </w:r>
            <w:proofErr w:type="spellEnd"/>
            <w:r w:rsidRPr="00FD2296">
              <w:t xml:space="preserve">ατεπώνυμο / </w:t>
            </w:r>
            <w:proofErr w:type="gramStart"/>
            <w:r w:rsidRPr="00FD2296">
              <w:t>Επ</w:t>
            </w:r>
            <w:proofErr w:type="spellStart"/>
            <w:r w:rsidRPr="00FD2296">
              <w:t>ωνυμί</w:t>
            </w:r>
            <w:proofErr w:type="spellEnd"/>
            <w:r w:rsidRPr="00FD2296">
              <w:t xml:space="preserve">α  </w:t>
            </w:r>
            <w:r w:rsidRPr="00FD2296">
              <w:tab/>
              <w:t>:  …...…………………………………………………………</w:t>
            </w:r>
            <w:proofErr w:type="gramEnd"/>
          </w:p>
        </w:tc>
      </w:tr>
      <w:tr w:rsidR="004940A1" w:rsidRPr="00B266A5" w:rsidTr="00D5523E">
        <w:tc>
          <w:tcPr>
            <w:tcW w:w="9606" w:type="dxa"/>
            <w:tcBorders>
              <w:left w:val="single" w:sz="12" w:space="0" w:color="auto"/>
              <w:right w:val="single" w:sz="12" w:space="0" w:color="auto"/>
            </w:tcBorders>
          </w:tcPr>
          <w:p w:rsidR="004940A1" w:rsidRPr="00B266A5" w:rsidRDefault="004940A1" w:rsidP="00B266A5">
            <w:pPr>
              <w:rPr>
                <w:lang w:val="el-GR"/>
              </w:rPr>
            </w:pPr>
            <w:r w:rsidRPr="00B266A5">
              <w:rPr>
                <w:lang w:val="el-GR"/>
              </w:rPr>
              <w:t>Αρ. Αδείας</w:t>
            </w:r>
            <w:r w:rsidR="00B266A5" w:rsidRPr="00B266A5">
              <w:rPr>
                <w:lang w:val="el-GR"/>
              </w:rPr>
              <w:t xml:space="preserve"> /</w:t>
            </w:r>
            <w:r w:rsidR="00B266A5">
              <w:rPr>
                <w:lang w:val="el-GR"/>
              </w:rPr>
              <w:t xml:space="preserve"> </w:t>
            </w:r>
            <w:r w:rsidR="00B266A5" w:rsidRPr="00A1477C">
              <w:rPr>
                <w:lang w:val="el-GR"/>
              </w:rPr>
              <w:t>Βεβ. Αναγγελίας</w:t>
            </w:r>
            <w:r w:rsidRPr="00B266A5">
              <w:rPr>
                <w:lang w:val="el-GR"/>
              </w:rPr>
              <w:tab/>
              <w:t>:   …..…………………………………………………………</w:t>
            </w:r>
          </w:p>
        </w:tc>
      </w:tr>
      <w:tr w:rsidR="004940A1" w:rsidRPr="007F7D6E" w:rsidTr="00D5523E">
        <w:tc>
          <w:tcPr>
            <w:tcW w:w="9606" w:type="dxa"/>
            <w:tcBorders>
              <w:left w:val="single" w:sz="12" w:space="0" w:color="auto"/>
              <w:right w:val="single" w:sz="12" w:space="0" w:color="auto"/>
            </w:tcBorders>
          </w:tcPr>
          <w:p w:rsidR="004940A1" w:rsidRPr="004940A1" w:rsidRDefault="004940A1" w:rsidP="00D5523E">
            <w:pPr>
              <w:rPr>
                <w:lang w:val="el-GR"/>
              </w:rPr>
            </w:pPr>
            <w:r w:rsidRPr="004940A1">
              <w:rPr>
                <w:lang w:val="el-GR"/>
              </w:rPr>
              <w:t>Δ/</w:t>
            </w:r>
            <w:proofErr w:type="spellStart"/>
            <w:r w:rsidRPr="004940A1">
              <w:rPr>
                <w:lang w:val="el-GR"/>
              </w:rPr>
              <w:t>νση</w:t>
            </w:r>
            <w:proofErr w:type="spellEnd"/>
            <w:r w:rsidRPr="004940A1">
              <w:rPr>
                <w:lang w:val="el-GR"/>
              </w:rPr>
              <w:t xml:space="preserve"> Έδρας - </w:t>
            </w:r>
            <w:proofErr w:type="spellStart"/>
            <w:r w:rsidRPr="004940A1">
              <w:rPr>
                <w:lang w:val="el-GR"/>
              </w:rPr>
              <w:t>Επαγγ</w:t>
            </w:r>
            <w:proofErr w:type="spellEnd"/>
            <w:r w:rsidRPr="004940A1">
              <w:rPr>
                <w:lang w:val="el-GR"/>
              </w:rPr>
              <w:t>. Εγκ/σης</w:t>
            </w:r>
            <w:r w:rsidRPr="004940A1">
              <w:rPr>
                <w:lang w:val="el-GR"/>
              </w:rPr>
              <w:tab/>
              <w:t>:   …………………………………………………………..</w:t>
            </w:r>
          </w:p>
        </w:tc>
      </w:tr>
      <w:tr w:rsidR="004940A1" w:rsidRPr="00B266A5" w:rsidTr="00D5523E">
        <w:tc>
          <w:tcPr>
            <w:tcW w:w="9606" w:type="dxa"/>
            <w:tcBorders>
              <w:left w:val="single" w:sz="12" w:space="0" w:color="auto"/>
              <w:right w:val="single" w:sz="12" w:space="0" w:color="auto"/>
            </w:tcBorders>
          </w:tcPr>
          <w:p w:rsidR="004940A1" w:rsidRPr="00B266A5" w:rsidRDefault="004940A1" w:rsidP="00D5523E">
            <w:pPr>
              <w:rPr>
                <w:lang w:val="el-GR"/>
              </w:rPr>
            </w:pPr>
            <w:r w:rsidRPr="00B266A5">
              <w:rPr>
                <w:lang w:val="el-GR"/>
              </w:rPr>
              <w:t>Τηλέφωνο</w:t>
            </w:r>
            <w:r w:rsidRPr="00B266A5">
              <w:rPr>
                <w:lang w:val="el-GR"/>
              </w:rPr>
              <w:tab/>
            </w:r>
            <w:r w:rsidRPr="00B266A5">
              <w:rPr>
                <w:lang w:val="el-GR"/>
              </w:rPr>
              <w:tab/>
            </w:r>
            <w:r w:rsidRPr="00B266A5">
              <w:rPr>
                <w:lang w:val="el-GR"/>
              </w:rPr>
              <w:tab/>
              <w:t>:   …………………………………………………………..</w:t>
            </w:r>
          </w:p>
        </w:tc>
      </w:tr>
      <w:tr w:rsidR="004940A1" w:rsidRPr="00B266A5" w:rsidTr="00D5523E">
        <w:tc>
          <w:tcPr>
            <w:tcW w:w="9606" w:type="dxa"/>
            <w:tcBorders>
              <w:left w:val="single" w:sz="12" w:space="0" w:color="auto"/>
              <w:bottom w:val="single" w:sz="12" w:space="0" w:color="auto"/>
              <w:right w:val="single" w:sz="12" w:space="0" w:color="auto"/>
            </w:tcBorders>
          </w:tcPr>
          <w:p w:rsidR="004940A1" w:rsidRPr="00B266A5" w:rsidRDefault="004940A1" w:rsidP="00D5523E">
            <w:pPr>
              <w:rPr>
                <w:lang w:val="el-GR"/>
              </w:rPr>
            </w:pPr>
            <w:r w:rsidRPr="00FD2296">
              <w:t>E</w:t>
            </w:r>
            <w:r w:rsidRPr="00B266A5">
              <w:rPr>
                <w:lang w:val="el-GR"/>
              </w:rPr>
              <w:t xml:space="preserve"> – </w:t>
            </w:r>
            <w:proofErr w:type="gramStart"/>
            <w:r w:rsidRPr="00FD2296">
              <w:t>mail</w:t>
            </w:r>
            <w:proofErr w:type="gramEnd"/>
            <w:r w:rsidRPr="00B266A5">
              <w:rPr>
                <w:lang w:val="el-GR"/>
              </w:rPr>
              <w:tab/>
            </w:r>
            <w:r w:rsidRPr="00B266A5">
              <w:rPr>
                <w:lang w:val="el-GR"/>
              </w:rPr>
              <w:tab/>
            </w:r>
            <w:r w:rsidRPr="00B266A5">
              <w:rPr>
                <w:lang w:val="el-GR"/>
              </w:rPr>
              <w:tab/>
            </w:r>
            <w:r w:rsidR="00B266A5">
              <w:rPr>
                <w:lang w:val="el-GR"/>
              </w:rPr>
              <w:tab/>
            </w:r>
            <w:r w:rsidRPr="00B266A5">
              <w:rPr>
                <w:lang w:val="el-GR"/>
              </w:rPr>
              <w:t>:   …………………………………………………………..</w:t>
            </w:r>
          </w:p>
        </w:tc>
      </w:tr>
    </w:tbl>
    <w:p w:rsidR="004940A1" w:rsidRPr="00B266A5" w:rsidRDefault="004940A1" w:rsidP="00D5523E">
      <w:pPr>
        <w:rPr>
          <w:b/>
          <w:sz w:val="16"/>
          <w:szCs w:val="16"/>
          <w:lang w:val="el-GR"/>
        </w:rPr>
      </w:pPr>
    </w:p>
    <w:tbl>
      <w:tblPr>
        <w:tblStyle w:val="ac"/>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9606"/>
      </w:tblGrid>
      <w:tr w:rsidR="004940A1" w:rsidRPr="00B266A5" w:rsidTr="00D5523E">
        <w:tc>
          <w:tcPr>
            <w:tcW w:w="9606" w:type="dxa"/>
          </w:tcPr>
          <w:p w:rsidR="004940A1" w:rsidRPr="005457E7" w:rsidRDefault="004940A1" w:rsidP="00D5523E">
            <w:pPr>
              <w:jc w:val="center"/>
              <w:rPr>
                <w:b/>
                <w:lang w:val="el-GR"/>
              </w:rPr>
            </w:pPr>
            <w:r w:rsidRPr="005457E7">
              <w:rPr>
                <w:b/>
                <w:lang w:val="el-GR"/>
              </w:rPr>
              <w:t xml:space="preserve">Στοιχεία </w:t>
            </w:r>
            <w:r w:rsidR="00455250" w:rsidRPr="005457E7">
              <w:rPr>
                <w:b/>
                <w:lang w:val="el-GR"/>
              </w:rPr>
              <w:t xml:space="preserve">εγκαταστάτη ( </w:t>
            </w:r>
            <w:r w:rsidRPr="005457E7">
              <w:rPr>
                <w:b/>
                <w:lang w:val="el-GR"/>
              </w:rPr>
              <w:t xml:space="preserve">συντάκτη </w:t>
            </w:r>
            <w:r w:rsidR="00455250" w:rsidRPr="005457E7">
              <w:rPr>
                <w:b/>
                <w:lang w:val="el-GR"/>
              </w:rPr>
              <w:t>της Δ</w:t>
            </w:r>
            <w:r w:rsidRPr="005457E7">
              <w:rPr>
                <w:b/>
                <w:lang w:val="el-GR"/>
              </w:rPr>
              <w:t xml:space="preserve">ήλωσης </w:t>
            </w:r>
            <w:r w:rsidR="00455250" w:rsidRPr="005457E7">
              <w:rPr>
                <w:b/>
                <w:lang w:val="el-GR"/>
              </w:rPr>
              <w:t>Σ</w:t>
            </w:r>
            <w:r w:rsidRPr="005457E7">
              <w:rPr>
                <w:b/>
                <w:lang w:val="el-GR"/>
              </w:rPr>
              <w:t>υμμόρφωσης )</w:t>
            </w:r>
          </w:p>
          <w:p w:rsidR="004940A1" w:rsidRPr="00B266A5" w:rsidRDefault="004940A1" w:rsidP="00D5523E">
            <w:pPr>
              <w:jc w:val="center"/>
              <w:rPr>
                <w:sz w:val="18"/>
                <w:szCs w:val="18"/>
                <w:lang w:val="el-GR"/>
              </w:rPr>
            </w:pPr>
            <w:r w:rsidRPr="00B266A5">
              <w:rPr>
                <w:sz w:val="18"/>
                <w:szCs w:val="18"/>
                <w:lang w:val="el-GR"/>
              </w:rPr>
              <w:t>(όπου προβλέπεται)</w:t>
            </w:r>
          </w:p>
        </w:tc>
      </w:tr>
      <w:tr w:rsidR="004940A1" w:rsidRPr="00FD2296" w:rsidTr="00D5523E">
        <w:tc>
          <w:tcPr>
            <w:tcW w:w="9606" w:type="dxa"/>
          </w:tcPr>
          <w:p w:rsidR="004940A1" w:rsidRPr="00FD2296" w:rsidRDefault="004940A1" w:rsidP="00D5523E">
            <w:r w:rsidRPr="00B266A5">
              <w:rPr>
                <w:lang w:val="el-GR"/>
              </w:rPr>
              <w:t xml:space="preserve">Ονοματεπώνυμο / Επωνυμία  </w:t>
            </w:r>
            <w:r w:rsidRPr="00B266A5">
              <w:rPr>
                <w:lang w:val="el-GR"/>
              </w:rPr>
              <w:tab/>
              <w:t>:  …...…………………………………</w:t>
            </w:r>
            <w:r w:rsidRPr="00FD2296">
              <w:t>………………………</w:t>
            </w:r>
          </w:p>
        </w:tc>
      </w:tr>
      <w:tr w:rsidR="004940A1" w:rsidRPr="007F7D6E" w:rsidTr="00D5523E">
        <w:tc>
          <w:tcPr>
            <w:tcW w:w="9606" w:type="dxa"/>
          </w:tcPr>
          <w:p w:rsidR="004940A1" w:rsidRPr="004940A1" w:rsidRDefault="004940A1" w:rsidP="00D5523E">
            <w:pPr>
              <w:rPr>
                <w:lang w:val="el-GR"/>
              </w:rPr>
            </w:pPr>
            <w:r w:rsidRPr="004940A1">
              <w:rPr>
                <w:lang w:val="el-GR"/>
              </w:rPr>
              <w:t>Δ/</w:t>
            </w:r>
            <w:proofErr w:type="spellStart"/>
            <w:r w:rsidRPr="004940A1">
              <w:rPr>
                <w:lang w:val="el-GR"/>
              </w:rPr>
              <w:t>νση</w:t>
            </w:r>
            <w:proofErr w:type="spellEnd"/>
            <w:r w:rsidRPr="004940A1">
              <w:rPr>
                <w:lang w:val="el-GR"/>
              </w:rPr>
              <w:t xml:space="preserve"> Έδρας - </w:t>
            </w:r>
            <w:proofErr w:type="spellStart"/>
            <w:r w:rsidRPr="004940A1">
              <w:rPr>
                <w:lang w:val="el-GR"/>
              </w:rPr>
              <w:t>Επαγγ</w:t>
            </w:r>
            <w:proofErr w:type="spellEnd"/>
            <w:r w:rsidRPr="004940A1">
              <w:rPr>
                <w:lang w:val="el-GR"/>
              </w:rPr>
              <w:t>. Εγκ/σης</w:t>
            </w:r>
            <w:r w:rsidRPr="004940A1">
              <w:rPr>
                <w:lang w:val="el-GR"/>
              </w:rPr>
              <w:tab/>
              <w:t>:   …………………………………………………………</w:t>
            </w:r>
            <w:r w:rsidR="00FF4EF4">
              <w:rPr>
                <w:lang w:val="el-GR"/>
              </w:rPr>
              <w:t>….</w:t>
            </w:r>
          </w:p>
        </w:tc>
      </w:tr>
      <w:tr w:rsidR="004940A1" w:rsidRPr="00FD2296" w:rsidTr="00D5523E">
        <w:tc>
          <w:tcPr>
            <w:tcW w:w="9606" w:type="dxa"/>
          </w:tcPr>
          <w:p w:rsidR="004940A1" w:rsidRPr="00FF4EF4" w:rsidRDefault="004940A1" w:rsidP="00D5523E">
            <w:pPr>
              <w:rPr>
                <w:lang w:val="el-GR"/>
              </w:rPr>
            </w:pPr>
            <w:proofErr w:type="spellStart"/>
            <w:r w:rsidRPr="00FD2296">
              <w:t>Τηλέφωνο</w:t>
            </w:r>
            <w:proofErr w:type="spellEnd"/>
            <w:r w:rsidRPr="00FD2296">
              <w:tab/>
            </w:r>
            <w:proofErr w:type="gramStart"/>
            <w:r w:rsidRPr="00FD2296">
              <w:tab/>
            </w:r>
            <w:r w:rsidRPr="00FD2296">
              <w:tab/>
              <w:t>:   …………………………………………………………</w:t>
            </w:r>
            <w:r w:rsidR="00FF4EF4">
              <w:t>…</w:t>
            </w:r>
            <w:r w:rsidR="00FF4EF4">
              <w:rPr>
                <w:lang w:val="el-GR"/>
              </w:rPr>
              <w:t>.</w:t>
            </w:r>
            <w:proofErr w:type="gramEnd"/>
          </w:p>
        </w:tc>
      </w:tr>
      <w:tr w:rsidR="004940A1" w:rsidRPr="00FF4EF4" w:rsidTr="00D5523E">
        <w:tc>
          <w:tcPr>
            <w:tcW w:w="9606" w:type="dxa"/>
          </w:tcPr>
          <w:p w:rsidR="004940A1" w:rsidRPr="00FF4EF4" w:rsidRDefault="004940A1" w:rsidP="00D5523E">
            <w:pPr>
              <w:rPr>
                <w:lang w:val="el-GR"/>
              </w:rPr>
            </w:pPr>
            <w:r w:rsidRPr="00FD2296">
              <w:t>E</w:t>
            </w:r>
            <w:r w:rsidRPr="00FF4EF4">
              <w:rPr>
                <w:lang w:val="el-GR"/>
              </w:rPr>
              <w:t xml:space="preserve"> – </w:t>
            </w:r>
            <w:proofErr w:type="gramStart"/>
            <w:r w:rsidRPr="00FD2296">
              <w:t>mail</w:t>
            </w:r>
            <w:proofErr w:type="gramEnd"/>
            <w:r w:rsidRPr="00FF4EF4">
              <w:rPr>
                <w:lang w:val="el-GR"/>
              </w:rPr>
              <w:tab/>
            </w:r>
            <w:r w:rsidRPr="00FF4EF4">
              <w:rPr>
                <w:lang w:val="el-GR"/>
              </w:rPr>
              <w:tab/>
            </w:r>
            <w:r w:rsidRPr="00FF4EF4">
              <w:rPr>
                <w:lang w:val="el-GR"/>
              </w:rPr>
              <w:tab/>
            </w:r>
            <w:r w:rsidR="00FF4EF4">
              <w:rPr>
                <w:lang w:val="el-GR"/>
              </w:rPr>
              <w:tab/>
            </w:r>
            <w:r w:rsidRPr="00FF4EF4">
              <w:rPr>
                <w:lang w:val="el-GR"/>
              </w:rPr>
              <w:t>:   …………………………………………………………</w:t>
            </w:r>
            <w:r w:rsidR="00FF4EF4">
              <w:rPr>
                <w:lang w:val="el-GR"/>
              </w:rPr>
              <w:t>….</w:t>
            </w:r>
          </w:p>
        </w:tc>
      </w:tr>
      <w:tr w:rsidR="004940A1" w:rsidRPr="007F7D6E" w:rsidTr="00D5523E">
        <w:tc>
          <w:tcPr>
            <w:tcW w:w="9606" w:type="dxa"/>
          </w:tcPr>
          <w:p w:rsidR="004940A1" w:rsidRPr="004940A1" w:rsidRDefault="004940A1" w:rsidP="00D5523E">
            <w:pPr>
              <w:rPr>
                <w:lang w:val="el-GR"/>
              </w:rPr>
            </w:pPr>
            <w:r w:rsidRPr="004940A1">
              <w:rPr>
                <w:lang w:val="el-GR"/>
              </w:rPr>
              <w:t>Ημερομηνία Υπογραφής Δήλωσης συμμόρφωσης (πιστότητας): ..…………………………</w:t>
            </w:r>
            <w:r w:rsidR="00FF4EF4">
              <w:rPr>
                <w:lang w:val="el-GR"/>
              </w:rPr>
              <w:t>…….</w:t>
            </w:r>
          </w:p>
        </w:tc>
      </w:tr>
    </w:tbl>
    <w:p w:rsidR="004940A1" w:rsidRPr="004940A1" w:rsidRDefault="004940A1" w:rsidP="00D5523E">
      <w:pPr>
        <w:rPr>
          <w:b/>
          <w:lang w:val="el-GR"/>
        </w:rPr>
      </w:pPr>
    </w:p>
    <w:tbl>
      <w:tblPr>
        <w:tblStyle w:val="ac"/>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6"/>
      </w:tblGrid>
      <w:tr w:rsidR="004940A1" w:rsidRPr="00FF4EF4" w:rsidTr="00D5523E">
        <w:tc>
          <w:tcPr>
            <w:tcW w:w="9606" w:type="dxa"/>
            <w:tcBorders>
              <w:top w:val="single" w:sz="12" w:space="0" w:color="auto"/>
              <w:bottom w:val="single" w:sz="12" w:space="0" w:color="auto"/>
            </w:tcBorders>
          </w:tcPr>
          <w:p w:rsidR="004940A1" w:rsidRPr="00FF4EF4" w:rsidRDefault="004940A1" w:rsidP="00D5523E">
            <w:pPr>
              <w:jc w:val="center"/>
              <w:rPr>
                <w:b/>
                <w:lang w:val="el-GR"/>
              </w:rPr>
            </w:pPr>
            <w:r w:rsidRPr="00FF4EF4">
              <w:rPr>
                <w:b/>
                <w:lang w:val="el-GR"/>
              </w:rPr>
              <w:t>Τεχνικά χαρακτηριστικά ανελκυστήρα</w:t>
            </w:r>
          </w:p>
        </w:tc>
      </w:tr>
      <w:tr w:rsidR="004940A1" w:rsidRPr="007F7D6E" w:rsidTr="00D5523E">
        <w:tc>
          <w:tcPr>
            <w:tcW w:w="9606" w:type="dxa"/>
            <w:tcBorders>
              <w:top w:val="single" w:sz="12" w:space="0" w:color="auto"/>
            </w:tcBorders>
          </w:tcPr>
          <w:p w:rsidR="004940A1" w:rsidRPr="004940A1" w:rsidRDefault="004940A1" w:rsidP="00D5523E">
            <w:pPr>
              <w:rPr>
                <w:lang w:val="el-GR"/>
              </w:rPr>
            </w:pPr>
            <w:r w:rsidRPr="004940A1">
              <w:rPr>
                <w:lang w:val="el-GR"/>
              </w:rPr>
              <w:t xml:space="preserve">Η λ ε κ τ ρ ο κ ί ν η τ ο ς </w:t>
            </w:r>
            <w:r w:rsidRPr="004940A1">
              <w:rPr>
                <w:lang w:val="el-GR"/>
              </w:rPr>
              <w:tab/>
            </w:r>
            <w:r w:rsidRPr="004940A1">
              <w:rPr>
                <w:lang w:val="el-GR"/>
              </w:rPr>
              <w:tab/>
            </w:r>
            <w:r w:rsidRPr="004940A1">
              <w:rPr>
                <w:lang w:val="el-GR"/>
              </w:rPr>
              <w:tab/>
            </w:r>
            <w:r w:rsidRPr="00FD2296">
              <w:sym w:font="Wingdings 2" w:char="F0A3"/>
            </w:r>
          </w:p>
        </w:tc>
      </w:tr>
      <w:tr w:rsidR="004940A1" w:rsidRPr="00FD2296" w:rsidTr="00D5523E">
        <w:tc>
          <w:tcPr>
            <w:tcW w:w="9606" w:type="dxa"/>
          </w:tcPr>
          <w:p w:rsidR="004940A1" w:rsidRPr="004940A1" w:rsidRDefault="004940A1" w:rsidP="00D5523E">
            <w:pPr>
              <w:rPr>
                <w:lang w:val="el-GR"/>
              </w:rPr>
            </w:pPr>
            <w:r w:rsidRPr="004940A1">
              <w:rPr>
                <w:lang w:val="el-GR"/>
              </w:rPr>
              <w:t xml:space="preserve">Υ δ ρ α υ λ ι κ ό ς </w:t>
            </w:r>
            <w:r w:rsidRPr="004940A1">
              <w:rPr>
                <w:lang w:val="el-GR"/>
              </w:rPr>
              <w:tab/>
            </w:r>
            <w:r w:rsidRPr="004940A1">
              <w:rPr>
                <w:lang w:val="el-GR"/>
              </w:rPr>
              <w:tab/>
            </w:r>
            <w:r w:rsidRPr="004940A1">
              <w:rPr>
                <w:lang w:val="el-GR"/>
              </w:rPr>
              <w:tab/>
            </w:r>
            <w:r w:rsidRPr="00FD2296">
              <w:sym w:font="Wingdings 2" w:char="F0A3"/>
            </w:r>
            <w:r w:rsidRPr="004940A1">
              <w:rPr>
                <w:lang w:val="el-GR"/>
              </w:rPr>
              <w:t xml:space="preserve"> </w:t>
            </w:r>
          </w:p>
          <w:p w:rsidR="004940A1" w:rsidRPr="00A44251" w:rsidRDefault="004940A1" w:rsidP="00D5523E">
            <w:r>
              <w:t>Μ.</w:t>
            </w:r>
            <w:r>
              <w:rPr>
                <w:lang w:val="en-US"/>
              </w:rPr>
              <w:t>R</w:t>
            </w:r>
            <w:r w:rsidRPr="00A44251">
              <w:t>.</w:t>
            </w:r>
            <w:r>
              <w:rPr>
                <w:lang w:val="en-US"/>
              </w:rPr>
              <w:t>L</w:t>
            </w:r>
            <w:r w:rsidRPr="00A44251">
              <w:t>.</w:t>
            </w:r>
            <w:r w:rsidRPr="00A44251">
              <w:tab/>
            </w:r>
            <w:r>
              <w:rPr>
                <w:lang w:val="en-US"/>
              </w:rPr>
              <w:tab/>
            </w:r>
            <w:r>
              <w:rPr>
                <w:lang w:val="en-US"/>
              </w:rPr>
              <w:tab/>
            </w:r>
            <w:r>
              <w:rPr>
                <w:lang w:val="en-US"/>
              </w:rPr>
              <w:tab/>
            </w:r>
            <w:r>
              <w:rPr>
                <w:lang w:val="en-US"/>
              </w:rPr>
              <w:tab/>
            </w:r>
            <w:r w:rsidRPr="00FD2296">
              <w:sym w:font="Wingdings 2" w:char="F0A3"/>
            </w:r>
          </w:p>
        </w:tc>
      </w:tr>
      <w:tr w:rsidR="004940A1" w:rsidRPr="00FD2296" w:rsidTr="00D5523E">
        <w:tc>
          <w:tcPr>
            <w:tcW w:w="9606" w:type="dxa"/>
          </w:tcPr>
          <w:p w:rsidR="004940A1" w:rsidRPr="00FD2296" w:rsidRDefault="004940A1" w:rsidP="00D5523E">
            <w:pPr>
              <w:rPr>
                <w:sz w:val="16"/>
                <w:szCs w:val="16"/>
              </w:rPr>
            </w:pPr>
          </w:p>
        </w:tc>
      </w:tr>
      <w:tr w:rsidR="004940A1" w:rsidRPr="00FD2296" w:rsidTr="00D5523E">
        <w:tc>
          <w:tcPr>
            <w:tcW w:w="9606" w:type="dxa"/>
          </w:tcPr>
          <w:p w:rsidR="004940A1" w:rsidRPr="00FD2296" w:rsidRDefault="004940A1" w:rsidP="00D5523E">
            <w:proofErr w:type="spellStart"/>
            <w:r w:rsidRPr="00FD2296">
              <w:t>Προσώ</w:t>
            </w:r>
            <w:proofErr w:type="spellEnd"/>
            <w:r w:rsidRPr="00FD2296">
              <w:t xml:space="preserve">πων </w:t>
            </w:r>
            <w:r w:rsidRPr="00FD2296">
              <w:tab/>
            </w:r>
            <w:r w:rsidRPr="00FD2296">
              <w:tab/>
            </w:r>
            <w:r w:rsidRPr="00FD2296">
              <w:tab/>
            </w:r>
            <w:r w:rsidRPr="00FD2296">
              <w:tab/>
            </w:r>
            <w:r w:rsidRPr="00FD2296">
              <w:sym w:font="Wingdings 2" w:char="F0A3"/>
            </w:r>
            <w:r w:rsidRPr="00FD2296">
              <w:t xml:space="preserve"> </w:t>
            </w:r>
          </w:p>
        </w:tc>
      </w:tr>
      <w:tr w:rsidR="004940A1" w:rsidRPr="00FD2296" w:rsidTr="00D5523E">
        <w:tc>
          <w:tcPr>
            <w:tcW w:w="9606" w:type="dxa"/>
          </w:tcPr>
          <w:p w:rsidR="004940A1" w:rsidRPr="00FD2296" w:rsidRDefault="004940A1" w:rsidP="00D5523E">
            <w:proofErr w:type="spellStart"/>
            <w:r w:rsidRPr="00FD2296">
              <w:t>Προσώ</w:t>
            </w:r>
            <w:proofErr w:type="spellEnd"/>
            <w:r w:rsidRPr="00FD2296">
              <w:t xml:space="preserve">πων και </w:t>
            </w:r>
            <w:proofErr w:type="spellStart"/>
            <w:r w:rsidRPr="00FD2296">
              <w:t>Αντικειμένων</w:t>
            </w:r>
            <w:proofErr w:type="spellEnd"/>
            <w:r w:rsidRPr="00FD2296">
              <w:t xml:space="preserve"> (</w:t>
            </w:r>
            <w:proofErr w:type="spellStart"/>
            <w:r w:rsidRPr="00FD2296">
              <w:t>φορτίων</w:t>
            </w:r>
            <w:proofErr w:type="spellEnd"/>
            <w:r w:rsidRPr="00FD2296">
              <w:t xml:space="preserve">) </w:t>
            </w:r>
            <w:r w:rsidRPr="00FD2296">
              <w:tab/>
            </w:r>
            <w:r w:rsidRPr="00FD2296">
              <w:sym w:font="Wingdings 2" w:char="F0A3"/>
            </w:r>
          </w:p>
        </w:tc>
      </w:tr>
      <w:tr w:rsidR="004940A1" w:rsidRPr="00FD2296" w:rsidTr="00D5523E">
        <w:tc>
          <w:tcPr>
            <w:tcW w:w="9606" w:type="dxa"/>
          </w:tcPr>
          <w:p w:rsidR="004940A1" w:rsidRPr="00FD2296" w:rsidRDefault="004940A1" w:rsidP="00D5523E">
            <w:proofErr w:type="spellStart"/>
            <w:r w:rsidRPr="00FD2296">
              <w:t>Αντικειμένων</w:t>
            </w:r>
            <w:proofErr w:type="spellEnd"/>
            <w:r w:rsidRPr="00FD2296">
              <w:t xml:space="preserve"> (</w:t>
            </w:r>
            <w:proofErr w:type="spellStart"/>
            <w:r w:rsidRPr="00FD2296">
              <w:t>φορτίων</w:t>
            </w:r>
            <w:proofErr w:type="spellEnd"/>
            <w:r w:rsidRPr="00FD2296">
              <w:t xml:space="preserve">) </w:t>
            </w:r>
            <w:r w:rsidRPr="00FD2296">
              <w:tab/>
            </w:r>
            <w:r w:rsidRPr="00FD2296">
              <w:tab/>
            </w:r>
            <w:r w:rsidRPr="00FD2296">
              <w:tab/>
            </w:r>
            <w:r w:rsidRPr="00FD2296">
              <w:sym w:font="Wingdings 2" w:char="F0A3"/>
            </w:r>
            <w:r w:rsidRPr="00FD2296">
              <w:t xml:space="preserve"> </w:t>
            </w:r>
          </w:p>
        </w:tc>
      </w:tr>
      <w:tr w:rsidR="004940A1" w:rsidRPr="00FD2296" w:rsidTr="00D5523E">
        <w:tc>
          <w:tcPr>
            <w:tcW w:w="9606" w:type="dxa"/>
            <w:tcBorders>
              <w:bottom w:val="nil"/>
            </w:tcBorders>
          </w:tcPr>
          <w:p w:rsidR="004940A1" w:rsidRPr="00FD2296" w:rsidRDefault="004940A1" w:rsidP="00D5523E">
            <w:pPr>
              <w:rPr>
                <w:sz w:val="16"/>
                <w:szCs w:val="16"/>
              </w:rPr>
            </w:pPr>
          </w:p>
        </w:tc>
      </w:tr>
      <w:tr w:rsidR="00360880" w:rsidRPr="00DA1F15" w:rsidTr="00D5523E">
        <w:tc>
          <w:tcPr>
            <w:tcW w:w="9606" w:type="dxa"/>
            <w:tcBorders>
              <w:top w:val="nil"/>
              <w:bottom w:val="nil"/>
            </w:tcBorders>
          </w:tcPr>
          <w:p w:rsidR="00360880" w:rsidRPr="00DA1F15" w:rsidRDefault="00C80F02" w:rsidP="00D5523E">
            <w:pPr>
              <w:rPr>
                <w:lang w:val="el-GR"/>
              </w:rPr>
            </w:pPr>
            <w:r>
              <w:rPr>
                <w:lang w:val="el-GR"/>
              </w:rPr>
              <w:t>Α</w:t>
            </w:r>
            <w:r w:rsidR="00360880" w:rsidRPr="00DA1F15">
              <w:rPr>
                <w:lang w:val="el-GR"/>
              </w:rPr>
              <w:t>ριθμός Στάσεων</w:t>
            </w:r>
            <w:r w:rsidR="00360880" w:rsidRPr="00DA1F15">
              <w:rPr>
                <w:lang w:val="el-GR"/>
              </w:rPr>
              <w:tab/>
            </w:r>
            <w:r w:rsidR="00360880" w:rsidRPr="00DA1F15">
              <w:rPr>
                <w:lang w:val="el-GR"/>
              </w:rPr>
              <w:tab/>
            </w:r>
            <w:r w:rsidR="00DA1F15">
              <w:rPr>
                <w:lang w:val="el-GR"/>
              </w:rPr>
              <w:tab/>
            </w:r>
            <w:r w:rsidR="00360880" w:rsidRPr="00DA1F15">
              <w:rPr>
                <w:b/>
                <w:lang w:val="el-GR"/>
              </w:rPr>
              <w:t>:</w:t>
            </w:r>
            <w:r w:rsidR="00360880" w:rsidRPr="00DA1F15">
              <w:rPr>
                <w:lang w:val="el-GR"/>
              </w:rPr>
              <w:t xml:space="preserve"> </w:t>
            </w:r>
            <w:r w:rsidR="00360880" w:rsidRPr="00DA1F15">
              <w:rPr>
                <w:lang w:val="el-GR"/>
              </w:rPr>
              <w:tab/>
              <w:t>……………………………………………….……...</w:t>
            </w:r>
          </w:p>
        </w:tc>
      </w:tr>
      <w:tr w:rsidR="00360880" w:rsidRPr="00DA1F15" w:rsidTr="00D5523E">
        <w:tc>
          <w:tcPr>
            <w:tcW w:w="9606" w:type="dxa"/>
            <w:tcBorders>
              <w:top w:val="nil"/>
              <w:bottom w:val="nil"/>
            </w:tcBorders>
          </w:tcPr>
          <w:p w:rsidR="00360880" w:rsidRPr="004940A1" w:rsidRDefault="00360880" w:rsidP="00D5523E">
            <w:pPr>
              <w:rPr>
                <w:lang w:val="el-GR"/>
              </w:rPr>
            </w:pPr>
            <w:r w:rsidRPr="004940A1">
              <w:rPr>
                <w:lang w:val="el-GR"/>
              </w:rPr>
              <w:t>Ονομαστικό Φορτίο (</w:t>
            </w:r>
            <w:r w:rsidRPr="00FD2296">
              <w:rPr>
                <w:lang w:val="en-US"/>
              </w:rPr>
              <w:t>kg</w:t>
            </w:r>
            <w:r w:rsidRPr="004940A1">
              <w:rPr>
                <w:lang w:val="el-GR"/>
              </w:rPr>
              <w:t>)</w:t>
            </w:r>
            <w:r w:rsidRPr="004940A1">
              <w:rPr>
                <w:lang w:val="el-GR"/>
              </w:rPr>
              <w:tab/>
            </w:r>
            <w:r>
              <w:rPr>
                <w:lang w:val="el-GR"/>
              </w:rPr>
              <w:tab/>
            </w:r>
            <w:r w:rsidR="00DA1F15">
              <w:rPr>
                <w:lang w:val="el-GR"/>
              </w:rPr>
              <w:tab/>
            </w:r>
            <w:r w:rsidRPr="004940A1">
              <w:rPr>
                <w:b/>
                <w:lang w:val="el-GR"/>
              </w:rPr>
              <w:t xml:space="preserve">: </w:t>
            </w:r>
            <w:r w:rsidRPr="004940A1">
              <w:rPr>
                <w:lang w:val="el-GR"/>
              </w:rPr>
              <w:tab/>
              <w:t>………………………………………………………</w:t>
            </w:r>
          </w:p>
        </w:tc>
      </w:tr>
      <w:tr w:rsidR="00360880" w:rsidRPr="00DA1F15" w:rsidTr="00D5523E">
        <w:tc>
          <w:tcPr>
            <w:tcW w:w="9606" w:type="dxa"/>
            <w:tcBorders>
              <w:top w:val="nil"/>
              <w:bottom w:val="nil"/>
            </w:tcBorders>
          </w:tcPr>
          <w:p w:rsidR="00360880" w:rsidRPr="004940A1" w:rsidRDefault="00360880" w:rsidP="00D5523E">
            <w:pPr>
              <w:rPr>
                <w:lang w:val="el-GR"/>
              </w:rPr>
            </w:pPr>
            <w:r w:rsidRPr="004940A1">
              <w:rPr>
                <w:lang w:val="el-GR"/>
              </w:rPr>
              <w:t>Άτομα</w:t>
            </w:r>
            <w:r w:rsidRPr="004940A1">
              <w:rPr>
                <w:lang w:val="el-GR"/>
              </w:rPr>
              <w:tab/>
            </w:r>
            <w:r w:rsidRPr="004940A1">
              <w:rPr>
                <w:lang w:val="el-GR"/>
              </w:rPr>
              <w:tab/>
            </w:r>
            <w:r w:rsidRPr="004940A1">
              <w:rPr>
                <w:lang w:val="el-GR"/>
              </w:rPr>
              <w:tab/>
            </w:r>
            <w:r w:rsidRPr="004940A1">
              <w:rPr>
                <w:lang w:val="el-GR"/>
              </w:rPr>
              <w:tab/>
            </w:r>
            <w:r w:rsidR="00DA1F15">
              <w:rPr>
                <w:lang w:val="el-GR"/>
              </w:rPr>
              <w:tab/>
            </w:r>
            <w:r w:rsidRPr="004940A1">
              <w:rPr>
                <w:b/>
                <w:lang w:val="el-GR"/>
              </w:rPr>
              <w:t xml:space="preserve">: </w:t>
            </w:r>
            <w:r w:rsidRPr="004940A1">
              <w:rPr>
                <w:lang w:val="el-GR"/>
              </w:rPr>
              <w:tab/>
              <w:t>………………………………………………………</w:t>
            </w:r>
          </w:p>
        </w:tc>
      </w:tr>
      <w:tr w:rsidR="00360880" w:rsidRPr="00DA1F15" w:rsidTr="00D5523E">
        <w:tc>
          <w:tcPr>
            <w:tcW w:w="9606" w:type="dxa"/>
            <w:tcBorders>
              <w:top w:val="nil"/>
              <w:bottom w:val="nil"/>
            </w:tcBorders>
          </w:tcPr>
          <w:p w:rsidR="00360880" w:rsidRPr="004940A1" w:rsidRDefault="00360880" w:rsidP="00D5523E">
            <w:pPr>
              <w:rPr>
                <w:lang w:val="el-GR"/>
              </w:rPr>
            </w:pPr>
            <w:r w:rsidRPr="004940A1">
              <w:rPr>
                <w:lang w:val="el-GR"/>
              </w:rPr>
              <w:t xml:space="preserve">Ισχύς ( </w:t>
            </w:r>
            <w:r w:rsidRPr="00FD2296">
              <w:rPr>
                <w:lang w:val="en-US"/>
              </w:rPr>
              <w:t>Kw</w:t>
            </w:r>
            <w:r w:rsidRPr="004940A1">
              <w:rPr>
                <w:lang w:val="el-GR"/>
              </w:rPr>
              <w:t xml:space="preserve"> )</w:t>
            </w:r>
            <w:r w:rsidRPr="004940A1">
              <w:rPr>
                <w:lang w:val="el-GR"/>
              </w:rPr>
              <w:tab/>
            </w:r>
            <w:r w:rsidRPr="004940A1">
              <w:rPr>
                <w:lang w:val="el-GR"/>
              </w:rPr>
              <w:tab/>
            </w:r>
            <w:r w:rsidRPr="004940A1">
              <w:rPr>
                <w:lang w:val="el-GR"/>
              </w:rPr>
              <w:tab/>
            </w:r>
            <w:r w:rsidR="00DA1F15">
              <w:rPr>
                <w:lang w:val="el-GR"/>
              </w:rPr>
              <w:tab/>
            </w:r>
            <w:r w:rsidRPr="004940A1">
              <w:rPr>
                <w:b/>
                <w:lang w:val="el-GR"/>
              </w:rPr>
              <w:t>:</w:t>
            </w:r>
            <w:r w:rsidRPr="004940A1">
              <w:rPr>
                <w:lang w:val="el-GR"/>
              </w:rPr>
              <w:tab/>
              <w:t>………………………………………………………</w:t>
            </w:r>
          </w:p>
        </w:tc>
      </w:tr>
      <w:tr w:rsidR="00360880" w:rsidRPr="00DA1F15" w:rsidTr="00D5523E">
        <w:tc>
          <w:tcPr>
            <w:tcW w:w="9606" w:type="dxa"/>
            <w:tcBorders>
              <w:top w:val="nil"/>
              <w:bottom w:val="nil"/>
            </w:tcBorders>
          </w:tcPr>
          <w:p w:rsidR="00360880" w:rsidRPr="00DA1F15" w:rsidRDefault="00360880" w:rsidP="00D5523E">
            <w:pPr>
              <w:rPr>
                <w:lang w:val="el-GR"/>
              </w:rPr>
            </w:pPr>
            <w:r w:rsidRPr="004940A1">
              <w:rPr>
                <w:lang w:val="el-GR"/>
              </w:rPr>
              <w:t>Εμπορική Ονομασία / Τύπος</w:t>
            </w:r>
            <w:r w:rsidRPr="004940A1">
              <w:rPr>
                <w:lang w:val="el-GR"/>
              </w:rPr>
              <w:tab/>
            </w:r>
            <w:r w:rsidR="00DA1F15">
              <w:rPr>
                <w:lang w:val="el-GR"/>
              </w:rPr>
              <w:tab/>
            </w:r>
            <w:r w:rsidRPr="004940A1">
              <w:rPr>
                <w:b/>
                <w:lang w:val="el-GR"/>
              </w:rPr>
              <w:t xml:space="preserve">: </w:t>
            </w:r>
            <w:r w:rsidRPr="004940A1">
              <w:rPr>
                <w:lang w:val="el-GR"/>
              </w:rPr>
              <w:tab/>
              <w:t>…………………………………………</w:t>
            </w:r>
            <w:r w:rsidRPr="00DA1F15">
              <w:rPr>
                <w:lang w:val="el-GR"/>
              </w:rPr>
              <w:t>……………</w:t>
            </w:r>
          </w:p>
        </w:tc>
      </w:tr>
      <w:tr w:rsidR="00360880" w:rsidRPr="00DA1F15" w:rsidTr="00D5523E">
        <w:tc>
          <w:tcPr>
            <w:tcW w:w="9606" w:type="dxa"/>
            <w:tcBorders>
              <w:top w:val="nil"/>
              <w:bottom w:val="nil"/>
            </w:tcBorders>
          </w:tcPr>
          <w:p w:rsidR="00360880" w:rsidRPr="00DA1F15" w:rsidRDefault="00C80F02" w:rsidP="00D5523E">
            <w:pPr>
              <w:rPr>
                <w:lang w:val="el-GR"/>
              </w:rPr>
            </w:pPr>
            <w:r>
              <w:rPr>
                <w:lang w:val="el-GR"/>
              </w:rPr>
              <w:t>Α</w:t>
            </w:r>
            <w:r w:rsidR="00360880" w:rsidRPr="00DA1F15">
              <w:rPr>
                <w:lang w:val="el-GR"/>
              </w:rPr>
              <w:t>ριθμός Σειράς</w:t>
            </w:r>
            <w:r w:rsidR="00360880" w:rsidRPr="00DA1F15">
              <w:rPr>
                <w:lang w:val="el-GR"/>
              </w:rPr>
              <w:tab/>
            </w:r>
            <w:r w:rsidR="00360880" w:rsidRPr="00DA1F15">
              <w:rPr>
                <w:lang w:val="el-GR"/>
              </w:rPr>
              <w:tab/>
            </w:r>
            <w:r w:rsidR="00360880" w:rsidRPr="00DA1F15">
              <w:rPr>
                <w:lang w:val="el-GR"/>
              </w:rPr>
              <w:tab/>
            </w:r>
            <w:r w:rsidR="00DA1F15">
              <w:rPr>
                <w:lang w:val="el-GR"/>
              </w:rPr>
              <w:tab/>
            </w:r>
            <w:r w:rsidR="00360880" w:rsidRPr="00DA1F15">
              <w:rPr>
                <w:b/>
                <w:lang w:val="el-GR"/>
              </w:rPr>
              <w:t>:</w:t>
            </w:r>
            <w:r w:rsidR="00360880" w:rsidRPr="00DA1F15">
              <w:rPr>
                <w:lang w:val="el-GR"/>
              </w:rPr>
              <w:t xml:space="preserve"> </w:t>
            </w:r>
            <w:r w:rsidR="00360880" w:rsidRPr="00DA1F15">
              <w:rPr>
                <w:lang w:val="el-GR"/>
              </w:rPr>
              <w:tab/>
              <w:t>………………………………………………………</w:t>
            </w:r>
          </w:p>
        </w:tc>
      </w:tr>
      <w:tr w:rsidR="00360880" w:rsidRPr="00DA1F15" w:rsidTr="00D5523E">
        <w:tc>
          <w:tcPr>
            <w:tcW w:w="9606" w:type="dxa"/>
            <w:tcBorders>
              <w:top w:val="nil"/>
              <w:bottom w:val="nil"/>
            </w:tcBorders>
          </w:tcPr>
          <w:p w:rsidR="00360880" w:rsidRPr="00DA1F15" w:rsidRDefault="00C80F02" w:rsidP="00D5523E">
            <w:pPr>
              <w:rPr>
                <w:lang w:val="el-GR"/>
              </w:rPr>
            </w:pPr>
            <w:r>
              <w:rPr>
                <w:lang w:val="el-GR"/>
              </w:rPr>
              <w:t>Θ</w:t>
            </w:r>
            <w:r w:rsidR="00360880" w:rsidRPr="00DA1F15">
              <w:rPr>
                <w:lang w:val="el-GR"/>
              </w:rPr>
              <w:t>έση μηχανοστασίου</w:t>
            </w:r>
            <w:r w:rsidR="00360880" w:rsidRPr="00DA1F15">
              <w:rPr>
                <w:lang w:val="el-GR"/>
              </w:rPr>
              <w:tab/>
            </w:r>
            <w:r w:rsidR="00360880" w:rsidRPr="00DA1F15">
              <w:rPr>
                <w:lang w:val="el-GR"/>
              </w:rPr>
              <w:tab/>
            </w:r>
            <w:r w:rsidR="00DA1F15">
              <w:rPr>
                <w:lang w:val="el-GR"/>
              </w:rPr>
              <w:tab/>
            </w:r>
            <w:r w:rsidR="00360880" w:rsidRPr="00DA1F15">
              <w:rPr>
                <w:b/>
                <w:lang w:val="el-GR"/>
              </w:rPr>
              <w:t>:</w:t>
            </w:r>
            <w:r w:rsidR="00360880" w:rsidRPr="00DA1F15">
              <w:rPr>
                <w:lang w:val="el-GR"/>
              </w:rPr>
              <w:tab/>
              <w:t>…………………………..…………………………..</w:t>
            </w:r>
          </w:p>
        </w:tc>
      </w:tr>
      <w:tr w:rsidR="00360880" w:rsidRPr="00DA1F15" w:rsidTr="00D5523E">
        <w:tc>
          <w:tcPr>
            <w:tcW w:w="9606" w:type="dxa"/>
            <w:tcBorders>
              <w:top w:val="nil"/>
              <w:bottom w:val="nil"/>
            </w:tcBorders>
          </w:tcPr>
          <w:p w:rsidR="00360880" w:rsidRPr="00DA1F15" w:rsidRDefault="00C80F02" w:rsidP="00D5523E">
            <w:pPr>
              <w:rPr>
                <w:lang w:val="el-GR"/>
              </w:rPr>
            </w:pPr>
            <w:r>
              <w:rPr>
                <w:lang w:val="el-GR"/>
              </w:rPr>
              <w:t>Μ</w:t>
            </w:r>
            <w:r w:rsidR="00360880" w:rsidRPr="00DA1F15">
              <w:rPr>
                <w:lang w:val="el-GR"/>
              </w:rPr>
              <w:t>ήκος διαδρομής (</w:t>
            </w:r>
            <w:r w:rsidR="00360880" w:rsidRPr="00FD2296">
              <w:rPr>
                <w:lang w:val="en-US"/>
              </w:rPr>
              <w:t>mm</w:t>
            </w:r>
            <w:r w:rsidR="00360880" w:rsidRPr="00DA1F15">
              <w:rPr>
                <w:lang w:val="el-GR"/>
              </w:rPr>
              <w:t>)</w:t>
            </w:r>
            <w:r w:rsidR="00360880" w:rsidRPr="00DA1F15">
              <w:rPr>
                <w:lang w:val="el-GR"/>
              </w:rPr>
              <w:tab/>
            </w:r>
            <w:r w:rsidR="00360880" w:rsidRPr="00DA1F15">
              <w:rPr>
                <w:lang w:val="el-GR"/>
              </w:rPr>
              <w:tab/>
            </w:r>
            <w:r w:rsidR="00DA1F15">
              <w:rPr>
                <w:lang w:val="el-GR"/>
              </w:rPr>
              <w:tab/>
            </w:r>
            <w:r w:rsidR="00360880" w:rsidRPr="00DA1F15">
              <w:rPr>
                <w:b/>
                <w:lang w:val="el-GR"/>
              </w:rPr>
              <w:t>:</w:t>
            </w:r>
            <w:r w:rsidR="00360880" w:rsidRPr="00DA1F15">
              <w:rPr>
                <w:lang w:val="el-GR"/>
              </w:rPr>
              <w:tab/>
              <w:t>………………….……………………………..........</w:t>
            </w:r>
          </w:p>
        </w:tc>
      </w:tr>
      <w:tr w:rsidR="00360880" w:rsidRPr="00DA1F15" w:rsidTr="00D5523E">
        <w:tc>
          <w:tcPr>
            <w:tcW w:w="9606" w:type="dxa"/>
            <w:tcBorders>
              <w:top w:val="nil"/>
              <w:bottom w:val="nil"/>
            </w:tcBorders>
          </w:tcPr>
          <w:p w:rsidR="00360880" w:rsidRPr="00DA1F15" w:rsidRDefault="00C80F02" w:rsidP="00D5523E">
            <w:pPr>
              <w:rPr>
                <w:lang w:val="el-GR"/>
              </w:rPr>
            </w:pPr>
            <w:r>
              <w:rPr>
                <w:lang w:val="el-GR"/>
              </w:rPr>
              <w:t>Τ</w:t>
            </w:r>
            <w:r w:rsidR="00360880" w:rsidRPr="00DA1F15">
              <w:rPr>
                <w:lang w:val="el-GR"/>
              </w:rPr>
              <w:t>αχύτητα κίνησης (</w:t>
            </w:r>
            <w:r w:rsidR="00360880" w:rsidRPr="00FD2296">
              <w:rPr>
                <w:lang w:val="en-US"/>
              </w:rPr>
              <w:t>m</w:t>
            </w:r>
            <w:r w:rsidR="00360880" w:rsidRPr="00DA1F15">
              <w:rPr>
                <w:lang w:val="el-GR"/>
              </w:rPr>
              <w:t>/</w:t>
            </w:r>
            <w:r w:rsidR="00360880" w:rsidRPr="00FD2296">
              <w:rPr>
                <w:lang w:val="en-US"/>
              </w:rPr>
              <w:t>sec</w:t>
            </w:r>
            <w:r w:rsidR="00360880" w:rsidRPr="00DA1F15">
              <w:rPr>
                <w:lang w:val="el-GR"/>
              </w:rPr>
              <w:t>)</w:t>
            </w:r>
            <w:r w:rsidR="00360880">
              <w:rPr>
                <w:lang w:val="el-GR"/>
              </w:rPr>
              <w:tab/>
            </w:r>
            <w:r w:rsidR="00360880" w:rsidRPr="00DA1F15">
              <w:rPr>
                <w:lang w:val="el-GR"/>
              </w:rPr>
              <w:tab/>
            </w:r>
            <w:r w:rsidR="00DA1F15">
              <w:rPr>
                <w:lang w:val="el-GR"/>
              </w:rPr>
              <w:tab/>
            </w:r>
            <w:r w:rsidR="00360880" w:rsidRPr="00DA1F15">
              <w:rPr>
                <w:b/>
                <w:lang w:val="el-GR"/>
              </w:rPr>
              <w:t>:</w:t>
            </w:r>
            <w:r w:rsidR="00360880" w:rsidRPr="00DA1F15">
              <w:rPr>
                <w:lang w:val="el-GR"/>
              </w:rPr>
              <w:tab/>
              <w:t>………………………………………………………</w:t>
            </w:r>
          </w:p>
        </w:tc>
      </w:tr>
      <w:tr w:rsidR="00360880" w:rsidRPr="00DA1F15" w:rsidTr="00D5523E">
        <w:tc>
          <w:tcPr>
            <w:tcW w:w="9606" w:type="dxa"/>
            <w:tcBorders>
              <w:top w:val="nil"/>
              <w:bottom w:val="nil"/>
            </w:tcBorders>
          </w:tcPr>
          <w:p w:rsidR="00360880" w:rsidRPr="00A1477C" w:rsidRDefault="00C80F02" w:rsidP="00D5523E">
            <w:pPr>
              <w:rPr>
                <w:lang w:val="el-GR"/>
              </w:rPr>
            </w:pPr>
            <w:r w:rsidRPr="00A1477C">
              <w:rPr>
                <w:lang w:val="el-GR"/>
              </w:rPr>
              <w:t>Α</w:t>
            </w:r>
            <w:r w:rsidR="00360880" w:rsidRPr="00A1477C">
              <w:rPr>
                <w:lang w:val="el-GR"/>
              </w:rPr>
              <w:t>νάρτηση (τύπος)</w:t>
            </w:r>
            <w:r w:rsidR="00360880" w:rsidRPr="00A1477C">
              <w:rPr>
                <w:lang w:val="el-GR"/>
              </w:rPr>
              <w:tab/>
            </w:r>
            <w:r w:rsidR="00360880" w:rsidRPr="00A1477C">
              <w:rPr>
                <w:lang w:val="el-GR"/>
              </w:rPr>
              <w:tab/>
            </w:r>
            <w:r w:rsidR="00DA1F15" w:rsidRPr="00A1477C">
              <w:rPr>
                <w:lang w:val="el-GR"/>
              </w:rPr>
              <w:tab/>
            </w:r>
            <w:r w:rsidR="00360880" w:rsidRPr="00A1477C">
              <w:rPr>
                <w:b/>
                <w:lang w:val="el-GR"/>
              </w:rPr>
              <w:t>:</w:t>
            </w:r>
            <w:r w:rsidR="00360880" w:rsidRPr="00A1477C">
              <w:rPr>
                <w:lang w:val="el-GR"/>
              </w:rPr>
              <w:tab/>
              <w:t>………………………………………………………</w:t>
            </w:r>
          </w:p>
        </w:tc>
      </w:tr>
      <w:tr w:rsidR="00360880" w:rsidRPr="007F7D6E" w:rsidTr="00D5523E">
        <w:tc>
          <w:tcPr>
            <w:tcW w:w="9606" w:type="dxa"/>
            <w:tcBorders>
              <w:top w:val="nil"/>
              <w:bottom w:val="nil"/>
            </w:tcBorders>
          </w:tcPr>
          <w:p w:rsidR="00360880" w:rsidRPr="00A1477C" w:rsidRDefault="00DA1F15" w:rsidP="00D5523E">
            <w:pPr>
              <w:rPr>
                <w:lang w:val="el-GR"/>
              </w:rPr>
            </w:pPr>
            <w:proofErr w:type="spellStart"/>
            <w:r w:rsidRPr="00A1477C">
              <w:rPr>
                <w:lang w:val="el-GR"/>
              </w:rPr>
              <w:t>Ωφέλ</w:t>
            </w:r>
            <w:proofErr w:type="spellEnd"/>
            <w:r w:rsidRPr="00A1477C">
              <w:rPr>
                <w:lang w:val="el-GR"/>
              </w:rPr>
              <w:t xml:space="preserve">. επιφ. θαλάμου  </w:t>
            </w:r>
            <w:r w:rsidRPr="00A1477C">
              <w:rPr>
                <w:sz w:val="16"/>
                <w:szCs w:val="16"/>
                <w:lang w:val="el-GR"/>
              </w:rPr>
              <w:t>(</w:t>
            </w:r>
            <w:r w:rsidRPr="00A1477C">
              <w:rPr>
                <w:sz w:val="16"/>
                <w:szCs w:val="16"/>
              </w:rPr>
              <w:t>m</w:t>
            </w:r>
            <w:r w:rsidRPr="00A1477C">
              <w:rPr>
                <w:sz w:val="16"/>
                <w:szCs w:val="16"/>
                <w:vertAlign w:val="superscript"/>
                <w:lang w:val="el-GR"/>
              </w:rPr>
              <w:t>2</w:t>
            </w:r>
            <w:r w:rsidRPr="00A1477C">
              <w:rPr>
                <w:sz w:val="16"/>
                <w:szCs w:val="16"/>
                <w:lang w:val="el-GR"/>
              </w:rPr>
              <w:t xml:space="preserve">) </w:t>
            </w:r>
            <w:r w:rsidRPr="00A1477C">
              <w:rPr>
                <w:lang w:val="el-GR"/>
              </w:rPr>
              <w:t xml:space="preserve">/Διαστάσεις </w:t>
            </w:r>
            <w:r w:rsidRPr="00A1477C">
              <w:rPr>
                <w:sz w:val="16"/>
                <w:szCs w:val="16"/>
                <w:lang w:val="el-GR"/>
              </w:rPr>
              <w:t>(</w:t>
            </w:r>
            <w:proofErr w:type="spellStart"/>
            <w:r w:rsidRPr="00A1477C">
              <w:rPr>
                <w:sz w:val="16"/>
                <w:szCs w:val="16"/>
                <w:lang w:val="en-US"/>
              </w:rPr>
              <w:t>mxm</w:t>
            </w:r>
            <w:proofErr w:type="spellEnd"/>
            <w:r w:rsidRPr="00A1477C">
              <w:rPr>
                <w:sz w:val="16"/>
                <w:szCs w:val="16"/>
                <w:lang w:val="el-GR"/>
              </w:rPr>
              <w:t>)</w:t>
            </w:r>
            <w:r w:rsidR="00360880" w:rsidRPr="00A1477C">
              <w:rPr>
                <w:lang w:val="el-GR"/>
              </w:rPr>
              <w:tab/>
            </w:r>
            <w:r w:rsidR="00360880" w:rsidRPr="00A1477C">
              <w:rPr>
                <w:b/>
                <w:lang w:val="el-GR"/>
              </w:rPr>
              <w:t>:</w:t>
            </w:r>
            <w:r w:rsidR="00360880" w:rsidRPr="00A1477C">
              <w:rPr>
                <w:lang w:val="el-GR"/>
              </w:rPr>
              <w:tab/>
              <w:t>………………………………………………………</w:t>
            </w:r>
          </w:p>
        </w:tc>
      </w:tr>
      <w:tr w:rsidR="004940A1" w:rsidRPr="00DA1F15" w:rsidTr="00D5523E">
        <w:trPr>
          <w:trHeight w:val="369"/>
        </w:trPr>
        <w:tc>
          <w:tcPr>
            <w:tcW w:w="9606" w:type="dxa"/>
            <w:tcBorders>
              <w:top w:val="nil"/>
              <w:bottom w:val="single" w:sz="12" w:space="0" w:color="auto"/>
            </w:tcBorders>
          </w:tcPr>
          <w:p w:rsidR="004940A1" w:rsidRPr="00C80F02" w:rsidRDefault="004940A1" w:rsidP="00C34C9F">
            <w:pPr>
              <w:rPr>
                <w:sz w:val="24"/>
                <w:szCs w:val="24"/>
                <w:lang w:val="el-GR"/>
              </w:rPr>
            </w:pPr>
            <w:r w:rsidRPr="00C80F02">
              <w:rPr>
                <w:lang w:val="el-GR"/>
              </w:rPr>
              <w:t>Αρ. παροχής ηλεκτροδότησης</w:t>
            </w:r>
            <w:r w:rsidR="00C34C9F">
              <w:rPr>
                <w:lang w:val="el-GR"/>
              </w:rPr>
              <w:t xml:space="preserve"> ανελκυστήρα</w:t>
            </w:r>
            <w:r w:rsidR="00DA1F15">
              <w:rPr>
                <w:lang w:val="el-GR"/>
              </w:rPr>
              <w:tab/>
            </w:r>
            <w:r w:rsidRPr="00C80F02">
              <w:rPr>
                <w:b/>
                <w:lang w:val="el-GR"/>
              </w:rPr>
              <w:t>:</w:t>
            </w:r>
            <w:r w:rsidRPr="00C80F02">
              <w:rPr>
                <w:b/>
                <w:lang w:val="el-GR"/>
              </w:rPr>
              <w:tab/>
            </w:r>
            <w:r w:rsidRPr="00C80F02">
              <w:rPr>
                <w:lang w:val="el-GR"/>
              </w:rPr>
              <w:t>……………………………………………………….</w:t>
            </w:r>
          </w:p>
        </w:tc>
      </w:tr>
    </w:tbl>
    <w:p w:rsidR="008A429A" w:rsidRPr="008A429A" w:rsidRDefault="00CA4EB8" w:rsidP="00CA4EB8">
      <w:pPr>
        <w:spacing w:before="120" w:after="120"/>
        <w:jc w:val="center"/>
        <w:rPr>
          <w:b/>
          <w:sz w:val="22"/>
          <w:szCs w:val="22"/>
          <w:lang w:val="el-GR" w:eastAsia="el-GR"/>
        </w:rPr>
      </w:pPr>
      <w:r>
        <w:rPr>
          <w:b/>
          <w:sz w:val="22"/>
          <w:szCs w:val="22"/>
          <w:lang w:val="el-GR" w:eastAsia="el-GR"/>
        </w:rPr>
        <w:br w:type="page"/>
      </w:r>
      <w:r w:rsidR="008A429A" w:rsidRPr="00465D16">
        <w:rPr>
          <w:b/>
          <w:sz w:val="22"/>
          <w:szCs w:val="22"/>
          <w:lang w:val="el-GR" w:eastAsia="el-GR"/>
        </w:rPr>
        <w:lastRenderedPageBreak/>
        <w:t xml:space="preserve">Π  Α  Ρ  Α  Ρ  Τ  Η  Μ  Α       </w:t>
      </w:r>
      <w:r w:rsidR="008A429A">
        <w:rPr>
          <w:b/>
          <w:sz w:val="22"/>
          <w:szCs w:val="22"/>
          <w:lang w:val="en-US" w:eastAsia="el-GR"/>
        </w:rPr>
        <w:t>V</w:t>
      </w:r>
      <w:r w:rsidR="008A429A" w:rsidRPr="001B44A5">
        <w:rPr>
          <w:b/>
          <w:sz w:val="22"/>
          <w:szCs w:val="22"/>
          <w:lang w:val="el-GR" w:eastAsia="el-GR"/>
        </w:rPr>
        <w:t xml:space="preserve"> </w:t>
      </w:r>
      <w:r w:rsidR="008A429A">
        <w:rPr>
          <w:b/>
          <w:sz w:val="22"/>
          <w:szCs w:val="22"/>
          <w:lang w:val="en-US" w:eastAsia="el-GR"/>
        </w:rPr>
        <w:t>I</w:t>
      </w:r>
      <w:r w:rsidR="008A429A">
        <w:rPr>
          <w:b/>
          <w:sz w:val="22"/>
          <w:szCs w:val="22"/>
          <w:lang w:val="el-GR" w:eastAsia="el-GR"/>
        </w:rPr>
        <w:t xml:space="preserve"> Ι</w:t>
      </w:r>
    </w:p>
    <w:p w:rsidR="008A429A" w:rsidRPr="00F266BE" w:rsidRDefault="00EF2D9C" w:rsidP="008A429A">
      <w:pPr>
        <w:autoSpaceDE w:val="0"/>
        <w:autoSpaceDN w:val="0"/>
        <w:adjustRightInd w:val="0"/>
        <w:ind w:right="-1"/>
        <w:jc w:val="center"/>
        <w:outlineLvl w:val="0"/>
        <w:rPr>
          <w:sz w:val="22"/>
          <w:szCs w:val="22"/>
          <w:lang w:val="el-GR" w:eastAsia="el-GR"/>
        </w:rPr>
      </w:pPr>
      <w:r w:rsidRPr="00F266BE">
        <w:rPr>
          <w:sz w:val="22"/>
          <w:szCs w:val="22"/>
          <w:lang w:val="el-GR" w:eastAsia="el-GR"/>
        </w:rPr>
        <w:t>Βεβαίωση Διενέργειας Διαπιστωτικού Ελέγχου</w:t>
      </w:r>
      <w:r w:rsidR="008A429A" w:rsidRPr="00F266BE">
        <w:rPr>
          <w:sz w:val="22"/>
          <w:szCs w:val="22"/>
          <w:lang w:val="el-GR" w:eastAsia="el-GR"/>
        </w:rPr>
        <w:t xml:space="preserve"> Εγκατεστημένου  Ανελκυστήρα</w:t>
      </w:r>
    </w:p>
    <w:p w:rsidR="00EF2D9C" w:rsidRDefault="00A61407" w:rsidP="008A429A">
      <w:pPr>
        <w:autoSpaceDE w:val="0"/>
        <w:autoSpaceDN w:val="0"/>
        <w:adjustRightInd w:val="0"/>
        <w:ind w:right="-1"/>
        <w:jc w:val="center"/>
        <w:outlineLvl w:val="0"/>
        <w:rPr>
          <w:b/>
          <w:sz w:val="22"/>
          <w:szCs w:val="22"/>
          <w:lang w:val="el-GR" w:eastAsia="el-GR"/>
        </w:rPr>
      </w:pPr>
      <w:r>
        <w:rPr>
          <w:b/>
          <w:sz w:val="22"/>
          <w:szCs w:val="22"/>
          <w:lang w:val="el-GR" w:eastAsia="el-GR"/>
        </w:rPr>
        <w:t>(χορηγείται για την έκδοση βεβαίωσης γνωστοποίησης)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244"/>
      </w:tblGrid>
      <w:tr w:rsidR="00EF2D9C" w:rsidRPr="007F7D6E" w:rsidTr="00127ED3">
        <w:trPr>
          <w:trHeight w:val="532"/>
        </w:trPr>
        <w:tc>
          <w:tcPr>
            <w:tcW w:w="4253" w:type="dxa"/>
            <w:tcBorders>
              <w:top w:val="single" w:sz="12" w:space="0" w:color="auto"/>
              <w:left w:val="single" w:sz="12" w:space="0" w:color="auto"/>
              <w:right w:val="single" w:sz="4" w:space="0" w:color="auto"/>
            </w:tcBorders>
            <w:shd w:val="clear" w:color="auto" w:fill="F2F2F2" w:themeFill="background1" w:themeFillShade="F2"/>
            <w:vAlign w:val="center"/>
          </w:tcPr>
          <w:p w:rsidR="00EF2D9C" w:rsidRPr="00003EB2" w:rsidRDefault="00EF2D9C" w:rsidP="00003EB2">
            <w:pPr>
              <w:widowControl w:val="0"/>
              <w:autoSpaceDE w:val="0"/>
              <w:autoSpaceDN w:val="0"/>
              <w:adjustRightInd w:val="0"/>
              <w:rPr>
                <w:b/>
                <w:sz w:val="12"/>
                <w:szCs w:val="12"/>
                <w:lang w:val="el-GR" w:eastAsia="el-GR"/>
              </w:rPr>
            </w:pPr>
          </w:p>
          <w:p w:rsidR="00EF2D9C" w:rsidRDefault="00EF2D9C" w:rsidP="00003EB2">
            <w:pPr>
              <w:widowControl w:val="0"/>
              <w:autoSpaceDE w:val="0"/>
              <w:autoSpaceDN w:val="0"/>
              <w:adjustRightInd w:val="0"/>
              <w:rPr>
                <w:b/>
                <w:lang w:val="el-GR" w:eastAsia="el-GR"/>
              </w:rPr>
            </w:pPr>
            <w:r>
              <w:rPr>
                <w:b/>
                <w:lang w:val="el-GR" w:eastAsia="el-GR"/>
              </w:rPr>
              <w:t>Φ Ο Ρ Ε Α Σ     Ε Λ Ε Γ Χ Ο Υ</w:t>
            </w:r>
          </w:p>
          <w:p w:rsidR="00EF2D9C" w:rsidRPr="00101217" w:rsidRDefault="00EF2D9C" w:rsidP="00003EB2">
            <w:pPr>
              <w:widowControl w:val="0"/>
              <w:autoSpaceDE w:val="0"/>
              <w:autoSpaceDN w:val="0"/>
              <w:adjustRightInd w:val="0"/>
              <w:rPr>
                <w:b/>
                <w:lang w:val="el-GR" w:eastAsia="el-GR"/>
              </w:rPr>
            </w:pPr>
          </w:p>
        </w:tc>
        <w:tc>
          <w:tcPr>
            <w:tcW w:w="5244" w:type="dxa"/>
            <w:tcBorders>
              <w:top w:val="single" w:sz="12" w:space="0" w:color="auto"/>
              <w:left w:val="single" w:sz="4" w:space="0" w:color="auto"/>
              <w:right w:val="single" w:sz="12" w:space="0" w:color="auto"/>
            </w:tcBorders>
            <w:shd w:val="clear" w:color="auto" w:fill="auto"/>
          </w:tcPr>
          <w:p w:rsidR="00EF2D9C" w:rsidRPr="00003EB2" w:rsidRDefault="00EF2D9C" w:rsidP="00BD4468">
            <w:pPr>
              <w:widowControl w:val="0"/>
              <w:autoSpaceDE w:val="0"/>
              <w:autoSpaceDN w:val="0"/>
              <w:adjustRightInd w:val="0"/>
              <w:spacing w:before="40" w:after="40"/>
              <w:jc w:val="center"/>
              <w:rPr>
                <w:b/>
                <w:sz w:val="16"/>
                <w:szCs w:val="16"/>
                <w:lang w:val="el-GR" w:eastAsia="el-GR"/>
              </w:rPr>
            </w:pPr>
          </w:p>
          <w:p w:rsidR="00EF2D9C" w:rsidRPr="00101217" w:rsidRDefault="00EF2D9C" w:rsidP="00BD4468">
            <w:pPr>
              <w:widowControl w:val="0"/>
              <w:autoSpaceDE w:val="0"/>
              <w:autoSpaceDN w:val="0"/>
              <w:adjustRightInd w:val="0"/>
              <w:spacing w:before="40" w:after="40"/>
              <w:jc w:val="center"/>
              <w:rPr>
                <w:b/>
                <w:sz w:val="22"/>
                <w:szCs w:val="22"/>
                <w:lang w:val="el-GR" w:eastAsia="el-GR"/>
              </w:rPr>
            </w:pPr>
          </w:p>
        </w:tc>
      </w:tr>
    </w:tbl>
    <w:tbl>
      <w:tblPr>
        <w:tblStyle w:val="ac"/>
        <w:tblW w:w="0" w:type="auto"/>
        <w:tblInd w:w="2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253"/>
        <w:gridCol w:w="5244"/>
      </w:tblGrid>
      <w:tr w:rsidR="00135318" w:rsidRPr="00592DA7" w:rsidTr="00127ED3">
        <w:trPr>
          <w:trHeight w:val="337"/>
        </w:trPr>
        <w:tc>
          <w:tcPr>
            <w:tcW w:w="4253" w:type="dxa"/>
            <w:tcBorders>
              <w:top w:val="single" w:sz="8" w:space="0" w:color="auto"/>
              <w:bottom w:val="single" w:sz="12" w:space="0" w:color="auto"/>
              <w:right w:val="single" w:sz="8" w:space="0" w:color="auto"/>
            </w:tcBorders>
          </w:tcPr>
          <w:p w:rsidR="00127ED3" w:rsidRDefault="00135318" w:rsidP="00127ED3">
            <w:pPr>
              <w:ind w:right="-1"/>
              <w:rPr>
                <w:b/>
                <w:lang w:val="el-GR"/>
              </w:rPr>
            </w:pPr>
            <w:r>
              <w:rPr>
                <w:b/>
                <w:lang w:val="el-GR"/>
              </w:rPr>
              <w:t>Αριθμός Βεβαίωσης</w:t>
            </w:r>
          </w:p>
        </w:tc>
        <w:tc>
          <w:tcPr>
            <w:tcW w:w="5244" w:type="dxa"/>
            <w:tcBorders>
              <w:top w:val="single" w:sz="8" w:space="0" w:color="auto"/>
              <w:left w:val="single" w:sz="8" w:space="0" w:color="auto"/>
            </w:tcBorders>
            <w:vAlign w:val="bottom"/>
          </w:tcPr>
          <w:p w:rsidR="00135318" w:rsidRPr="008F5595" w:rsidRDefault="00135318" w:rsidP="002738DD">
            <w:pPr>
              <w:ind w:right="-1"/>
              <w:rPr>
                <w:lang w:val="el-GR"/>
              </w:rPr>
            </w:pPr>
          </w:p>
        </w:tc>
      </w:tr>
      <w:tr w:rsidR="00127ED3" w:rsidRPr="00592DA7" w:rsidTr="00127ED3">
        <w:trPr>
          <w:trHeight w:val="247"/>
        </w:trPr>
        <w:tc>
          <w:tcPr>
            <w:tcW w:w="4253" w:type="dxa"/>
            <w:tcBorders>
              <w:top w:val="single" w:sz="8" w:space="0" w:color="auto"/>
              <w:bottom w:val="single" w:sz="12" w:space="0" w:color="auto"/>
              <w:right w:val="single" w:sz="8" w:space="0" w:color="auto"/>
            </w:tcBorders>
          </w:tcPr>
          <w:p w:rsidR="00127ED3" w:rsidRDefault="00127ED3" w:rsidP="00DF58FB">
            <w:pPr>
              <w:ind w:right="-1"/>
              <w:rPr>
                <w:b/>
                <w:lang w:val="el-GR"/>
              </w:rPr>
            </w:pPr>
            <w:r>
              <w:rPr>
                <w:b/>
                <w:lang w:val="el-GR"/>
              </w:rPr>
              <w:t>Αριθμός έκθεσης  διαπιστωτικού ελέγχου</w:t>
            </w:r>
          </w:p>
        </w:tc>
        <w:tc>
          <w:tcPr>
            <w:tcW w:w="5244" w:type="dxa"/>
            <w:tcBorders>
              <w:top w:val="single" w:sz="8" w:space="0" w:color="auto"/>
              <w:left w:val="single" w:sz="8" w:space="0" w:color="auto"/>
            </w:tcBorders>
            <w:vAlign w:val="bottom"/>
          </w:tcPr>
          <w:p w:rsidR="00127ED3" w:rsidRPr="008F5595" w:rsidRDefault="00127ED3" w:rsidP="002738DD">
            <w:pPr>
              <w:ind w:right="-1"/>
              <w:rPr>
                <w:lang w:val="el-GR"/>
              </w:rPr>
            </w:pPr>
          </w:p>
        </w:tc>
      </w:tr>
      <w:tr w:rsidR="008A429A" w:rsidRPr="00592DA7" w:rsidTr="00D5523E">
        <w:trPr>
          <w:trHeight w:val="449"/>
        </w:trPr>
        <w:tc>
          <w:tcPr>
            <w:tcW w:w="4253" w:type="dxa"/>
            <w:tcBorders>
              <w:top w:val="single" w:sz="8" w:space="0" w:color="auto"/>
              <w:bottom w:val="single" w:sz="12" w:space="0" w:color="auto"/>
              <w:right w:val="single" w:sz="8" w:space="0" w:color="auto"/>
            </w:tcBorders>
          </w:tcPr>
          <w:p w:rsidR="00DF58FB" w:rsidRDefault="00DF58FB" w:rsidP="00DF58FB">
            <w:pPr>
              <w:ind w:right="-1"/>
              <w:rPr>
                <w:b/>
                <w:lang w:val="el-GR"/>
              </w:rPr>
            </w:pPr>
            <w:r>
              <w:rPr>
                <w:b/>
                <w:lang w:val="el-GR"/>
              </w:rPr>
              <w:t>Η</w:t>
            </w:r>
            <w:r w:rsidR="008A429A">
              <w:rPr>
                <w:b/>
                <w:lang w:val="el-GR"/>
              </w:rPr>
              <w:t xml:space="preserve">μερομηνία διενέργειας </w:t>
            </w:r>
          </w:p>
          <w:p w:rsidR="008A429A" w:rsidRPr="004940A1" w:rsidRDefault="008A429A" w:rsidP="00DF58FB">
            <w:pPr>
              <w:ind w:right="-1"/>
              <w:rPr>
                <w:lang w:val="el-GR"/>
              </w:rPr>
            </w:pPr>
            <w:r>
              <w:rPr>
                <w:b/>
                <w:lang w:val="el-GR"/>
              </w:rPr>
              <w:t>διαπιστωτικού ελέγχου</w:t>
            </w:r>
          </w:p>
        </w:tc>
        <w:tc>
          <w:tcPr>
            <w:tcW w:w="5244" w:type="dxa"/>
            <w:tcBorders>
              <w:top w:val="single" w:sz="8" w:space="0" w:color="auto"/>
              <w:left w:val="single" w:sz="8" w:space="0" w:color="auto"/>
            </w:tcBorders>
            <w:vAlign w:val="bottom"/>
          </w:tcPr>
          <w:p w:rsidR="008A429A" w:rsidRPr="008F5595" w:rsidRDefault="008A429A" w:rsidP="002738DD">
            <w:pPr>
              <w:ind w:right="-1"/>
              <w:rPr>
                <w:lang w:val="el-GR"/>
              </w:rPr>
            </w:pPr>
          </w:p>
        </w:tc>
      </w:tr>
    </w:tbl>
    <w:p w:rsidR="008A429A" w:rsidRPr="00283594" w:rsidRDefault="008A429A" w:rsidP="008A429A">
      <w:pPr>
        <w:ind w:right="-1"/>
        <w:rPr>
          <w:sz w:val="16"/>
          <w:szCs w:val="16"/>
          <w:lang w:val="el-GR"/>
        </w:rPr>
      </w:pPr>
    </w:p>
    <w:tbl>
      <w:tblPr>
        <w:tblStyle w:val="ac"/>
        <w:tblW w:w="0" w:type="auto"/>
        <w:tblInd w:w="250"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497"/>
      </w:tblGrid>
      <w:tr w:rsidR="008A429A" w:rsidRPr="00C314A2" w:rsidTr="00D5523E">
        <w:tc>
          <w:tcPr>
            <w:tcW w:w="9497" w:type="dxa"/>
            <w:tcBorders>
              <w:top w:val="single" w:sz="12" w:space="0" w:color="auto"/>
              <w:bottom w:val="single" w:sz="12" w:space="0" w:color="auto"/>
            </w:tcBorders>
          </w:tcPr>
          <w:p w:rsidR="008A429A" w:rsidRPr="00C314A2" w:rsidRDefault="008A429A" w:rsidP="006F3143">
            <w:pPr>
              <w:jc w:val="center"/>
            </w:pPr>
            <w:proofErr w:type="spellStart"/>
            <w:r w:rsidRPr="00C314A2">
              <w:rPr>
                <w:b/>
              </w:rPr>
              <w:t>Διεύθυνση</w:t>
            </w:r>
            <w:proofErr w:type="spellEnd"/>
            <w:r w:rsidRPr="00C314A2">
              <w:rPr>
                <w:b/>
              </w:rPr>
              <w:t xml:space="preserve"> </w:t>
            </w:r>
            <w:proofErr w:type="spellStart"/>
            <w:r w:rsidRPr="00C314A2">
              <w:rPr>
                <w:b/>
              </w:rPr>
              <w:t>εγκ</w:t>
            </w:r>
            <w:proofErr w:type="spellEnd"/>
            <w:r w:rsidRPr="00C314A2">
              <w:rPr>
                <w:b/>
              </w:rPr>
              <w:t>ατάστασης α</w:t>
            </w:r>
            <w:proofErr w:type="spellStart"/>
            <w:r w:rsidRPr="00C314A2">
              <w:rPr>
                <w:b/>
              </w:rPr>
              <w:t>νελκυστήρ</w:t>
            </w:r>
            <w:proofErr w:type="spellEnd"/>
            <w:r w:rsidRPr="00C314A2">
              <w:rPr>
                <w:b/>
              </w:rPr>
              <w:t>α</w:t>
            </w:r>
          </w:p>
        </w:tc>
      </w:tr>
      <w:tr w:rsidR="008A429A" w:rsidRPr="00C314A2" w:rsidTr="00D5523E">
        <w:tc>
          <w:tcPr>
            <w:tcW w:w="9497" w:type="dxa"/>
            <w:tcBorders>
              <w:top w:val="single" w:sz="12" w:space="0" w:color="auto"/>
            </w:tcBorders>
            <w:vAlign w:val="bottom"/>
          </w:tcPr>
          <w:p w:rsidR="008A429A" w:rsidRPr="00C314A2" w:rsidRDefault="008A429A" w:rsidP="00BD4468">
            <w:pPr>
              <w:spacing w:before="120"/>
            </w:pPr>
            <w:proofErr w:type="spellStart"/>
            <w:r w:rsidRPr="00C314A2">
              <w:t>Οδός</w:t>
            </w:r>
            <w:proofErr w:type="spellEnd"/>
            <w:r w:rsidRPr="00C314A2">
              <w:t xml:space="preserve"> ………………………………………..</w:t>
            </w:r>
            <w:r w:rsidRPr="00C314A2">
              <w:tab/>
            </w:r>
            <w:proofErr w:type="spellStart"/>
            <w:r w:rsidRPr="00C314A2">
              <w:t>Αριθμός</w:t>
            </w:r>
            <w:proofErr w:type="spellEnd"/>
            <w:r w:rsidRPr="00C314A2">
              <w:t xml:space="preserve">   ……....</w:t>
            </w:r>
            <w:r w:rsidRPr="00C314A2">
              <w:tab/>
              <w:t>ΤΚ ……………..…</w:t>
            </w:r>
          </w:p>
        </w:tc>
      </w:tr>
      <w:tr w:rsidR="008A429A" w:rsidRPr="00C314A2" w:rsidTr="00D5523E">
        <w:tc>
          <w:tcPr>
            <w:tcW w:w="9497" w:type="dxa"/>
            <w:vAlign w:val="bottom"/>
          </w:tcPr>
          <w:p w:rsidR="008A429A" w:rsidRPr="00E906D6" w:rsidRDefault="008A429A" w:rsidP="00E906D6">
            <w:pPr>
              <w:spacing w:before="120"/>
              <w:rPr>
                <w:lang w:val="el-GR"/>
              </w:rPr>
            </w:pPr>
            <w:proofErr w:type="spellStart"/>
            <w:r w:rsidRPr="00C314A2">
              <w:t>Περιφέρει</w:t>
            </w:r>
            <w:proofErr w:type="spellEnd"/>
            <w:r w:rsidRPr="00C314A2">
              <w:t xml:space="preserve">α …………………………………. </w:t>
            </w:r>
            <w:r w:rsidRPr="00C314A2">
              <w:tab/>
            </w:r>
          </w:p>
        </w:tc>
      </w:tr>
      <w:tr w:rsidR="008A429A" w:rsidRPr="00C314A2" w:rsidTr="00D5523E">
        <w:tc>
          <w:tcPr>
            <w:tcW w:w="9497" w:type="dxa"/>
            <w:vAlign w:val="bottom"/>
          </w:tcPr>
          <w:p w:rsidR="008A429A" w:rsidRPr="00C314A2" w:rsidRDefault="008A429A" w:rsidP="00BD4468">
            <w:pPr>
              <w:spacing w:before="120"/>
            </w:pPr>
            <w:proofErr w:type="spellStart"/>
            <w:proofErr w:type="gramStart"/>
            <w:r w:rsidRPr="00C314A2">
              <w:t>Δήμος</w:t>
            </w:r>
            <w:proofErr w:type="spellEnd"/>
            <w:r w:rsidRPr="00C314A2">
              <w:t xml:space="preserve">  …</w:t>
            </w:r>
            <w:proofErr w:type="gramEnd"/>
            <w:r w:rsidRPr="00C314A2">
              <w:t>………………………………………………………………………………….…….</w:t>
            </w:r>
          </w:p>
        </w:tc>
      </w:tr>
      <w:tr w:rsidR="008A429A" w:rsidRPr="007F7D6E" w:rsidTr="00D5523E">
        <w:trPr>
          <w:trHeight w:val="575"/>
        </w:trPr>
        <w:tc>
          <w:tcPr>
            <w:tcW w:w="9497" w:type="dxa"/>
          </w:tcPr>
          <w:p w:rsidR="008E23E7" w:rsidRPr="004940A1" w:rsidRDefault="008E23E7" w:rsidP="008E23E7">
            <w:pPr>
              <w:spacing w:before="120"/>
              <w:rPr>
                <w:lang w:val="el-GR"/>
              </w:rPr>
            </w:pPr>
            <w:r>
              <w:rPr>
                <w:lang w:val="el-GR"/>
              </w:rPr>
              <w:t>Προσδιορισμός/αναγνωριστικό ανελκυστήρα στο κτίριο/διεύθυνση…..</w:t>
            </w:r>
            <w:r w:rsidRPr="004940A1">
              <w:rPr>
                <w:lang w:val="el-GR"/>
              </w:rPr>
              <w:t>…………………………………………….</w:t>
            </w:r>
          </w:p>
          <w:p w:rsidR="008A429A" w:rsidRPr="008A429A" w:rsidRDefault="008E23E7" w:rsidP="008E23E7">
            <w:pPr>
              <w:rPr>
                <w:sz w:val="16"/>
                <w:szCs w:val="16"/>
                <w:lang w:val="el-GR"/>
              </w:rPr>
            </w:pPr>
            <w:r w:rsidRPr="008A429A">
              <w:rPr>
                <w:sz w:val="16"/>
                <w:szCs w:val="16"/>
                <w:lang w:val="el-GR"/>
              </w:rPr>
              <w:t>(</w:t>
            </w:r>
            <w:r>
              <w:rPr>
                <w:sz w:val="16"/>
                <w:szCs w:val="16"/>
                <w:lang w:val="el-GR"/>
              </w:rPr>
              <w:t xml:space="preserve">μοναδικός προσδιορισμός του ανελκυστήρα </w:t>
            </w:r>
            <w:r w:rsidRPr="008A429A">
              <w:rPr>
                <w:i/>
                <w:sz w:val="16"/>
                <w:szCs w:val="16"/>
                <w:lang w:val="el-GR"/>
              </w:rPr>
              <w:t xml:space="preserve">σε περίπτωση που </w:t>
            </w:r>
            <w:r>
              <w:rPr>
                <w:i/>
                <w:sz w:val="16"/>
                <w:szCs w:val="16"/>
                <w:lang w:val="el-GR"/>
              </w:rPr>
              <w:t>στην ίδια διεύθυνση</w:t>
            </w:r>
            <w:r w:rsidRPr="008A429A">
              <w:rPr>
                <w:i/>
                <w:sz w:val="16"/>
                <w:szCs w:val="16"/>
                <w:lang w:val="el-GR"/>
              </w:rPr>
              <w:t xml:space="preserve"> είναι εγκατεστημένοι περισσότεροι του </w:t>
            </w:r>
            <w:r>
              <w:rPr>
                <w:i/>
                <w:sz w:val="16"/>
                <w:szCs w:val="16"/>
                <w:lang w:val="el-GR"/>
              </w:rPr>
              <w:t>ενός ανελκυστήρες</w:t>
            </w:r>
            <w:r w:rsidRPr="008A429A">
              <w:rPr>
                <w:sz w:val="16"/>
                <w:szCs w:val="16"/>
                <w:lang w:val="el-GR"/>
              </w:rPr>
              <w:t>)</w:t>
            </w:r>
          </w:p>
        </w:tc>
      </w:tr>
    </w:tbl>
    <w:p w:rsidR="008A429A" w:rsidRPr="00283594" w:rsidRDefault="008A429A" w:rsidP="008A429A">
      <w:pPr>
        <w:rPr>
          <w:sz w:val="16"/>
          <w:szCs w:val="16"/>
          <w:lang w:val="el-GR"/>
        </w:rPr>
      </w:pPr>
    </w:p>
    <w:tbl>
      <w:tblPr>
        <w:tblStyle w:val="ac"/>
        <w:tblW w:w="0" w:type="auto"/>
        <w:tblInd w:w="250" w:type="dxa"/>
        <w:tblLook w:val="04A0" w:firstRow="1" w:lastRow="0" w:firstColumn="1" w:lastColumn="0" w:noHBand="0" w:noVBand="1"/>
      </w:tblPr>
      <w:tblGrid>
        <w:gridCol w:w="9497"/>
      </w:tblGrid>
      <w:tr w:rsidR="008A429A" w:rsidRPr="007F7D6E" w:rsidTr="00D5523E">
        <w:tc>
          <w:tcPr>
            <w:tcW w:w="9497" w:type="dxa"/>
            <w:tcBorders>
              <w:top w:val="single" w:sz="12" w:space="0" w:color="auto"/>
              <w:left w:val="single" w:sz="12" w:space="0" w:color="auto"/>
              <w:bottom w:val="single" w:sz="12" w:space="0" w:color="auto"/>
              <w:right w:val="single" w:sz="12" w:space="0" w:color="auto"/>
            </w:tcBorders>
          </w:tcPr>
          <w:p w:rsidR="008A429A" w:rsidRPr="008A429A" w:rsidRDefault="008A429A" w:rsidP="006F3143">
            <w:pPr>
              <w:jc w:val="center"/>
              <w:rPr>
                <w:b/>
                <w:lang w:val="el-GR"/>
              </w:rPr>
            </w:pPr>
            <w:r w:rsidRPr="008A429A">
              <w:rPr>
                <w:b/>
                <w:lang w:val="el-GR"/>
              </w:rPr>
              <w:t>Στοιχεία προσώπου που υλοποίησε την εγκαταστάτη του ανελκυστήρα</w:t>
            </w:r>
          </w:p>
        </w:tc>
      </w:tr>
      <w:tr w:rsidR="008A429A" w:rsidRPr="00FD2296" w:rsidTr="00D5523E">
        <w:tc>
          <w:tcPr>
            <w:tcW w:w="9497" w:type="dxa"/>
            <w:tcBorders>
              <w:top w:val="single" w:sz="12" w:space="0" w:color="auto"/>
              <w:left w:val="single" w:sz="12" w:space="0" w:color="auto"/>
              <w:right w:val="single" w:sz="12" w:space="0" w:color="auto"/>
            </w:tcBorders>
          </w:tcPr>
          <w:p w:rsidR="008A429A" w:rsidRPr="00FD2296" w:rsidRDefault="008A429A" w:rsidP="00B931A2">
            <w:proofErr w:type="spellStart"/>
            <w:r w:rsidRPr="00FD2296">
              <w:t>Ονομ</w:t>
            </w:r>
            <w:proofErr w:type="spellEnd"/>
            <w:r w:rsidRPr="00FD2296">
              <w:t xml:space="preserve">ατεπώνυμο / </w:t>
            </w:r>
            <w:proofErr w:type="gramStart"/>
            <w:r w:rsidRPr="00FD2296">
              <w:t>Επ</w:t>
            </w:r>
            <w:proofErr w:type="spellStart"/>
            <w:r w:rsidRPr="00FD2296">
              <w:t>ωνυμί</w:t>
            </w:r>
            <w:proofErr w:type="spellEnd"/>
            <w:r w:rsidRPr="00FD2296">
              <w:t xml:space="preserve">α  </w:t>
            </w:r>
            <w:r w:rsidRPr="00FD2296">
              <w:tab/>
              <w:t>:  …...…………………………………………………………</w:t>
            </w:r>
            <w:proofErr w:type="gramEnd"/>
          </w:p>
        </w:tc>
      </w:tr>
      <w:tr w:rsidR="008A429A" w:rsidRPr="00FD2296" w:rsidTr="00D5523E">
        <w:tc>
          <w:tcPr>
            <w:tcW w:w="9497" w:type="dxa"/>
            <w:tcBorders>
              <w:left w:val="single" w:sz="12" w:space="0" w:color="auto"/>
              <w:right w:val="single" w:sz="12" w:space="0" w:color="auto"/>
            </w:tcBorders>
          </w:tcPr>
          <w:p w:rsidR="008A429A" w:rsidRPr="00FD2296" w:rsidRDefault="00106D54" w:rsidP="00106D54">
            <w:r w:rsidRPr="00B266A5">
              <w:rPr>
                <w:lang w:val="el-GR"/>
              </w:rPr>
              <w:t xml:space="preserve">Αρ. Αδείας </w:t>
            </w:r>
            <w:r w:rsidRPr="00A1477C">
              <w:rPr>
                <w:lang w:val="el-GR"/>
              </w:rPr>
              <w:t>/ Βεβ. Αναγγελίας</w:t>
            </w:r>
            <w:r w:rsidR="008A429A">
              <w:tab/>
            </w:r>
            <w:r w:rsidR="008A429A" w:rsidRPr="00FD2296">
              <w:t>:   …..…………………………………………………………</w:t>
            </w:r>
          </w:p>
        </w:tc>
      </w:tr>
      <w:tr w:rsidR="008A429A" w:rsidRPr="007F7D6E" w:rsidTr="00D5523E">
        <w:tc>
          <w:tcPr>
            <w:tcW w:w="9497" w:type="dxa"/>
            <w:tcBorders>
              <w:left w:val="single" w:sz="12" w:space="0" w:color="auto"/>
              <w:right w:val="single" w:sz="12" w:space="0" w:color="auto"/>
            </w:tcBorders>
          </w:tcPr>
          <w:p w:rsidR="008A429A" w:rsidRPr="008A429A" w:rsidRDefault="008A429A" w:rsidP="00B931A2">
            <w:pPr>
              <w:rPr>
                <w:lang w:val="el-GR"/>
              </w:rPr>
            </w:pPr>
            <w:r w:rsidRPr="008A429A">
              <w:rPr>
                <w:lang w:val="el-GR"/>
              </w:rPr>
              <w:t>Δ/</w:t>
            </w:r>
            <w:proofErr w:type="spellStart"/>
            <w:r w:rsidRPr="008A429A">
              <w:rPr>
                <w:lang w:val="el-GR"/>
              </w:rPr>
              <w:t>νση</w:t>
            </w:r>
            <w:proofErr w:type="spellEnd"/>
            <w:r w:rsidRPr="008A429A">
              <w:rPr>
                <w:lang w:val="el-GR"/>
              </w:rPr>
              <w:t xml:space="preserve"> Έδρας - </w:t>
            </w:r>
            <w:proofErr w:type="spellStart"/>
            <w:r w:rsidRPr="008A429A">
              <w:rPr>
                <w:lang w:val="el-GR"/>
              </w:rPr>
              <w:t>Επαγγ</w:t>
            </w:r>
            <w:proofErr w:type="spellEnd"/>
            <w:r w:rsidRPr="008A429A">
              <w:rPr>
                <w:lang w:val="el-GR"/>
              </w:rPr>
              <w:t>. Εγκ/σης</w:t>
            </w:r>
            <w:r w:rsidRPr="008A429A">
              <w:rPr>
                <w:lang w:val="el-GR"/>
              </w:rPr>
              <w:tab/>
              <w:t>:   …………………………………………………………</w:t>
            </w:r>
            <w:r w:rsidR="00CC6CBE">
              <w:rPr>
                <w:lang w:val="el-GR"/>
              </w:rPr>
              <w:t>….</w:t>
            </w:r>
          </w:p>
        </w:tc>
      </w:tr>
      <w:tr w:rsidR="008A429A" w:rsidRPr="00FD2296" w:rsidTr="00D5523E">
        <w:tc>
          <w:tcPr>
            <w:tcW w:w="9497" w:type="dxa"/>
            <w:tcBorders>
              <w:left w:val="single" w:sz="12" w:space="0" w:color="auto"/>
              <w:right w:val="single" w:sz="12" w:space="0" w:color="auto"/>
            </w:tcBorders>
          </w:tcPr>
          <w:p w:rsidR="008A429A" w:rsidRPr="00CC6CBE" w:rsidRDefault="008A429A" w:rsidP="00B931A2">
            <w:pPr>
              <w:rPr>
                <w:lang w:val="el-GR"/>
              </w:rPr>
            </w:pPr>
            <w:proofErr w:type="spellStart"/>
            <w:r w:rsidRPr="00FD2296">
              <w:t>Τηλέφωνο</w:t>
            </w:r>
            <w:proofErr w:type="spellEnd"/>
            <w:r w:rsidRPr="00FD2296">
              <w:tab/>
            </w:r>
            <w:proofErr w:type="gramStart"/>
            <w:r w:rsidRPr="00FD2296">
              <w:tab/>
            </w:r>
            <w:r w:rsidRPr="00FD2296">
              <w:tab/>
              <w:t>:   …………………………………………………………</w:t>
            </w:r>
            <w:r w:rsidR="00CC6CBE">
              <w:t>…</w:t>
            </w:r>
            <w:r w:rsidR="00CC6CBE">
              <w:rPr>
                <w:lang w:val="el-GR"/>
              </w:rPr>
              <w:t>.</w:t>
            </w:r>
            <w:proofErr w:type="gramEnd"/>
          </w:p>
        </w:tc>
      </w:tr>
      <w:tr w:rsidR="008A429A" w:rsidRPr="00FC31C1" w:rsidTr="00D5523E">
        <w:tc>
          <w:tcPr>
            <w:tcW w:w="9497" w:type="dxa"/>
            <w:tcBorders>
              <w:left w:val="single" w:sz="12" w:space="0" w:color="auto"/>
              <w:bottom w:val="single" w:sz="12" w:space="0" w:color="auto"/>
              <w:right w:val="single" w:sz="12" w:space="0" w:color="auto"/>
            </w:tcBorders>
          </w:tcPr>
          <w:p w:rsidR="008A429A" w:rsidRPr="00FC31C1" w:rsidRDefault="008A429A" w:rsidP="00B931A2">
            <w:pPr>
              <w:rPr>
                <w:lang w:val="el-GR"/>
              </w:rPr>
            </w:pPr>
            <w:r w:rsidRPr="00FD2296">
              <w:t>E</w:t>
            </w:r>
            <w:r w:rsidRPr="00FC31C1">
              <w:rPr>
                <w:lang w:val="el-GR"/>
              </w:rPr>
              <w:t xml:space="preserve"> – </w:t>
            </w:r>
            <w:proofErr w:type="gramStart"/>
            <w:r w:rsidRPr="00FD2296">
              <w:t>mail</w:t>
            </w:r>
            <w:proofErr w:type="gramEnd"/>
            <w:r w:rsidRPr="00FC31C1">
              <w:rPr>
                <w:lang w:val="el-GR"/>
              </w:rPr>
              <w:tab/>
            </w:r>
            <w:r w:rsidRPr="00FC31C1">
              <w:rPr>
                <w:lang w:val="el-GR"/>
              </w:rPr>
              <w:tab/>
            </w:r>
            <w:r w:rsidRPr="00FC31C1">
              <w:rPr>
                <w:lang w:val="el-GR"/>
              </w:rPr>
              <w:tab/>
            </w:r>
            <w:r w:rsidR="00FC31C1">
              <w:rPr>
                <w:lang w:val="el-GR"/>
              </w:rPr>
              <w:tab/>
            </w:r>
            <w:r w:rsidRPr="00FC31C1">
              <w:rPr>
                <w:lang w:val="el-GR"/>
              </w:rPr>
              <w:t>:   …………………………………………………………</w:t>
            </w:r>
            <w:r w:rsidR="00CC6CBE">
              <w:rPr>
                <w:lang w:val="el-GR"/>
              </w:rPr>
              <w:t>….</w:t>
            </w:r>
          </w:p>
        </w:tc>
      </w:tr>
    </w:tbl>
    <w:p w:rsidR="008A429A" w:rsidRPr="00FC31C1" w:rsidRDefault="008A429A" w:rsidP="008A429A">
      <w:pPr>
        <w:rPr>
          <w:b/>
          <w:sz w:val="16"/>
          <w:szCs w:val="16"/>
          <w:lang w:val="el-GR"/>
        </w:rPr>
      </w:pPr>
    </w:p>
    <w:tbl>
      <w:tblPr>
        <w:tblStyle w:val="ac"/>
        <w:tblW w:w="0" w:type="auto"/>
        <w:tblInd w:w="2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652"/>
        <w:gridCol w:w="5845"/>
      </w:tblGrid>
      <w:tr w:rsidR="00FC31C1" w:rsidRPr="00FC31C1" w:rsidTr="00D5523E">
        <w:tc>
          <w:tcPr>
            <w:tcW w:w="3652" w:type="dxa"/>
          </w:tcPr>
          <w:p w:rsidR="00FC31C1" w:rsidRPr="00FC31C1" w:rsidRDefault="00FC31C1" w:rsidP="00283594">
            <w:pPr>
              <w:ind w:right="-1"/>
              <w:rPr>
                <w:lang w:val="el-GR"/>
              </w:rPr>
            </w:pPr>
            <w:r w:rsidRPr="00FC31C1">
              <w:rPr>
                <w:lang w:val="el-GR"/>
              </w:rPr>
              <w:t>Μήνας</w:t>
            </w:r>
            <w:r>
              <w:rPr>
                <w:lang w:val="el-GR"/>
              </w:rPr>
              <w:t xml:space="preserve"> </w:t>
            </w:r>
            <w:r w:rsidRPr="00FC31C1">
              <w:rPr>
                <w:lang w:val="el-GR"/>
              </w:rPr>
              <w:t>/ έτος</w:t>
            </w:r>
            <w:r w:rsidR="00283594">
              <w:rPr>
                <w:lang w:val="el-GR"/>
              </w:rPr>
              <w:t xml:space="preserve"> </w:t>
            </w:r>
            <w:r w:rsidRPr="00FC31C1">
              <w:rPr>
                <w:lang w:val="el-GR"/>
              </w:rPr>
              <w:t>εγκατάστασης ανελκυστήρα</w:t>
            </w:r>
            <w:r w:rsidRPr="00FC31C1">
              <w:rPr>
                <w:b/>
                <w:lang w:val="el-GR"/>
              </w:rPr>
              <w:t xml:space="preserve"> </w:t>
            </w:r>
            <w:r w:rsidRPr="00FC31C1">
              <w:rPr>
                <w:lang w:val="el-GR"/>
              </w:rPr>
              <w:t xml:space="preserve"> </w:t>
            </w:r>
          </w:p>
        </w:tc>
        <w:tc>
          <w:tcPr>
            <w:tcW w:w="5845" w:type="dxa"/>
            <w:vAlign w:val="bottom"/>
          </w:tcPr>
          <w:p w:rsidR="00FC31C1" w:rsidRPr="00FC31C1" w:rsidRDefault="00FC31C1" w:rsidP="00283594">
            <w:pPr>
              <w:ind w:right="-1"/>
              <w:rPr>
                <w:sz w:val="16"/>
                <w:szCs w:val="16"/>
                <w:lang w:val="el-GR"/>
              </w:rPr>
            </w:pPr>
            <w:r>
              <w:rPr>
                <w:sz w:val="16"/>
                <w:szCs w:val="16"/>
                <w:lang w:val="el-GR"/>
              </w:rPr>
              <w:t xml:space="preserve">                                  ………../…………………..</w:t>
            </w:r>
          </w:p>
        </w:tc>
      </w:tr>
    </w:tbl>
    <w:p w:rsidR="008A429A" w:rsidRPr="00283594" w:rsidRDefault="008A429A" w:rsidP="008A429A">
      <w:pPr>
        <w:ind w:right="-1"/>
        <w:rPr>
          <w:b/>
          <w:sz w:val="16"/>
          <w:szCs w:val="16"/>
          <w:lang w:val="el-GR"/>
        </w:rPr>
      </w:pPr>
    </w:p>
    <w:tbl>
      <w:tblPr>
        <w:tblStyle w:val="ac"/>
        <w:tblW w:w="0" w:type="auto"/>
        <w:tblInd w:w="2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497"/>
      </w:tblGrid>
      <w:tr w:rsidR="008A429A" w:rsidRPr="00FC31C1" w:rsidTr="00D5523E">
        <w:tc>
          <w:tcPr>
            <w:tcW w:w="9497" w:type="dxa"/>
            <w:tcBorders>
              <w:top w:val="single" w:sz="12" w:space="0" w:color="auto"/>
              <w:bottom w:val="single" w:sz="12" w:space="0" w:color="auto"/>
            </w:tcBorders>
          </w:tcPr>
          <w:p w:rsidR="008A429A" w:rsidRPr="00FC31C1" w:rsidRDefault="008A429A" w:rsidP="006F3143">
            <w:pPr>
              <w:jc w:val="center"/>
              <w:rPr>
                <w:b/>
                <w:lang w:val="el-GR"/>
              </w:rPr>
            </w:pPr>
            <w:r w:rsidRPr="00FC31C1">
              <w:rPr>
                <w:b/>
                <w:lang w:val="el-GR"/>
              </w:rPr>
              <w:t>Τεχνικά χαρακτηριστικά ανελκυστήρα</w:t>
            </w:r>
          </w:p>
        </w:tc>
      </w:tr>
      <w:tr w:rsidR="008A429A" w:rsidRPr="007F7D6E" w:rsidTr="00D5523E">
        <w:tc>
          <w:tcPr>
            <w:tcW w:w="9497" w:type="dxa"/>
            <w:tcBorders>
              <w:top w:val="single" w:sz="12" w:space="0" w:color="auto"/>
            </w:tcBorders>
          </w:tcPr>
          <w:p w:rsidR="008A429A" w:rsidRPr="008A429A" w:rsidRDefault="008A429A" w:rsidP="00BD4468">
            <w:pPr>
              <w:rPr>
                <w:lang w:val="el-GR"/>
              </w:rPr>
            </w:pPr>
            <w:r w:rsidRPr="008A429A">
              <w:rPr>
                <w:lang w:val="el-GR"/>
              </w:rPr>
              <w:t xml:space="preserve">Η λ ε κ τ ρ ο κ ί ν η τ ο ς </w:t>
            </w:r>
            <w:r w:rsidRPr="008A429A">
              <w:rPr>
                <w:lang w:val="el-GR"/>
              </w:rPr>
              <w:tab/>
            </w:r>
            <w:r w:rsidRPr="008A429A">
              <w:rPr>
                <w:lang w:val="el-GR"/>
              </w:rPr>
              <w:tab/>
            </w:r>
            <w:r w:rsidRPr="008A429A">
              <w:rPr>
                <w:lang w:val="el-GR"/>
              </w:rPr>
              <w:tab/>
            </w:r>
            <w:r w:rsidRPr="00FD2296">
              <w:sym w:font="Wingdings 2" w:char="F0A3"/>
            </w:r>
            <w:r w:rsidRPr="008A429A">
              <w:rPr>
                <w:lang w:val="el-GR"/>
              </w:rPr>
              <w:tab/>
            </w:r>
            <w:r w:rsidRPr="008A429A">
              <w:rPr>
                <w:lang w:val="el-GR"/>
              </w:rPr>
              <w:tab/>
            </w:r>
            <w:r w:rsidRPr="008A429A">
              <w:rPr>
                <w:lang w:val="el-GR"/>
              </w:rPr>
              <w:tab/>
            </w:r>
            <w:r w:rsidRPr="008A429A">
              <w:rPr>
                <w:lang w:val="el-GR"/>
              </w:rPr>
              <w:tab/>
            </w:r>
          </w:p>
        </w:tc>
      </w:tr>
      <w:tr w:rsidR="008A429A" w:rsidRPr="00FD2296" w:rsidTr="00D5523E">
        <w:tc>
          <w:tcPr>
            <w:tcW w:w="9497" w:type="dxa"/>
          </w:tcPr>
          <w:p w:rsidR="008A429A" w:rsidRPr="008A429A" w:rsidRDefault="008A429A" w:rsidP="00BD4468">
            <w:pPr>
              <w:rPr>
                <w:lang w:val="el-GR"/>
              </w:rPr>
            </w:pPr>
            <w:r w:rsidRPr="008A429A">
              <w:rPr>
                <w:lang w:val="el-GR"/>
              </w:rPr>
              <w:t xml:space="preserve">Υ δ ρ α υ λ ι κ ό ς </w:t>
            </w:r>
            <w:r w:rsidRPr="008A429A">
              <w:rPr>
                <w:lang w:val="el-GR"/>
              </w:rPr>
              <w:tab/>
            </w:r>
            <w:r w:rsidRPr="008A429A">
              <w:rPr>
                <w:lang w:val="el-GR"/>
              </w:rPr>
              <w:tab/>
            </w:r>
            <w:r w:rsidRPr="008A429A">
              <w:rPr>
                <w:lang w:val="el-GR"/>
              </w:rPr>
              <w:tab/>
            </w:r>
            <w:r w:rsidRPr="00FD2296">
              <w:sym w:font="Wingdings 2" w:char="F0A3"/>
            </w:r>
            <w:r w:rsidRPr="008A429A">
              <w:rPr>
                <w:lang w:val="el-GR"/>
              </w:rPr>
              <w:t xml:space="preserve"> </w:t>
            </w:r>
          </w:p>
          <w:p w:rsidR="008A429A" w:rsidRPr="00A44251" w:rsidRDefault="008A429A" w:rsidP="006F3143">
            <w:r>
              <w:t>Μ.</w:t>
            </w:r>
            <w:r>
              <w:rPr>
                <w:lang w:val="en-US"/>
              </w:rPr>
              <w:t>R</w:t>
            </w:r>
            <w:r w:rsidRPr="00A44251">
              <w:t>.</w:t>
            </w:r>
            <w:r>
              <w:rPr>
                <w:lang w:val="en-US"/>
              </w:rPr>
              <w:t>L</w:t>
            </w:r>
            <w:r w:rsidRPr="00A44251">
              <w:t>.</w:t>
            </w:r>
            <w:r w:rsidRPr="00A44251">
              <w:tab/>
            </w:r>
            <w:r>
              <w:rPr>
                <w:lang w:val="en-US"/>
              </w:rPr>
              <w:tab/>
            </w:r>
            <w:r>
              <w:rPr>
                <w:lang w:val="en-US"/>
              </w:rPr>
              <w:tab/>
            </w:r>
            <w:r>
              <w:rPr>
                <w:lang w:val="en-US"/>
              </w:rPr>
              <w:tab/>
            </w:r>
            <w:r>
              <w:rPr>
                <w:lang w:val="en-US"/>
              </w:rPr>
              <w:tab/>
            </w:r>
            <w:r w:rsidRPr="00FD2296">
              <w:sym w:font="Wingdings 2" w:char="F0A3"/>
            </w:r>
          </w:p>
        </w:tc>
      </w:tr>
      <w:tr w:rsidR="008A429A" w:rsidRPr="00FD2296" w:rsidTr="00D5523E">
        <w:tc>
          <w:tcPr>
            <w:tcW w:w="9497" w:type="dxa"/>
          </w:tcPr>
          <w:p w:rsidR="008A429A" w:rsidRPr="00FD2296" w:rsidRDefault="008A429A" w:rsidP="00BD4468">
            <w:pPr>
              <w:rPr>
                <w:sz w:val="16"/>
                <w:szCs w:val="16"/>
              </w:rPr>
            </w:pPr>
          </w:p>
        </w:tc>
      </w:tr>
      <w:tr w:rsidR="008A429A" w:rsidRPr="00FD2296" w:rsidTr="00D5523E">
        <w:tc>
          <w:tcPr>
            <w:tcW w:w="9497" w:type="dxa"/>
          </w:tcPr>
          <w:p w:rsidR="008A429A" w:rsidRPr="00FD2296" w:rsidRDefault="008A429A" w:rsidP="006F3143">
            <w:proofErr w:type="spellStart"/>
            <w:r w:rsidRPr="00FD2296">
              <w:t>Προσώ</w:t>
            </w:r>
            <w:proofErr w:type="spellEnd"/>
            <w:r w:rsidRPr="00FD2296">
              <w:t xml:space="preserve">πων </w:t>
            </w:r>
            <w:r w:rsidRPr="00FD2296">
              <w:tab/>
            </w:r>
            <w:r w:rsidRPr="00FD2296">
              <w:tab/>
            </w:r>
            <w:r w:rsidRPr="00FD2296">
              <w:tab/>
            </w:r>
            <w:r w:rsidRPr="00FD2296">
              <w:tab/>
            </w:r>
            <w:r w:rsidRPr="00FD2296">
              <w:sym w:font="Wingdings 2" w:char="F0A3"/>
            </w:r>
            <w:r w:rsidRPr="00FD2296">
              <w:t xml:space="preserve"> </w:t>
            </w:r>
          </w:p>
        </w:tc>
      </w:tr>
      <w:tr w:rsidR="008A429A" w:rsidRPr="00FD2296" w:rsidTr="00D5523E">
        <w:tc>
          <w:tcPr>
            <w:tcW w:w="9497" w:type="dxa"/>
          </w:tcPr>
          <w:p w:rsidR="008A429A" w:rsidRPr="00FD2296" w:rsidRDefault="008A429A" w:rsidP="00BD4468">
            <w:proofErr w:type="spellStart"/>
            <w:r w:rsidRPr="00FD2296">
              <w:t>Προσώ</w:t>
            </w:r>
            <w:proofErr w:type="spellEnd"/>
            <w:r w:rsidRPr="00FD2296">
              <w:t xml:space="preserve">πων και </w:t>
            </w:r>
            <w:proofErr w:type="spellStart"/>
            <w:r w:rsidRPr="00FD2296">
              <w:t>Αντικειμένων</w:t>
            </w:r>
            <w:proofErr w:type="spellEnd"/>
            <w:r w:rsidRPr="00FD2296">
              <w:t xml:space="preserve"> (</w:t>
            </w:r>
            <w:proofErr w:type="spellStart"/>
            <w:r w:rsidRPr="00FD2296">
              <w:t>φορτίων</w:t>
            </w:r>
            <w:proofErr w:type="spellEnd"/>
            <w:r w:rsidRPr="00FD2296">
              <w:t xml:space="preserve">) </w:t>
            </w:r>
            <w:r w:rsidRPr="00FD2296">
              <w:tab/>
            </w:r>
            <w:r w:rsidRPr="00FD2296">
              <w:sym w:font="Wingdings 2" w:char="F0A3"/>
            </w:r>
          </w:p>
        </w:tc>
      </w:tr>
      <w:tr w:rsidR="008A429A" w:rsidRPr="00FD2296" w:rsidTr="00D5523E">
        <w:tc>
          <w:tcPr>
            <w:tcW w:w="9497" w:type="dxa"/>
          </w:tcPr>
          <w:p w:rsidR="008A429A" w:rsidRPr="00FD2296" w:rsidRDefault="008A429A" w:rsidP="00BD4468">
            <w:proofErr w:type="spellStart"/>
            <w:r w:rsidRPr="00FD2296">
              <w:t>Αντικειμένων</w:t>
            </w:r>
            <w:proofErr w:type="spellEnd"/>
            <w:r w:rsidRPr="00FD2296">
              <w:t xml:space="preserve"> (</w:t>
            </w:r>
            <w:proofErr w:type="spellStart"/>
            <w:r w:rsidRPr="00FD2296">
              <w:t>φορτίων</w:t>
            </w:r>
            <w:proofErr w:type="spellEnd"/>
            <w:r w:rsidRPr="00FD2296">
              <w:t xml:space="preserve">) </w:t>
            </w:r>
            <w:r w:rsidRPr="00FD2296">
              <w:tab/>
            </w:r>
            <w:r w:rsidRPr="00FD2296">
              <w:tab/>
            </w:r>
            <w:r w:rsidRPr="00FD2296">
              <w:tab/>
            </w:r>
            <w:r w:rsidRPr="00FD2296">
              <w:sym w:font="Wingdings 2" w:char="F0A3"/>
            </w:r>
            <w:r w:rsidRPr="00FD2296">
              <w:t xml:space="preserve"> </w:t>
            </w:r>
          </w:p>
        </w:tc>
      </w:tr>
      <w:tr w:rsidR="008A429A" w:rsidRPr="00FD2296" w:rsidTr="00D5523E">
        <w:tc>
          <w:tcPr>
            <w:tcW w:w="9497" w:type="dxa"/>
          </w:tcPr>
          <w:p w:rsidR="008A429A" w:rsidRPr="00FD2296" w:rsidRDefault="008A429A" w:rsidP="00BD4468">
            <w:pPr>
              <w:rPr>
                <w:sz w:val="16"/>
                <w:szCs w:val="16"/>
              </w:rPr>
            </w:pPr>
          </w:p>
        </w:tc>
      </w:tr>
      <w:tr w:rsidR="008A429A" w:rsidRPr="00D5523E" w:rsidTr="00D5523E">
        <w:tc>
          <w:tcPr>
            <w:tcW w:w="9497" w:type="dxa"/>
          </w:tcPr>
          <w:p w:rsidR="008A429A" w:rsidRPr="00D5523E" w:rsidRDefault="008A429A" w:rsidP="00B931A2">
            <w:pPr>
              <w:rPr>
                <w:lang w:val="el-GR"/>
              </w:rPr>
            </w:pPr>
            <w:r w:rsidRPr="00D5523E">
              <w:rPr>
                <w:lang w:val="el-GR"/>
              </w:rPr>
              <w:t>Αριθμός Στάσεων</w:t>
            </w:r>
            <w:r w:rsidRPr="00D5523E">
              <w:rPr>
                <w:lang w:val="el-GR"/>
              </w:rPr>
              <w:tab/>
            </w:r>
            <w:r w:rsidRPr="00D5523E">
              <w:rPr>
                <w:lang w:val="el-GR"/>
              </w:rPr>
              <w:tab/>
            </w:r>
            <w:r w:rsidR="00D5523E" w:rsidRPr="00D5523E">
              <w:rPr>
                <w:lang w:val="el-GR"/>
              </w:rPr>
              <w:tab/>
            </w:r>
            <w:r w:rsidRPr="00D5523E">
              <w:rPr>
                <w:lang w:val="el-GR"/>
              </w:rPr>
              <w:t xml:space="preserve">: </w:t>
            </w:r>
            <w:r w:rsidRPr="00D5523E">
              <w:rPr>
                <w:lang w:val="el-GR"/>
              </w:rPr>
              <w:tab/>
              <w:t xml:space="preserve">……………………………………………….……... </w:t>
            </w:r>
          </w:p>
        </w:tc>
      </w:tr>
      <w:tr w:rsidR="008A429A" w:rsidRPr="00D5523E" w:rsidTr="00D5523E">
        <w:tc>
          <w:tcPr>
            <w:tcW w:w="9497" w:type="dxa"/>
          </w:tcPr>
          <w:p w:rsidR="008A429A" w:rsidRPr="00D5523E" w:rsidRDefault="008A429A" w:rsidP="00B931A2">
            <w:pPr>
              <w:rPr>
                <w:lang w:val="el-GR"/>
              </w:rPr>
            </w:pPr>
            <w:r w:rsidRPr="00D5523E">
              <w:rPr>
                <w:lang w:val="el-GR"/>
              </w:rPr>
              <w:t>Ονομαστικό Φορτίο (</w:t>
            </w:r>
            <w:r w:rsidRPr="00EF2D9C">
              <w:t>kg</w:t>
            </w:r>
            <w:r w:rsidRPr="00D5523E">
              <w:rPr>
                <w:lang w:val="el-GR"/>
              </w:rPr>
              <w:t>)</w:t>
            </w:r>
            <w:r w:rsidRPr="00D5523E">
              <w:rPr>
                <w:lang w:val="el-GR"/>
              </w:rPr>
              <w:tab/>
            </w:r>
            <w:r w:rsidR="006F3143" w:rsidRPr="00D5523E">
              <w:rPr>
                <w:lang w:val="el-GR"/>
              </w:rPr>
              <w:tab/>
            </w:r>
            <w:r w:rsidR="00D5523E">
              <w:rPr>
                <w:lang w:val="en-US"/>
              </w:rPr>
              <w:tab/>
            </w:r>
            <w:r w:rsidRPr="00D5523E">
              <w:rPr>
                <w:lang w:val="el-GR"/>
              </w:rPr>
              <w:t xml:space="preserve">: </w:t>
            </w:r>
            <w:r w:rsidRPr="00D5523E">
              <w:rPr>
                <w:lang w:val="el-GR"/>
              </w:rPr>
              <w:tab/>
              <w:t>………………………………………………………</w:t>
            </w:r>
          </w:p>
        </w:tc>
      </w:tr>
      <w:tr w:rsidR="008A429A" w:rsidRPr="00D5523E" w:rsidTr="00D5523E">
        <w:tc>
          <w:tcPr>
            <w:tcW w:w="9497" w:type="dxa"/>
          </w:tcPr>
          <w:p w:rsidR="008A429A" w:rsidRPr="00D5523E" w:rsidRDefault="008A429A" w:rsidP="00B931A2">
            <w:pPr>
              <w:rPr>
                <w:lang w:val="el-GR"/>
              </w:rPr>
            </w:pPr>
            <w:r w:rsidRPr="00D5523E">
              <w:rPr>
                <w:lang w:val="el-GR"/>
              </w:rPr>
              <w:t>Άτομα</w:t>
            </w:r>
            <w:r w:rsidRPr="00D5523E">
              <w:rPr>
                <w:lang w:val="el-GR"/>
              </w:rPr>
              <w:tab/>
            </w:r>
            <w:r w:rsidRPr="00D5523E">
              <w:rPr>
                <w:lang w:val="el-GR"/>
              </w:rPr>
              <w:tab/>
            </w:r>
            <w:r w:rsidRPr="00D5523E">
              <w:rPr>
                <w:lang w:val="el-GR"/>
              </w:rPr>
              <w:tab/>
            </w:r>
            <w:r w:rsidRPr="00D5523E">
              <w:rPr>
                <w:lang w:val="el-GR"/>
              </w:rPr>
              <w:tab/>
            </w:r>
            <w:r w:rsidR="00D5523E" w:rsidRPr="00D5523E">
              <w:rPr>
                <w:lang w:val="el-GR"/>
              </w:rPr>
              <w:tab/>
            </w:r>
            <w:r w:rsidRPr="00D5523E">
              <w:rPr>
                <w:lang w:val="el-GR"/>
              </w:rPr>
              <w:t xml:space="preserve">: </w:t>
            </w:r>
            <w:r w:rsidRPr="00D5523E">
              <w:rPr>
                <w:lang w:val="el-GR"/>
              </w:rPr>
              <w:tab/>
              <w:t>………………………………………………………</w:t>
            </w:r>
          </w:p>
        </w:tc>
      </w:tr>
      <w:tr w:rsidR="008A429A" w:rsidRPr="00D5523E" w:rsidTr="00D5523E">
        <w:tc>
          <w:tcPr>
            <w:tcW w:w="9497" w:type="dxa"/>
          </w:tcPr>
          <w:p w:rsidR="008A429A" w:rsidRPr="00D5523E" w:rsidRDefault="008A429A" w:rsidP="00B931A2">
            <w:pPr>
              <w:rPr>
                <w:lang w:val="el-GR"/>
              </w:rPr>
            </w:pPr>
            <w:r w:rsidRPr="00D5523E">
              <w:rPr>
                <w:lang w:val="el-GR"/>
              </w:rPr>
              <w:t xml:space="preserve">Ισχύς ( </w:t>
            </w:r>
            <w:r w:rsidRPr="00EF2D9C">
              <w:t>Kw</w:t>
            </w:r>
            <w:r w:rsidRPr="00D5523E">
              <w:rPr>
                <w:lang w:val="el-GR"/>
              </w:rPr>
              <w:t xml:space="preserve"> )</w:t>
            </w:r>
            <w:r w:rsidRPr="00D5523E">
              <w:rPr>
                <w:lang w:val="el-GR"/>
              </w:rPr>
              <w:tab/>
            </w:r>
            <w:r w:rsidRPr="00D5523E">
              <w:rPr>
                <w:lang w:val="el-GR"/>
              </w:rPr>
              <w:tab/>
            </w:r>
            <w:r w:rsidRPr="00D5523E">
              <w:rPr>
                <w:lang w:val="el-GR"/>
              </w:rPr>
              <w:tab/>
            </w:r>
            <w:r w:rsidR="00D5523E">
              <w:rPr>
                <w:lang w:val="en-US"/>
              </w:rPr>
              <w:tab/>
            </w:r>
            <w:r w:rsidRPr="00D5523E">
              <w:rPr>
                <w:lang w:val="el-GR"/>
              </w:rPr>
              <w:t>:</w:t>
            </w:r>
            <w:r w:rsidRPr="00D5523E">
              <w:rPr>
                <w:lang w:val="el-GR"/>
              </w:rPr>
              <w:tab/>
              <w:t>………………………………………………………</w:t>
            </w:r>
          </w:p>
        </w:tc>
      </w:tr>
      <w:tr w:rsidR="008A429A" w:rsidRPr="00D5523E" w:rsidTr="00D5523E">
        <w:tc>
          <w:tcPr>
            <w:tcW w:w="9497" w:type="dxa"/>
          </w:tcPr>
          <w:p w:rsidR="008A429A" w:rsidRPr="00D5523E" w:rsidRDefault="008A429A" w:rsidP="00B931A2">
            <w:pPr>
              <w:rPr>
                <w:lang w:val="el-GR"/>
              </w:rPr>
            </w:pPr>
            <w:r w:rsidRPr="00D5523E">
              <w:rPr>
                <w:lang w:val="el-GR"/>
              </w:rPr>
              <w:t>Εμπορική Ονομασία / Τύπος</w:t>
            </w:r>
            <w:r w:rsidRPr="00D5523E">
              <w:rPr>
                <w:lang w:val="el-GR"/>
              </w:rPr>
              <w:tab/>
            </w:r>
            <w:r w:rsidR="00D5523E" w:rsidRPr="00D5523E">
              <w:rPr>
                <w:lang w:val="el-GR"/>
              </w:rPr>
              <w:tab/>
            </w:r>
            <w:r w:rsidRPr="00D5523E">
              <w:rPr>
                <w:lang w:val="el-GR"/>
              </w:rPr>
              <w:t xml:space="preserve">: </w:t>
            </w:r>
            <w:r w:rsidRPr="00D5523E">
              <w:rPr>
                <w:lang w:val="el-GR"/>
              </w:rPr>
              <w:tab/>
              <w:t>………………………………………………………</w:t>
            </w:r>
          </w:p>
        </w:tc>
      </w:tr>
      <w:tr w:rsidR="008A429A" w:rsidRPr="00D5523E" w:rsidTr="00D5523E">
        <w:tc>
          <w:tcPr>
            <w:tcW w:w="9497" w:type="dxa"/>
          </w:tcPr>
          <w:p w:rsidR="008A429A" w:rsidRPr="00D5523E" w:rsidRDefault="008A429A" w:rsidP="00B931A2">
            <w:pPr>
              <w:rPr>
                <w:lang w:val="el-GR"/>
              </w:rPr>
            </w:pPr>
            <w:r w:rsidRPr="00D5523E">
              <w:rPr>
                <w:lang w:val="el-GR"/>
              </w:rPr>
              <w:t>Αριθμός Σειράς</w:t>
            </w:r>
            <w:r w:rsidRPr="00D5523E">
              <w:rPr>
                <w:lang w:val="el-GR"/>
              </w:rPr>
              <w:tab/>
            </w:r>
            <w:r w:rsidRPr="00D5523E">
              <w:rPr>
                <w:lang w:val="el-GR"/>
              </w:rPr>
              <w:tab/>
            </w:r>
            <w:r w:rsidRPr="00D5523E">
              <w:rPr>
                <w:lang w:val="el-GR"/>
              </w:rPr>
              <w:tab/>
            </w:r>
            <w:r w:rsidR="00D5523E">
              <w:rPr>
                <w:lang w:val="en-US"/>
              </w:rPr>
              <w:tab/>
            </w:r>
            <w:r w:rsidRPr="00D5523E">
              <w:rPr>
                <w:lang w:val="el-GR"/>
              </w:rPr>
              <w:t xml:space="preserve">: </w:t>
            </w:r>
            <w:r w:rsidRPr="00D5523E">
              <w:rPr>
                <w:lang w:val="el-GR"/>
              </w:rPr>
              <w:tab/>
              <w:t>………………………………………………………</w:t>
            </w:r>
          </w:p>
        </w:tc>
      </w:tr>
      <w:tr w:rsidR="008A429A" w:rsidRPr="00D5523E" w:rsidTr="00D5523E">
        <w:tc>
          <w:tcPr>
            <w:tcW w:w="9497" w:type="dxa"/>
          </w:tcPr>
          <w:p w:rsidR="008A429A" w:rsidRPr="00D5523E" w:rsidRDefault="008A429A" w:rsidP="00B931A2">
            <w:pPr>
              <w:rPr>
                <w:lang w:val="el-GR"/>
              </w:rPr>
            </w:pPr>
            <w:r w:rsidRPr="00D5523E">
              <w:rPr>
                <w:lang w:val="el-GR"/>
              </w:rPr>
              <w:t>Θέση μηχανοστασίου</w:t>
            </w:r>
            <w:r w:rsidRPr="00D5523E">
              <w:rPr>
                <w:lang w:val="el-GR"/>
              </w:rPr>
              <w:tab/>
            </w:r>
            <w:r w:rsidRPr="00D5523E">
              <w:rPr>
                <w:lang w:val="el-GR"/>
              </w:rPr>
              <w:tab/>
            </w:r>
            <w:r w:rsidR="00D5523E" w:rsidRPr="00D5523E">
              <w:rPr>
                <w:lang w:val="el-GR"/>
              </w:rPr>
              <w:tab/>
            </w:r>
            <w:r w:rsidRPr="00D5523E">
              <w:rPr>
                <w:lang w:val="el-GR"/>
              </w:rPr>
              <w:t>:</w:t>
            </w:r>
            <w:r w:rsidRPr="00D5523E">
              <w:rPr>
                <w:lang w:val="el-GR"/>
              </w:rPr>
              <w:tab/>
              <w:t>…………………………..…………………………..</w:t>
            </w:r>
          </w:p>
        </w:tc>
      </w:tr>
      <w:tr w:rsidR="008A429A" w:rsidRPr="00D5523E" w:rsidTr="00D5523E">
        <w:tc>
          <w:tcPr>
            <w:tcW w:w="9497" w:type="dxa"/>
          </w:tcPr>
          <w:p w:rsidR="008A429A" w:rsidRPr="00D5523E" w:rsidRDefault="008A429A" w:rsidP="00B931A2">
            <w:pPr>
              <w:rPr>
                <w:lang w:val="el-GR"/>
              </w:rPr>
            </w:pPr>
            <w:r w:rsidRPr="00D5523E">
              <w:rPr>
                <w:lang w:val="el-GR"/>
              </w:rPr>
              <w:t>Μήκος διαδρομής (</w:t>
            </w:r>
            <w:r w:rsidRPr="00EF2D9C">
              <w:t>mm</w:t>
            </w:r>
            <w:r w:rsidRPr="00D5523E">
              <w:rPr>
                <w:lang w:val="el-GR"/>
              </w:rPr>
              <w:t>)</w:t>
            </w:r>
            <w:r w:rsidRPr="00D5523E">
              <w:rPr>
                <w:lang w:val="el-GR"/>
              </w:rPr>
              <w:tab/>
            </w:r>
            <w:r w:rsidRPr="00D5523E">
              <w:rPr>
                <w:lang w:val="el-GR"/>
              </w:rPr>
              <w:tab/>
            </w:r>
            <w:r w:rsidR="00D5523E">
              <w:rPr>
                <w:lang w:val="en-US"/>
              </w:rPr>
              <w:tab/>
            </w:r>
            <w:r w:rsidRPr="00D5523E">
              <w:rPr>
                <w:lang w:val="el-GR"/>
              </w:rPr>
              <w:t>:</w:t>
            </w:r>
            <w:r w:rsidRPr="00D5523E">
              <w:rPr>
                <w:lang w:val="el-GR"/>
              </w:rPr>
              <w:tab/>
              <w:t>………………….……………………………..........</w:t>
            </w:r>
          </w:p>
        </w:tc>
      </w:tr>
      <w:tr w:rsidR="008A429A" w:rsidRPr="00D5523E" w:rsidTr="00D5523E">
        <w:tc>
          <w:tcPr>
            <w:tcW w:w="9497" w:type="dxa"/>
          </w:tcPr>
          <w:p w:rsidR="008A429A" w:rsidRPr="00D5523E" w:rsidRDefault="008A429A" w:rsidP="00B931A2">
            <w:pPr>
              <w:rPr>
                <w:lang w:val="el-GR"/>
              </w:rPr>
            </w:pPr>
            <w:r w:rsidRPr="00D5523E">
              <w:rPr>
                <w:lang w:val="el-GR"/>
              </w:rPr>
              <w:t>Ταχύτητα κίνησης (</w:t>
            </w:r>
            <w:r w:rsidRPr="00EF2D9C">
              <w:t>m</w:t>
            </w:r>
            <w:r w:rsidRPr="00D5523E">
              <w:rPr>
                <w:lang w:val="el-GR"/>
              </w:rPr>
              <w:t>/</w:t>
            </w:r>
            <w:r w:rsidRPr="00EF2D9C">
              <w:t>sec</w:t>
            </w:r>
            <w:r w:rsidRPr="00D5523E">
              <w:rPr>
                <w:lang w:val="el-GR"/>
              </w:rPr>
              <w:t>)</w:t>
            </w:r>
            <w:r w:rsidR="006F3143" w:rsidRPr="00D5523E">
              <w:rPr>
                <w:lang w:val="el-GR"/>
              </w:rPr>
              <w:tab/>
            </w:r>
            <w:r w:rsidRPr="00D5523E">
              <w:rPr>
                <w:lang w:val="el-GR"/>
              </w:rPr>
              <w:tab/>
            </w:r>
            <w:r w:rsidR="00D5523E" w:rsidRPr="00D5523E">
              <w:rPr>
                <w:lang w:val="el-GR"/>
              </w:rPr>
              <w:tab/>
            </w:r>
            <w:r w:rsidRPr="00D5523E">
              <w:rPr>
                <w:lang w:val="el-GR"/>
              </w:rPr>
              <w:t>:</w:t>
            </w:r>
            <w:r w:rsidRPr="00D5523E">
              <w:rPr>
                <w:lang w:val="el-GR"/>
              </w:rPr>
              <w:tab/>
              <w:t>………………………………………………………</w:t>
            </w:r>
          </w:p>
        </w:tc>
      </w:tr>
      <w:tr w:rsidR="008A429A" w:rsidRPr="00D5523E" w:rsidTr="00D5523E">
        <w:tc>
          <w:tcPr>
            <w:tcW w:w="9497" w:type="dxa"/>
          </w:tcPr>
          <w:p w:rsidR="008A429A" w:rsidRPr="00D5523E" w:rsidRDefault="008A429A" w:rsidP="00B931A2">
            <w:pPr>
              <w:rPr>
                <w:lang w:val="el-GR"/>
              </w:rPr>
            </w:pPr>
            <w:r w:rsidRPr="00D5523E">
              <w:rPr>
                <w:lang w:val="el-GR"/>
              </w:rPr>
              <w:t>Ανάρτηση (τύπος)</w:t>
            </w:r>
            <w:r w:rsidRPr="00D5523E">
              <w:rPr>
                <w:lang w:val="el-GR"/>
              </w:rPr>
              <w:tab/>
            </w:r>
            <w:r w:rsidRPr="00D5523E">
              <w:rPr>
                <w:lang w:val="el-GR"/>
              </w:rPr>
              <w:tab/>
            </w:r>
            <w:r w:rsidR="00D5523E">
              <w:rPr>
                <w:lang w:val="en-US"/>
              </w:rPr>
              <w:tab/>
            </w:r>
            <w:r w:rsidRPr="00D5523E">
              <w:rPr>
                <w:lang w:val="el-GR"/>
              </w:rPr>
              <w:t>:</w:t>
            </w:r>
            <w:r w:rsidRPr="00D5523E">
              <w:rPr>
                <w:lang w:val="el-GR"/>
              </w:rPr>
              <w:tab/>
              <w:t>………………………………………………………</w:t>
            </w:r>
          </w:p>
        </w:tc>
      </w:tr>
      <w:tr w:rsidR="008A429A" w:rsidRPr="007F7D6E" w:rsidTr="00D5523E">
        <w:tc>
          <w:tcPr>
            <w:tcW w:w="9497" w:type="dxa"/>
          </w:tcPr>
          <w:p w:rsidR="008A429A" w:rsidRPr="00D5523E" w:rsidRDefault="00DA1F15" w:rsidP="00B931A2">
            <w:pPr>
              <w:rPr>
                <w:lang w:val="el-GR"/>
              </w:rPr>
            </w:pPr>
            <w:proofErr w:type="spellStart"/>
            <w:r>
              <w:rPr>
                <w:lang w:val="el-GR"/>
              </w:rPr>
              <w:t>Ωφέλ</w:t>
            </w:r>
            <w:proofErr w:type="spellEnd"/>
            <w:r w:rsidRPr="004329C7">
              <w:rPr>
                <w:lang w:val="el-GR"/>
              </w:rPr>
              <w:t>.</w:t>
            </w:r>
            <w:r w:rsidRPr="001C18DF">
              <w:rPr>
                <w:lang w:val="el-GR"/>
              </w:rPr>
              <w:t xml:space="preserve"> επιφ. θαλάμου  </w:t>
            </w:r>
            <w:r w:rsidRPr="004329C7">
              <w:rPr>
                <w:sz w:val="16"/>
                <w:szCs w:val="16"/>
                <w:lang w:val="el-GR"/>
              </w:rPr>
              <w:t>(</w:t>
            </w:r>
            <w:r w:rsidRPr="004329C7">
              <w:rPr>
                <w:sz w:val="16"/>
                <w:szCs w:val="16"/>
              </w:rPr>
              <w:t>m</w:t>
            </w:r>
            <w:r w:rsidRPr="004329C7">
              <w:rPr>
                <w:sz w:val="16"/>
                <w:szCs w:val="16"/>
                <w:vertAlign w:val="superscript"/>
                <w:lang w:val="el-GR"/>
              </w:rPr>
              <w:t>2</w:t>
            </w:r>
            <w:r w:rsidRPr="004329C7">
              <w:rPr>
                <w:sz w:val="16"/>
                <w:szCs w:val="16"/>
                <w:lang w:val="el-GR"/>
              </w:rPr>
              <w:t xml:space="preserve">) </w:t>
            </w:r>
            <w:r>
              <w:rPr>
                <w:lang w:val="el-GR"/>
              </w:rPr>
              <w:t>/</w:t>
            </w:r>
            <w:r w:rsidRPr="00A1477C">
              <w:rPr>
                <w:lang w:val="el-GR"/>
              </w:rPr>
              <w:t xml:space="preserve">Διαστάσεις </w:t>
            </w:r>
            <w:r w:rsidRPr="00A1477C">
              <w:rPr>
                <w:sz w:val="16"/>
                <w:szCs w:val="16"/>
                <w:lang w:val="el-GR"/>
              </w:rPr>
              <w:t>(</w:t>
            </w:r>
            <w:proofErr w:type="spellStart"/>
            <w:r w:rsidRPr="00A1477C">
              <w:rPr>
                <w:sz w:val="16"/>
                <w:szCs w:val="16"/>
                <w:lang w:val="en-US"/>
              </w:rPr>
              <w:t>mxm</w:t>
            </w:r>
            <w:proofErr w:type="spellEnd"/>
            <w:r w:rsidRPr="004329C7">
              <w:rPr>
                <w:sz w:val="16"/>
                <w:szCs w:val="16"/>
                <w:lang w:val="el-GR"/>
              </w:rPr>
              <w:t>)</w:t>
            </w:r>
            <w:r w:rsidR="00D5523E" w:rsidRPr="00D5523E">
              <w:rPr>
                <w:lang w:val="el-GR"/>
              </w:rPr>
              <w:tab/>
            </w:r>
            <w:r w:rsidR="008A429A" w:rsidRPr="00D5523E">
              <w:rPr>
                <w:lang w:val="el-GR"/>
              </w:rPr>
              <w:t>:</w:t>
            </w:r>
            <w:r w:rsidR="008A429A" w:rsidRPr="00D5523E">
              <w:rPr>
                <w:lang w:val="el-GR"/>
              </w:rPr>
              <w:tab/>
              <w:t>………………………………………………………</w:t>
            </w:r>
          </w:p>
        </w:tc>
      </w:tr>
      <w:tr w:rsidR="008A429A" w:rsidRPr="00D5523E" w:rsidTr="00D5523E">
        <w:tc>
          <w:tcPr>
            <w:tcW w:w="9497" w:type="dxa"/>
          </w:tcPr>
          <w:p w:rsidR="008A429A" w:rsidRPr="00D5523E" w:rsidRDefault="00C34C9F" w:rsidP="00C34C9F">
            <w:pPr>
              <w:rPr>
                <w:lang w:val="en-US"/>
              </w:rPr>
            </w:pPr>
            <w:r w:rsidRPr="00C80F02">
              <w:rPr>
                <w:lang w:val="el-GR"/>
              </w:rPr>
              <w:t>Αρ. παροχής ηλεκτροδότησης</w:t>
            </w:r>
            <w:r>
              <w:rPr>
                <w:lang w:val="el-GR"/>
              </w:rPr>
              <w:t xml:space="preserve"> ανελκυστήρα</w:t>
            </w:r>
            <w:r w:rsidR="00D5523E">
              <w:rPr>
                <w:lang w:val="en-US"/>
              </w:rPr>
              <w:tab/>
            </w:r>
            <w:r w:rsidR="008A429A" w:rsidRPr="00D5523E">
              <w:rPr>
                <w:lang w:val="el-GR"/>
              </w:rPr>
              <w:t>:</w:t>
            </w:r>
            <w:r w:rsidR="008A429A" w:rsidRPr="00D5523E">
              <w:rPr>
                <w:lang w:val="el-GR"/>
              </w:rPr>
              <w:tab/>
              <w:t>………………………………………………………</w:t>
            </w:r>
          </w:p>
        </w:tc>
      </w:tr>
    </w:tbl>
    <w:p w:rsidR="00B931A2" w:rsidRPr="00CA4EB8" w:rsidRDefault="00B931A2" w:rsidP="00B931A2">
      <w:pPr>
        <w:ind w:left="2880" w:right="-1" w:firstLine="720"/>
        <w:jc w:val="center"/>
        <w:rPr>
          <w:sz w:val="12"/>
          <w:szCs w:val="12"/>
          <w:lang w:val="el-GR"/>
        </w:rPr>
      </w:pPr>
    </w:p>
    <w:p w:rsidR="00B931A2" w:rsidRPr="00101217" w:rsidRDefault="00B931A2" w:rsidP="00B931A2">
      <w:pPr>
        <w:ind w:left="2880" w:right="-1" w:firstLine="720"/>
        <w:jc w:val="center"/>
        <w:rPr>
          <w:lang w:val="el-GR"/>
        </w:rPr>
      </w:pPr>
      <w:r w:rsidRPr="00101217">
        <w:rPr>
          <w:lang w:val="el-GR"/>
        </w:rPr>
        <w:t>Εκδόθηκε στ …...............................</w:t>
      </w:r>
      <w:r w:rsidR="00CA4EB8">
        <w:rPr>
          <w:lang w:val="el-GR"/>
        </w:rPr>
        <w:t xml:space="preserve"> /</w:t>
      </w:r>
      <w:r w:rsidRPr="00101217">
        <w:rPr>
          <w:lang w:val="el-GR"/>
        </w:rPr>
        <w:t>...............,</w:t>
      </w:r>
    </w:p>
    <w:p w:rsidR="00B931A2" w:rsidRDefault="00B931A2" w:rsidP="00B931A2">
      <w:pPr>
        <w:ind w:left="720" w:right="-1" w:firstLine="720"/>
        <w:jc w:val="center"/>
        <w:rPr>
          <w:lang w:val="el-GR"/>
        </w:rPr>
      </w:pPr>
      <w:r w:rsidRPr="00101217">
        <w:rPr>
          <w:lang w:val="el-GR"/>
        </w:rPr>
        <w:t>(</w:t>
      </w:r>
      <w:r w:rsidRPr="004664EC">
        <w:rPr>
          <w:i/>
          <w:sz w:val="16"/>
          <w:szCs w:val="16"/>
          <w:lang w:val="el-GR"/>
        </w:rPr>
        <w:t>τόπος, ημερομηνία</w:t>
      </w:r>
      <w:r w:rsidRPr="00101217">
        <w:rPr>
          <w:lang w:val="el-GR"/>
        </w:rPr>
        <w:t>)</w:t>
      </w:r>
    </w:p>
    <w:p w:rsidR="00B931A2" w:rsidRPr="00101217" w:rsidRDefault="00B931A2" w:rsidP="00B931A2">
      <w:pPr>
        <w:ind w:left="720" w:right="-1" w:firstLine="720"/>
        <w:jc w:val="center"/>
        <w:rPr>
          <w:lang w:val="el-GR"/>
        </w:rPr>
      </w:pPr>
    </w:p>
    <w:p w:rsidR="00B931A2" w:rsidRPr="00101217" w:rsidRDefault="00B931A2" w:rsidP="00B931A2">
      <w:pPr>
        <w:autoSpaceDE w:val="0"/>
        <w:autoSpaceDN w:val="0"/>
        <w:adjustRightInd w:val="0"/>
        <w:ind w:right="-1"/>
        <w:jc w:val="center"/>
        <w:rPr>
          <w:b/>
          <w:sz w:val="22"/>
          <w:szCs w:val="22"/>
          <w:lang w:val="el-GR" w:eastAsia="el-GR"/>
        </w:rPr>
      </w:pPr>
      <w:r w:rsidRPr="00101217">
        <w:rPr>
          <w:b/>
          <w:sz w:val="22"/>
          <w:szCs w:val="22"/>
          <w:lang w:val="el-GR" w:eastAsia="el-GR"/>
        </w:rPr>
        <w:t>Για τον Αναγνωρισμένο Φορέα Ελέγχου</w:t>
      </w:r>
    </w:p>
    <w:p w:rsidR="00B931A2" w:rsidRPr="00003EB2" w:rsidRDefault="00B931A2" w:rsidP="00B931A2">
      <w:pPr>
        <w:autoSpaceDE w:val="0"/>
        <w:autoSpaceDN w:val="0"/>
        <w:adjustRightInd w:val="0"/>
        <w:ind w:right="-1"/>
        <w:jc w:val="center"/>
        <w:rPr>
          <w:b/>
          <w:sz w:val="16"/>
          <w:szCs w:val="16"/>
          <w:lang w:val="el-GR" w:eastAsia="el-GR"/>
        </w:rPr>
      </w:pPr>
    </w:p>
    <w:p w:rsidR="00B931A2" w:rsidRPr="00101217" w:rsidRDefault="00B931A2" w:rsidP="00B931A2">
      <w:pPr>
        <w:autoSpaceDE w:val="0"/>
        <w:autoSpaceDN w:val="0"/>
        <w:adjustRightInd w:val="0"/>
        <w:ind w:right="-1"/>
        <w:jc w:val="center"/>
        <w:rPr>
          <w:sz w:val="22"/>
          <w:szCs w:val="22"/>
          <w:lang w:val="el-GR" w:eastAsia="el-GR"/>
        </w:rPr>
      </w:pPr>
      <w:r w:rsidRPr="00101217">
        <w:rPr>
          <w:sz w:val="22"/>
          <w:szCs w:val="22"/>
          <w:lang w:val="el-GR" w:eastAsia="el-GR"/>
        </w:rPr>
        <w:t>……………………………………………</w:t>
      </w:r>
    </w:p>
    <w:p w:rsidR="00B931A2" w:rsidRDefault="00B931A2" w:rsidP="00B931A2">
      <w:pPr>
        <w:autoSpaceDE w:val="0"/>
        <w:autoSpaceDN w:val="0"/>
        <w:adjustRightInd w:val="0"/>
        <w:ind w:right="-1"/>
        <w:jc w:val="center"/>
        <w:rPr>
          <w:sz w:val="22"/>
          <w:szCs w:val="22"/>
          <w:lang w:val="el-GR" w:eastAsia="el-GR"/>
        </w:rPr>
      </w:pPr>
      <w:r w:rsidRPr="00101217">
        <w:rPr>
          <w:sz w:val="22"/>
          <w:szCs w:val="22"/>
          <w:lang w:val="el-GR" w:eastAsia="el-GR"/>
        </w:rPr>
        <w:t>(</w:t>
      </w:r>
      <w:r w:rsidRPr="004664EC">
        <w:rPr>
          <w:i/>
          <w:sz w:val="16"/>
          <w:szCs w:val="16"/>
          <w:lang w:val="el-GR" w:eastAsia="el-GR"/>
        </w:rPr>
        <w:t>Ονοματεπώνυμο, Σφραγίδα, Υπογραφή</w:t>
      </w:r>
      <w:r w:rsidRPr="00101217">
        <w:rPr>
          <w:sz w:val="22"/>
          <w:szCs w:val="22"/>
          <w:lang w:val="el-GR" w:eastAsia="el-GR"/>
        </w:rPr>
        <w:t>)</w:t>
      </w:r>
    </w:p>
    <w:p w:rsidR="008A429A" w:rsidRPr="00CA4EB8" w:rsidRDefault="003C247A" w:rsidP="003C247A">
      <w:pPr>
        <w:ind w:right="-1"/>
        <w:jc w:val="center"/>
        <w:rPr>
          <w:sz w:val="24"/>
          <w:szCs w:val="24"/>
          <w:lang w:val="el-GR"/>
        </w:rPr>
      </w:pPr>
      <w:r w:rsidRPr="00465D16">
        <w:rPr>
          <w:b/>
          <w:sz w:val="22"/>
          <w:szCs w:val="22"/>
          <w:lang w:val="el-GR" w:eastAsia="el-GR"/>
        </w:rPr>
        <w:lastRenderedPageBreak/>
        <w:t xml:space="preserve">Π  Α  Ρ  Α  Ρ  Τ  Η  Μ  Α       </w:t>
      </w:r>
      <w:r>
        <w:rPr>
          <w:b/>
          <w:sz w:val="22"/>
          <w:szCs w:val="22"/>
          <w:lang w:val="en-US" w:eastAsia="el-GR"/>
        </w:rPr>
        <w:t>V</w:t>
      </w:r>
      <w:r w:rsidRPr="001B44A5">
        <w:rPr>
          <w:b/>
          <w:sz w:val="22"/>
          <w:szCs w:val="22"/>
          <w:lang w:val="el-GR" w:eastAsia="el-GR"/>
        </w:rPr>
        <w:t xml:space="preserve"> </w:t>
      </w:r>
      <w:r>
        <w:rPr>
          <w:b/>
          <w:sz w:val="22"/>
          <w:szCs w:val="22"/>
          <w:lang w:val="en-US" w:eastAsia="el-GR"/>
        </w:rPr>
        <w:t>I</w:t>
      </w:r>
      <w:r>
        <w:rPr>
          <w:b/>
          <w:sz w:val="22"/>
          <w:szCs w:val="22"/>
          <w:lang w:val="el-GR" w:eastAsia="el-GR"/>
        </w:rPr>
        <w:t xml:space="preserve"> Ι</w:t>
      </w:r>
      <w:r w:rsidR="002C3765">
        <w:rPr>
          <w:b/>
          <w:sz w:val="22"/>
          <w:szCs w:val="22"/>
          <w:lang w:val="el-GR" w:eastAsia="el-GR"/>
        </w:rPr>
        <w:t xml:space="preserve"> </w:t>
      </w:r>
      <w:proofErr w:type="spellStart"/>
      <w:r w:rsidR="002C3765">
        <w:rPr>
          <w:b/>
          <w:sz w:val="22"/>
          <w:szCs w:val="22"/>
          <w:lang w:val="el-GR" w:eastAsia="el-GR"/>
        </w:rPr>
        <w:t>Ι</w:t>
      </w:r>
      <w:proofErr w:type="spellEnd"/>
    </w:p>
    <w:p w:rsidR="004940A1" w:rsidRPr="001C18DF" w:rsidRDefault="004940A1" w:rsidP="004940A1">
      <w:pPr>
        <w:ind w:right="-1"/>
        <w:rPr>
          <w:b/>
          <w:sz w:val="16"/>
          <w:szCs w:val="16"/>
          <w:lang w:val="el-GR"/>
        </w:rPr>
      </w:pPr>
    </w:p>
    <w:p w:rsidR="00135318" w:rsidRPr="00FA2403" w:rsidRDefault="0001044E" w:rsidP="00135318">
      <w:pPr>
        <w:autoSpaceDE w:val="0"/>
        <w:autoSpaceDN w:val="0"/>
        <w:adjustRightInd w:val="0"/>
        <w:ind w:right="-1"/>
        <w:jc w:val="center"/>
        <w:outlineLvl w:val="0"/>
        <w:rPr>
          <w:b/>
          <w:sz w:val="22"/>
          <w:szCs w:val="22"/>
          <w:lang w:val="el-GR" w:eastAsia="el-GR"/>
        </w:rPr>
      </w:pPr>
      <w:r w:rsidRPr="00FA2403">
        <w:rPr>
          <w:b/>
          <w:sz w:val="22"/>
          <w:szCs w:val="22"/>
          <w:lang w:val="el-GR" w:eastAsia="el-GR"/>
        </w:rPr>
        <w:t xml:space="preserve">Βεβαίωση </w:t>
      </w:r>
      <w:r w:rsidR="00F266BE" w:rsidRPr="00FA2403">
        <w:rPr>
          <w:b/>
          <w:sz w:val="22"/>
          <w:szCs w:val="22"/>
          <w:lang w:val="el-GR" w:eastAsia="el-GR"/>
        </w:rPr>
        <w:t xml:space="preserve"> </w:t>
      </w:r>
      <w:r w:rsidRPr="00FA2403">
        <w:rPr>
          <w:b/>
          <w:sz w:val="22"/>
          <w:szCs w:val="22"/>
          <w:lang w:val="el-GR" w:eastAsia="el-GR"/>
        </w:rPr>
        <w:t>Γνωστοποίησης</w:t>
      </w:r>
      <w:r w:rsidR="00135318" w:rsidRPr="00FA2403">
        <w:rPr>
          <w:b/>
          <w:sz w:val="22"/>
          <w:szCs w:val="22"/>
          <w:lang w:val="el-GR" w:eastAsia="el-GR"/>
        </w:rPr>
        <w:t xml:space="preserve"> </w:t>
      </w:r>
      <w:r w:rsidR="00C852A1" w:rsidRPr="00FA2403">
        <w:rPr>
          <w:b/>
          <w:sz w:val="22"/>
          <w:szCs w:val="22"/>
          <w:lang w:val="el-GR" w:eastAsia="el-GR"/>
        </w:rPr>
        <w:t xml:space="preserve"> </w:t>
      </w:r>
      <w:r w:rsidR="00135318" w:rsidRPr="00FA2403">
        <w:rPr>
          <w:b/>
          <w:sz w:val="22"/>
          <w:szCs w:val="22"/>
          <w:lang w:val="el-GR" w:eastAsia="el-GR"/>
        </w:rPr>
        <w:t>Εγκατεστημένου  Ανελκυστήρα</w:t>
      </w:r>
      <w:r w:rsidR="00FA2403">
        <w:rPr>
          <w:b/>
          <w:sz w:val="22"/>
          <w:szCs w:val="22"/>
          <w:lang w:val="el-GR" w:eastAsia="el-GR"/>
        </w:rPr>
        <w:t>*</w:t>
      </w:r>
    </w:p>
    <w:p w:rsidR="00135318" w:rsidRPr="00FA2403" w:rsidRDefault="00FA2403" w:rsidP="00135318">
      <w:pPr>
        <w:autoSpaceDE w:val="0"/>
        <w:autoSpaceDN w:val="0"/>
        <w:adjustRightInd w:val="0"/>
        <w:ind w:right="-1"/>
        <w:jc w:val="center"/>
        <w:outlineLvl w:val="0"/>
        <w:rPr>
          <w:i/>
          <w:sz w:val="22"/>
          <w:szCs w:val="22"/>
          <w:lang w:val="el-GR" w:eastAsia="el-GR"/>
        </w:rPr>
      </w:pPr>
      <w:r w:rsidRPr="00FA2403">
        <w:rPr>
          <w:i/>
          <w:sz w:val="22"/>
          <w:szCs w:val="22"/>
          <w:lang w:val="el-GR" w:eastAsia="el-GR"/>
        </w:rPr>
        <w:t xml:space="preserve">(*ΠΡΟΣΟΧΗ: Η παρούσα </w:t>
      </w:r>
      <w:r>
        <w:rPr>
          <w:i/>
          <w:sz w:val="22"/>
          <w:szCs w:val="22"/>
          <w:lang w:val="el-GR" w:eastAsia="el-GR"/>
        </w:rPr>
        <w:t xml:space="preserve"> </w:t>
      </w:r>
      <w:r w:rsidRPr="00FA2403">
        <w:rPr>
          <w:i/>
          <w:sz w:val="22"/>
          <w:szCs w:val="22"/>
          <w:u w:val="single"/>
          <w:lang w:val="el-GR" w:eastAsia="el-GR"/>
        </w:rPr>
        <w:t>δε συνιστά β</w:t>
      </w:r>
      <w:r w:rsidR="00DC41FF">
        <w:rPr>
          <w:i/>
          <w:sz w:val="22"/>
          <w:szCs w:val="22"/>
          <w:u w:val="single"/>
          <w:lang w:val="el-GR" w:eastAsia="el-GR"/>
        </w:rPr>
        <w:t>εβαί</w:t>
      </w:r>
      <w:r w:rsidRPr="00FA2403">
        <w:rPr>
          <w:i/>
          <w:sz w:val="22"/>
          <w:szCs w:val="22"/>
          <w:u w:val="single"/>
          <w:lang w:val="el-GR" w:eastAsia="el-GR"/>
        </w:rPr>
        <w:t>ωση καταχώρισης</w:t>
      </w:r>
      <w:r w:rsidRPr="00FA2403">
        <w:rPr>
          <w:i/>
          <w:sz w:val="22"/>
          <w:szCs w:val="22"/>
          <w:lang w:val="el-GR" w:eastAsia="el-GR"/>
        </w:rPr>
        <w:t>)</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53"/>
        <w:gridCol w:w="5244"/>
      </w:tblGrid>
      <w:tr w:rsidR="003C247A" w:rsidRPr="00592DA7" w:rsidTr="001C18DF">
        <w:trPr>
          <w:trHeight w:val="696"/>
        </w:trPr>
        <w:tc>
          <w:tcPr>
            <w:tcW w:w="4253" w:type="dxa"/>
            <w:tcBorders>
              <w:top w:val="single" w:sz="12" w:space="0" w:color="auto"/>
            </w:tcBorders>
            <w:shd w:val="clear" w:color="auto" w:fill="F2F2F2" w:themeFill="background1" w:themeFillShade="F2"/>
            <w:vAlign w:val="center"/>
          </w:tcPr>
          <w:p w:rsidR="00135318" w:rsidRPr="00135318" w:rsidRDefault="00135318" w:rsidP="001C18DF">
            <w:pPr>
              <w:adjustRightInd w:val="0"/>
              <w:spacing w:before="40" w:after="40"/>
              <w:ind w:left="176" w:hanging="176"/>
              <w:rPr>
                <w:b/>
                <w:lang w:val="el-GR" w:eastAsia="el-GR"/>
              </w:rPr>
            </w:pPr>
            <w:r w:rsidRPr="00592DA7">
              <w:rPr>
                <w:b/>
                <w:lang w:val="el-GR" w:eastAsia="el-GR"/>
              </w:rPr>
              <w:t xml:space="preserve">Αριθμός </w:t>
            </w:r>
            <w:r w:rsidR="00C852A1">
              <w:rPr>
                <w:b/>
                <w:lang w:val="el-GR" w:eastAsia="el-GR"/>
              </w:rPr>
              <w:t xml:space="preserve"> </w:t>
            </w:r>
            <w:r w:rsidRPr="00592DA7">
              <w:rPr>
                <w:b/>
                <w:lang w:val="el-GR" w:eastAsia="el-GR"/>
              </w:rPr>
              <w:t xml:space="preserve">Γνωστοποίησης </w:t>
            </w:r>
            <w:r w:rsidR="00C852A1">
              <w:rPr>
                <w:b/>
                <w:lang w:val="el-GR" w:eastAsia="el-GR"/>
              </w:rPr>
              <w:t xml:space="preserve"> </w:t>
            </w:r>
            <w:r w:rsidRPr="00592DA7">
              <w:rPr>
                <w:b/>
                <w:lang w:val="el-GR" w:eastAsia="el-GR"/>
              </w:rPr>
              <w:t>Ανελκυστήρα</w:t>
            </w:r>
          </w:p>
        </w:tc>
        <w:tc>
          <w:tcPr>
            <w:tcW w:w="5244" w:type="dxa"/>
            <w:tcBorders>
              <w:top w:val="single" w:sz="12" w:space="0" w:color="auto"/>
            </w:tcBorders>
            <w:shd w:val="clear" w:color="auto" w:fill="auto"/>
          </w:tcPr>
          <w:p w:rsidR="00135318" w:rsidRPr="00135318" w:rsidRDefault="00135318" w:rsidP="00135318">
            <w:pPr>
              <w:widowControl w:val="0"/>
              <w:autoSpaceDE w:val="0"/>
              <w:autoSpaceDN w:val="0"/>
              <w:adjustRightInd w:val="0"/>
              <w:spacing w:before="40" w:after="40"/>
              <w:jc w:val="center"/>
              <w:rPr>
                <w:b/>
                <w:sz w:val="22"/>
                <w:szCs w:val="22"/>
                <w:lang w:val="el-GR" w:eastAsia="el-GR"/>
              </w:rPr>
            </w:pPr>
          </w:p>
        </w:tc>
      </w:tr>
    </w:tbl>
    <w:tbl>
      <w:tblPr>
        <w:tblStyle w:val="ac"/>
        <w:tblW w:w="0" w:type="auto"/>
        <w:tblInd w:w="250" w:type="dxa"/>
        <w:tblBorders>
          <w:top w:val="single" w:sz="8"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253"/>
        <w:gridCol w:w="5244"/>
      </w:tblGrid>
      <w:tr w:rsidR="00135318" w:rsidRPr="00592DA7" w:rsidTr="001C18DF">
        <w:trPr>
          <w:trHeight w:val="449"/>
        </w:trPr>
        <w:tc>
          <w:tcPr>
            <w:tcW w:w="4253" w:type="dxa"/>
          </w:tcPr>
          <w:p w:rsidR="008C287D" w:rsidRDefault="003C247A" w:rsidP="00BD4468">
            <w:pPr>
              <w:ind w:right="-1"/>
              <w:rPr>
                <w:b/>
                <w:lang w:val="el-GR"/>
              </w:rPr>
            </w:pPr>
            <w:r>
              <w:rPr>
                <w:b/>
                <w:lang w:val="el-GR"/>
              </w:rPr>
              <w:t xml:space="preserve">Αριθμός Βεβαίωσης </w:t>
            </w:r>
          </w:p>
          <w:p w:rsidR="00135318" w:rsidRPr="004940A1" w:rsidRDefault="008C287D" w:rsidP="008C287D">
            <w:pPr>
              <w:ind w:right="-1"/>
              <w:rPr>
                <w:lang w:val="el-GR"/>
              </w:rPr>
            </w:pPr>
            <w:r>
              <w:rPr>
                <w:b/>
                <w:lang w:val="el-GR"/>
              </w:rPr>
              <w:t>δ</w:t>
            </w:r>
            <w:r w:rsidR="00135318">
              <w:rPr>
                <w:b/>
                <w:lang w:val="el-GR"/>
              </w:rPr>
              <w:t>ιενέργειας διαπιστωτικού ελέγχου</w:t>
            </w:r>
          </w:p>
        </w:tc>
        <w:tc>
          <w:tcPr>
            <w:tcW w:w="5244" w:type="dxa"/>
            <w:vAlign w:val="bottom"/>
          </w:tcPr>
          <w:p w:rsidR="00135318" w:rsidRPr="008F5595" w:rsidRDefault="00135318" w:rsidP="003C247A">
            <w:pPr>
              <w:ind w:right="-1"/>
              <w:rPr>
                <w:lang w:val="el-GR"/>
              </w:rPr>
            </w:pPr>
            <w:r w:rsidRPr="008F5595">
              <w:rPr>
                <w:lang w:val="el-GR"/>
              </w:rPr>
              <w:t>……………………………</w:t>
            </w:r>
            <w:r>
              <w:rPr>
                <w:lang w:val="el-GR"/>
              </w:rPr>
              <w:t>..</w:t>
            </w:r>
            <w:r w:rsidRPr="008F5595">
              <w:rPr>
                <w:lang w:val="el-GR"/>
              </w:rPr>
              <w:t>……………………..</w:t>
            </w:r>
          </w:p>
        </w:tc>
      </w:tr>
      <w:tr w:rsidR="008C287D" w:rsidRPr="00592DA7" w:rsidTr="001C18DF">
        <w:trPr>
          <w:trHeight w:val="449"/>
        </w:trPr>
        <w:tc>
          <w:tcPr>
            <w:tcW w:w="4253" w:type="dxa"/>
          </w:tcPr>
          <w:p w:rsidR="003C247A" w:rsidRDefault="003C247A" w:rsidP="00BD4468">
            <w:pPr>
              <w:ind w:right="-1"/>
              <w:rPr>
                <w:b/>
                <w:lang w:val="el-GR"/>
              </w:rPr>
            </w:pPr>
            <w:r>
              <w:rPr>
                <w:b/>
                <w:lang w:val="el-GR"/>
              </w:rPr>
              <w:t xml:space="preserve">Ημερομηνία διενέργειας </w:t>
            </w:r>
          </w:p>
          <w:p w:rsidR="003C247A" w:rsidRPr="004940A1" w:rsidRDefault="003C247A" w:rsidP="00BD4468">
            <w:pPr>
              <w:ind w:right="-1"/>
              <w:rPr>
                <w:lang w:val="el-GR"/>
              </w:rPr>
            </w:pPr>
            <w:r>
              <w:rPr>
                <w:b/>
                <w:lang w:val="el-GR"/>
              </w:rPr>
              <w:t>διαπιστωτικού ελέγχου</w:t>
            </w:r>
          </w:p>
        </w:tc>
        <w:tc>
          <w:tcPr>
            <w:tcW w:w="5244" w:type="dxa"/>
            <w:vAlign w:val="bottom"/>
          </w:tcPr>
          <w:p w:rsidR="003C247A" w:rsidRPr="008F5595" w:rsidRDefault="003C247A" w:rsidP="003C247A">
            <w:pPr>
              <w:ind w:right="-1"/>
              <w:rPr>
                <w:lang w:val="el-GR"/>
              </w:rPr>
            </w:pPr>
            <w:r w:rsidRPr="008F5595">
              <w:rPr>
                <w:lang w:val="el-GR"/>
              </w:rPr>
              <w:t>……………………………</w:t>
            </w:r>
            <w:r>
              <w:rPr>
                <w:lang w:val="el-GR"/>
              </w:rPr>
              <w:t>..</w:t>
            </w:r>
            <w:r w:rsidRPr="008F5595">
              <w:rPr>
                <w:lang w:val="el-GR"/>
              </w:rPr>
              <w:t>……………………..</w:t>
            </w:r>
          </w:p>
        </w:tc>
      </w:tr>
    </w:tbl>
    <w:p w:rsidR="003C247A" w:rsidRPr="00283594" w:rsidRDefault="003C247A" w:rsidP="00135318">
      <w:pPr>
        <w:ind w:right="-1"/>
        <w:rPr>
          <w:sz w:val="16"/>
          <w:szCs w:val="16"/>
          <w:lang w:val="el-GR"/>
        </w:rPr>
      </w:pPr>
    </w:p>
    <w:tbl>
      <w:tblPr>
        <w:tblStyle w:val="ac"/>
        <w:tblW w:w="0" w:type="auto"/>
        <w:tblInd w:w="250"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497"/>
      </w:tblGrid>
      <w:tr w:rsidR="00135318" w:rsidRPr="00C314A2" w:rsidTr="001C18DF">
        <w:tc>
          <w:tcPr>
            <w:tcW w:w="9497" w:type="dxa"/>
            <w:tcBorders>
              <w:top w:val="single" w:sz="12" w:space="0" w:color="auto"/>
              <w:bottom w:val="single" w:sz="12" w:space="0" w:color="auto"/>
            </w:tcBorders>
          </w:tcPr>
          <w:p w:rsidR="00135318" w:rsidRPr="00C314A2" w:rsidRDefault="00135318" w:rsidP="00BD4468">
            <w:pPr>
              <w:jc w:val="center"/>
            </w:pPr>
            <w:proofErr w:type="spellStart"/>
            <w:r w:rsidRPr="00C314A2">
              <w:rPr>
                <w:b/>
              </w:rPr>
              <w:t>Διεύθυνση</w:t>
            </w:r>
            <w:proofErr w:type="spellEnd"/>
            <w:r w:rsidRPr="00C314A2">
              <w:rPr>
                <w:b/>
              </w:rPr>
              <w:t xml:space="preserve"> </w:t>
            </w:r>
            <w:proofErr w:type="spellStart"/>
            <w:r w:rsidRPr="00C314A2">
              <w:rPr>
                <w:b/>
              </w:rPr>
              <w:t>εγκ</w:t>
            </w:r>
            <w:proofErr w:type="spellEnd"/>
            <w:r w:rsidRPr="00C314A2">
              <w:rPr>
                <w:b/>
              </w:rPr>
              <w:t>ατάστασης α</w:t>
            </w:r>
            <w:proofErr w:type="spellStart"/>
            <w:r w:rsidRPr="00C314A2">
              <w:rPr>
                <w:b/>
              </w:rPr>
              <w:t>νελκυστήρ</w:t>
            </w:r>
            <w:proofErr w:type="spellEnd"/>
            <w:r w:rsidRPr="00C314A2">
              <w:rPr>
                <w:b/>
              </w:rPr>
              <w:t>α</w:t>
            </w:r>
          </w:p>
        </w:tc>
      </w:tr>
      <w:tr w:rsidR="00135318" w:rsidRPr="00C314A2" w:rsidTr="001C18DF">
        <w:tc>
          <w:tcPr>
            <w:tcW w:w="9497" w:type="dxa"/>
            <w:tcBorders>
              <w:top w:val="single" w:sz="12" w:space="0" w:color="auto"/>
            </w:tcBorders>
            <w:vAlign w:val="bottom"/>
          </w:tcPr>
          <w:p w:rsidR="00135318" w:rsidRPr="00C314A2" w:rsidRDefault="00135318" w:rsidP="00BD4468">
            <w:pPr>
              <w:spacing w:before="120"/>
            </w:pPr>
            <w:proofErr w:type="spellStart"/>
            <w:r w:rsidRPr="00C314A2">
              <w:t>Οδός</w:t>
            </w:r>
            <w:proofErr w:type="spellEnd"/>
            <w:r w:rsidRPr="00C314A2">
              <w:t xml:space="preserve"> ………………………………………..</w:t>
            </w:r>
            <w:r w:rsidRPr="00C314A2">
              <w:tab/>
            </w:r>
            <w:proofErr w:type="spellStart"/>
            <w:r w:rsidRPr="00C314A2">
              <w:t>Αριθμός</w:t>
            </w:r>
            <w:proofErr w:type="spellEnd"/>
            <w:r w:rsidRPr="00C314A2">
              <w:t xml:space="preserve">   ……....</w:t>
            </w:r>
            <w:r w:rsidRPr="00C314A2">
              <w:tab/>
              <w:t>ΤΚ ……………..…</w:t>
            </w:r>
          </w:p>
        </w:tc>
      </w:tr>
      <w:tr w:rsidR="00135318" w:rsidRPr="00C314A2" w:rsidTr="001C18DF">
        <w:tc>
          <w:tcPr>
            <w:tcW w:w="9497" w:type="dxa"/>
            <w:vAlign w:val="bottom"/>
          </w:tcPr>
          <w:p w:rsidR="00135318" w:rsidRPr="00E906D6" w:rsidRDefault="00135318" w:rsidP="00BD4468">
            <w:pPr>
              <w:spacing w:before="120"/>
              <w:rPr>
                <w:lang w:val="el-GR"/>
              </w:rPr>
            </w:pPr>
            <w:proofErr w:type="spellStart"/>
            <w:r w:rsidRPr="00C314A2">
              <w:t>Περιφέρει</w:t>
            </w:r>
            <w:proofErr w:type="spellEnd"/>
            <w:r w:rsidRPr="00C314A2">
              <w:t xml:space="preserve">α …………………………………. </w:t>
            </w:r>
            <w:r w:rsidRPr="00C314A2">
              <w:tab/>
            </w:r>
          </w:p>
        </w:tc>
      </w:tr>
      <w:tr w:rsidR="00135318" w:rsidRPr="00C314A2" w:rsidTr="001C18DF">
        <w:tc>
          <w:tcPr>
            <w:tcW w:w="9497" w:type="dxa"/>
            <w:vAlign w:val="bottom"/>
          </w:tcPr>
          <w:p w:rsidR="00135318" w:rsidRPr="00C314A2" w:rsidRDefault="00135318" w:rsidP="00BD4468">
            <w:pPr>
              <w:spacing w:before="120"/>
            </w:pPr>
            <w:proofErr w:type="spellStart"/>
            <w:proofErr w:type="gramStart"/>
            <w:r w:rsidRPr="00C314A2">
              <w:t>Δήμος</w:t>
            </w:r>
            <w:proofErr w:type="spellEnd"/>
            <w:r w:rsidRPr="00C314A2">
              <w:t xml:space="preserve">  …</w:t>
            </w:r>
            <w:proofErr w:type="gramEnd"/>
            <w:r w:rsidRPr="00C314A2">
              <w:t>………………………………………………………………………………….…….</w:t>
            </w:r>
          </w:p>
        </w:tc>
      </w:tr>
      <w:tr w:rsidR="00135318" w:rsidRPr="007F7D6E" w:rsidTr="001C18DF">
        <w:trPr>
          <w:trHeight w:val="575"/>
        </w:trPr>
        <w:tc>
          <w:tcPr>
            <w:tcW w:w="9497" w:type="dxa"/>
          </w:tcPr>
          <w:p w:rsidR="008E23E7" w:rsidRPr="004940A1" w:rsidRDefault="008E23E7" w:rsidP="008E23E7">
            <w:pPr>
              <w:spacing w:before="120"/>
              <w:rPr>
                <w:lang w:val="el-GR"/>
              </w:rPr>
            </w:pPr>
            <w:r>
              <w:rPr>
                <w:lang w:val="el-GR"/>
              </w:rPr>
              <w:t>Προσδιορισμός/αναγνωριστικό ανελκυστήρα στο κτίριο/διεύθυνση…..</w:t>
            </w:r>
            <w:r w:rsidRPr="004940A1">
              <w:rPr>
                <w:lang w:val="el-GR"/>
              </w:rPr>
              <w:t>…………………………………………….</w:t>
            </w:r>
          </w:p>
          <w:p w:rsidR="00135318" w:rsidRPr="008A429A" w:rsidRDefault="008E23E7" w:rsidP="008E23E7">
            <w:pPr>
              <w:rPr>
                <w:sz w:val="16"/>
                <w:szCs w:val="16"/>
                <w:lang w:val="el-GR"/>
              </w:rPr>
            </w:pPr>
            <w:r w:rsidRPr="008A429A">
              <w:rPr>
                <w:sz w:val="16"/>
                <w:szCs w:val="16"/>
                <w:lang w:val="el-GR"/>
              </w:rPr>
              <w:t>(</w:t>
            </w:r>
            <w:r>
              <w:rPr>
                <w:sz w:val="16"/>
                <w:szCs w:val="16"/>
                <w:lang w:val="el-GR"/>
              </w:rPr>
              <w:t xml:space="preserve">μοναδικός προσδιορισμός του ανελκυστήρα </w:t>
            </w:r>
            <w:r w:rsidRPr="008A429A">
              <w:rPr>
                <w:i/>
                <w:sz w:val="16"/>
                <w:szCs w:val="16"/>
                <w:lang w:val="el-GR"/>
              </w:rPr>
              <w:t xml:space="preserve">σε περίπτωση που </w:t>
            </w:r>
            <w:r>
              <w:rPr>
                <w:i/>
                <w:sz w:val="16"/>
                <w:szCs w:val="16"/>
                <w:lang w:val="el-GR"/>
              </w:rPr>
              <w:t>στην ίδια διεύθυνση</w:t>
            </w:r>
            <w:r w:rsidRPr="008A429A">
              <w:rPr>
                <w:i/>
                <w:sz w:val="16"/>
                <w:szCs w:val="16"/>
                <w:lang w:val="el-GR"/>
              </w:rPr>
              <w:t xml:space="preserve"> είναι εγκατεστημένοι περισσότεροι του </w:t>
            </w:r>
            <w:r>
              <w:rPr>
                <w:i/>
                <w:sz w:val="16"/>
                <w:szCs w:val="16"/>
                <w:lang w:val="el-GR"/>
              </w:rPr>
              <w:t>ενός ανελκυστήρες</w:t>
            </w:r>
            <w:r w:rsidRPr="008A429A">
              <w:rPr>
                <w:sz w:val="16"/>
                <w:szCs w:val="16"/>
                <w:lang w:val="el-GR"/>
              </w:rPr>
              <w:t>)</w:t>
            </w:r>
          </w:p>
        </w:tc>
      </w:tr>
    </w:tbl>
    <w:p w:rsidR="00135318" w:rsidRPr="00283594" w:rsidRDefault="00135318" w:rsidP="00135318">
      <w:pPr>
        <w:rPr>
          <w:sz w:val="16"/>
          <w:szCs w:val="16"/>
          <w:lang w:val="el-GR"/>
        </w:rPr>
      </w:pPr>
    </w:p>
    <w:tbl>
      <w:tblPr>
        <w:tblStyle w:val="ac"/>
        <w:tblW w:w="0" w:type="auto"/>
        <w:tblInd w:w="250" w:type="dxa"/>
        <w:tblLook w:val="04A0" w:firstRow="1" w:lastRow="0" w:firstColumn="1" w:lastColumn="0" w:noHBand="0" w:noVBand="1"/>
      </w:tblPr>
      <w:tblGrid>
        <w:gridCol w:w="9497"/>
      </w:tblGrid>
      <w:tr w:rsidR="00135318" w:rsidRPr="007F7D6E" w:rsidTr="001C18DF">
        <w:tc>
          <w:tcPr>
            <w:tcW w:w="9497" w:type="dxa"/>
            <w:tcBorders>
              <w:top w:val="single" w:sz="12" w:space="0" w:color="auto"/>
              <w:left w:val="single" w:sz="12" w:space="0" w:color="auto"/>
              <w:bottom w:val="single" w:sz="12" w:space="0" w:color="auto"/>
              <w:right w:val="single" w:sz="12" w:space="0" w:color="auto"/>
            </w:tcBorders>
          </w:tcPr>
          <w:p w:rsidR="00135318" w:rsidRPr="008A429A" w:rsidRDefault="00135318" w:rsidP="00BD4468">
            <w:pPr>
              <w:jc w:val="center"/>
              <w:rPr>
                <w:b/>
                <w:lang w:val="el-GR"/>
              </w:rPr>
            </w:pPr>
            <w:r w:rsidRPr="008A429A">
              <w:rPr>
                <w:b/>
                <w:lang w:val="el-GR"/>
              </w:rPr>
              <w:t>Στοιχεία προσώπου που υλοποίησε την εγκαταστάτη του ανελκυστήρα</w:t>
            </w:r>
          </w:p>
        </w:tc>
      </w:tr>
      <w:tr w:rsidR="00135318" w:rsidRPr="00FD2296" w:rsidTr="001C18DF">
        <w:tc>
          <w:tcPr>
            <w:tcW w:w="9497" w:type="dxa"/>
            <w:tcBorders>
              <w:top w:val="single" w:sz="12" w:space="0" w:color="auto"/>
              <w:left w:val="single" w:sz="12" w:space="0" w:color="auto"/>
              <w:right w:val="single" w:sz="12" w:space="0" w:color="auto"/>
            </w:tcBorders>
          </w:tcPr>
          <w:p w:rsidR="00135318" w:rsidRPr="00FD2296" w:rsidRDefault="00135318" w:rsidP="00BD4468">
            <w:proofErr w:type="spellStart"/>
            <w:r w:rsidRPr="00FD2296">
              <w:t>Ονομ</w:t>
            </w:r>
            <w:proofErr w:type="spellEnd"/>
            <w:r w:rsidRPr="00FD2296">
              <w:t xml:space="preserve">ατεπώνυμο / </w:t>
            </w:r>
            <w:proofErr w:type="gramStart"/>
            <w:r w:rsidRPr="00FD2296">
              <w:t>Επ</w:t>
            </w:r>
            <w:proofErr w:type="spellStart"/>
            <w:r w:rsidRPr="00FD2296">
              <w:t>ωνυμί</w:t>
            </w:r>
            <w:proofErr w:type="spellEnd"/>
            <w:r w:rsidRPr="00FD2296">
              <w:t xml:space="preserve">α  </w:t>
            </w:r>
            <w:r w:rsidRPr="00FD2296">
              <w:tab/>
              <w:t>:  …...…………………………………………………………</w:t>
            </w:r>
            <w:proofErr w:type="gramEnd"/>
          </w:p>
        </w:tc>
      </w:tr>
      <w:tr w:rsidR="00135318" w:rsidRPr="00FD2296" w:rsidTr="001C18DF">
        <w:tc>
          <w:tcPr>
            <w:tcW w:w="9497" w:type="dxa"/>
            <w:tcBorders>
              <w:left w:val="single" w:sz="12" w:space="0" w:color="auto"/>
              <w:right w:val="single" w:sz="12" w:space="0" w:color="auto"/>
            </w:tcBorders>
          </w:tcPr>
          <w:p w:rsidR="00135318" w:rsidRPr="00FD2296" w:rsidRDefault="00106D54" w:rsidP="00106D54">
            <w:r w:rsidRPr="00B266A5">
              <w:rPr>
                <w:lang w:val="el-GR"/>
              </w:rPr>
              <w:t>Αρ. Αδείας /</w:t>
            </w:r>
            <w:r>
              <w:rPr>
                <w:lang w:val="el-GR"/>
              </w:rPr>
              <w:t xml:space="preserve"> </w:t>
            </w:r>
            <w:r w:rsidRPr="00A1477C">
              <w:rPr>
                <w:lang w:val="el-GR"/>
              </w:rPr>
              <w:t>Βεβ. Αναγγελίας</w:t>
            </w:r>
            <w:r w:rsidR="00135318">
              <w:tab/>
            </w:r>
            <w:r w:rsidR="00135318" w:rsidRPr="00FD2296">
              <w:t>:   …..…………………………………………………………</w:t>
            </w:r>
          </w:p>
        </w:tc>
      </w:tr>
      <w:tr w:rsidR="00135318" w:rsidRPr="007F7D6E" w:rsidTr="001C18DF">
        <w:tc>
          <w:tcPr>
            <w:tcW w:w="9497" w:type="dxa"/>
            <w:tcBorders>
              <w:left w:val="single" w:sz="12" w:space="0" w:color="auto"/>
              <w:right w:val="single" w:sz="12" w:space="0" w:color="auto"/>
            </w:tcBorders>
          </w:tcPr>
          <w:p w:rsidR="00135318" w:rsidRPr="008A429A" w:rsidRDefault="00135318" w:rsidP="00BD4468">
            <w:pPr>
              <w:rPr>
                <w:lang w:val="el-GR"/>
              </w:rPr>
            </w:pPr>
            <w:r w:rsidRPr="008A429A">
              <w:rPr>
                <w:lang w:val="el-GR"/>
              </w:rPr>
              <w:t>Δ/</w:t>
            </w:r>
            <w:proofErr w:type="spellStart"/>
            <w:r w:rsidRPr="008A429A">
              <w:rPr>
                <w:lang w:val="el-GR"/>
              </w:rPr>
              <w:t>νση</w:t>
            </w:r>
            <w:proofErr w:type="spellEnd"/>
            <w:r w:rsidRPr="008A429A">
              <w:rPr>
                <w:lang w:val="el-GR"/>
              </w:rPr>
              <w:t xml:space="preserve"> Έδρας - </w:t>
            </w:r>
            <w:proofErr w:type="spellStart"/>
            <w:r w:rsidRPr="008A429A">
              <w:rPr>
                <w:lang w:val="el-GR"/>
              </w:rPr>
              <w:t>Επαγγ</w:t>
            </w:r>
            <w:proofErr w:type="spellEnd"/>
            <w:r w:rsidRPr="008A429A">
              <w:rPr>
                <w:lang w:val="el-GR"/>
              </w:rPr>
              <w:t>. Εγκ/σης</w:t>
            </w:r>
            <w:r w:rsidRPr="008A429A">
              <w:rPr>
                <w:lang w:val="el-GR"/>
              </w:rPr>
              <w:tab/>
              <w:t>:   …………………………………………………………</w:t>
            </w:r>
            <w:r>
              <w:rPr>
                <w:lang w:val="el-GR"/>
              </w:rPr>
              <w:t>….</w:t>
            </w:r>
          </w:p>
        </w:tc>
      </w:tr>
      <w:tr w:rsidR="00135318" w:rsidRPr="00FD2296" w:rsidTr="001C18DF">
        <w:tc>
          <w:tcPr>
            <w:tcW w:w="9497" w:type="dxa"/>
            <w:tcBorders>
              <w:left w:val="single" w:sz="12" w:space="0" w:color="auto"/>
              <w:right w:val="single" w:sz="12" w:space="0" w:color="auto"/>
            </w:tcBorders>
          </w:tcPr>
          <w:p w:rsidR="00135318" w:rsidRPr="00CC6CBE" w:rsidRDefault="00135318" w:rsidP="00BD4468">
            <w:pPr>
              <w:rPr>
                <w:lang w:val="el-GR"/>
              </w:rPr>
            </w:pPr>
            <w:proofErr w:type="spellStart"/>
            <w:r w:rsidRPr="00FD2296">
              <w:t>Τηλέφωνο</w:t>
            </w:r>
            <w:proofErr w:type="spellEnd"/>
            <w:r w:rsidRPr="00FD2296">
              <w:tab/>
            </w:r>
            <w:proofErr w:type="gramStart"/>
            <w:r w:rsidRPr="00FD2296">
              <w:tab/>
            </w:r>
            <w:r w:rsidRPr="00FD2296">
              <w:tab/>
              <w:t>:   …………………………………………………………</w:t>
            </w:r>
            <w:r>
              <w:t>…</w:t>
            </w:r>
            <w:r>
              <w:rPr>
                <w:lang w:val="el-GR"/>
              </w:rPr>
              <w:t>.</w:t>
            </w:r>
            <w:proofErr w:type="gramEnd"/>
          </w:p>
        </w:tc>
      </w:tr>
      <w:tr w:rsidR="00135318" w:rsidRPr="00FC31C1" w:rsidTr="001C18DF">
        <w:tc>
          <w:tcPr>
            <w:tcW w:w="9497" w:type="dxa"/>
            <w:tcBorders>
              <w:left w:val="single" w:sz="12" w:space="0" w:color="auto"/>
              <w:bottom w:val="single" w:sz="12" w:space="0" w:color="auto"/>
              <w:right w:val="single" w:sz="12" w:space="0" w:color="auto"/>
            </w:tcBorders>
          </w:tcPr>
          <w:p w:rsidR="00135318" w:rsidRPr="00FC31C1" w:rsidRDefault="00135318" w:rsidP="00BD4468">
            <w:pPr>
              <w:rPr>
                <w:lang w:val="el-GR"/>
              </w:rPr>
            </w:pPr>
            <w:r w:rsidRPr="00FD2296">
              <w:t>E</w:t>
            </w:r>
            <w:r w:rsidRPr="00FC31C1">
              <w:rPr>
                <w:lang w:val="el-GR"/>
              </w:rPr>
              <w:t xml:space="preserve"> – </w:t>
            </w:r>
            <w:proofErr w:type="gramStart"/>
            <w:r w:rsidRPr="00FD2296">
              <w:t>mail</w:t>
            </w:r>
            <w:proofErr w:type="gramEnd"/>
            <w:r w:rsidRPr="00FC31C1">
              <w:rPr>
                <w:lang w:val="el-GR"/>
              </w:rPr>
              <w:tab/>
            </w:r>
            <w:r w:rsidRPr="00FC31C1">
              <w:rPr>
                <w:lang w:val="el-GR"/>
              </w:rPr>
              <w:tab/>
            </w:r>
            <w:r w:rsidRPr="00FC31C1">
              <w:rPr>
                <w:lang w:val="el-GR"/>
              </w:rPr>
              <w:tab/>
            </w:r>
            <w:r>
              <w:rPr>
                <w:lang w:val="el-GR"/>
              </w:rPr>
              <w:tab/>
            </w:r>
            <w:r w:rsidRPr="00FC31C1">
              <w:rPr>
                <w:lang w:val="el-GR"/>
              </w:rPr>
              <w:t>:   …………………………………………………………</w:t>
            </w:r>
            <w:r>
              <w:rPr>
                <w:lang w:val="el-GR"/>
              </w:rPr>
              <w:t>….</w:t>
            </w:r>
          </w:p>
        </w:tc>
      </w:tr>
    </w:tbl>
    <w:p w:rsidR="00135318" w:rsidRPr="00FC31C1" w:rsidRDefault="00135318" w:rsidP="00135318">
      <w:pPr>
        <w:rPr>
          <w:b/>
          <w:sz w:val="16"/>
          <w:szCs w:val="16"/>
          <w:lang w:val="el-GR"/>
        </w:rPr>
      </w:pPr>
    </w:p>
    <w:tbl>
      <w:tblPr>
        <w:tblStyle w:val="ac"/>
        <w:tblW w:w="0" w:type="auto"/>
        <w:tblInd w:w="2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652"/>
        <w:gridCol w:w="5845"/>
      </w:tblGrid>
      <w:tr w:rsidR="00135318" w:rsidRPr="001C18DF" w:rsidTr="001C18DF">
        <w:tc>
          <w:tcPr>
            <w:tcW w:w="3652" w:type="dxa"/>
          </w:tcPr>
          <w:p w:rsidR="00135318" w:rsidRPr="00FC31C1" w:rsidRDefault="00135318" w:rsidP="00BD4468">
            <w:pPr>
              <w:ind w:right="-1"/>
              <w:rPr>
                <w:lang w:val="el-GR"/>
              </w:rPr>
            </w:pPr>
            <w:r w:rsidRPr="00FC31C1">
              <w:rPr>
                <w:lang w:val="el-GR"/>
              </w:rPr>
              <w:t>Μήνας</w:t>
            </w:r>
            <w:r>
              <w:rPr>
                <w:lang w:val="el-GR"/>
              </w:rPr>
              <w:t xml:space="preserve"> </w:t>
            </w:r>
            <w:r w:rsidRPr="00FC31C1">
              <w:rPr>
                <w:lang w:val="el-GR"/>
              </w:rPr>
              <w:t>/ έτος</w:t>
            </w:r>
            <w:r>
              <w:rPr>
                <w:lang w:val="el-GR"/>
              </w:rPr>
              <w:t xml:space="preserve"> </w:t>
            </w:r>
            <w:r w:rsidRPr="00FC31C1">
              <w:rPr>
                <w:lang w:val="el-GR"/>
              </w:rPr>
              <w:t>εγκατάστασης ανελκυστήρα</w:t>
            </w:r>
            <w:r w:rsidRPr="00FC31C1">
              <w:rPr>
                <w:b/>
                <w:lang w:val="el-GR"/>
              </w:rPr>
              <w:t xml:space="preserve"> </w:t>
            </w:r>
            <w:r w:rsidRPr="00FC31C1">
              <w:rPr>
                <w:lang w:val="el-GR"/>
              </w:rPr>
              <w:t xml:space="preserve"> </w:t>
            </w:r>
          </w:p>
        </w:tc>
        <w:tc>
          <w:tcPr>
            <w:tcW w:w="5845" w:type="dxa"/>
            <w:vAlign w:val="bottom"/>
          </w:tcPr>
          <w:p w:rsidR="00135318" w:rsidRPr="00FC31C1" w:rsidRDefault="00135318" w:rsidP="00BD4468">
            <w:pPr>
              <w:ind w:right="-1"/>
              <w:rPr>
                <w:sz w:val="16"/>
                <w:szCs w:val="16"/>
                <w:lang w:val="el-GR"/>
              </w:rPr>
            </w:pPr>
            <w:r>
              <w:rPr>
                <w:sz w:val="16"/>
                <w:szCs w:val="16"/>
                <w:lang w:val="el-GR"/>
              </w:rPr>
              <w:t xml:space="preserve">                                  ………..</w:t>
            </w:r>
            <w:r w:rsidR="001C18DF" w:rsidRPr="001C18DF">
              <w:rPr>
                <w:sz w:val="16"/>
                <w:szCs w:val="16"/>
                <w:lang w:val="el-GR"/>
              </w:rPr>
              <w:t xml:space="preserve"> </w:t>
            </w:r>
            <w:r w:rsidR="001C18DF">
              <w:rPr>
                <w:sz w:val="16"/>
                <w:szCs w:val="16"/>
                <w:lang w:val="en-US"/>
              </w:rPr>
              <w:t xml:space="preserve">  </w:t>
            </w:r>
            <w:r w:rsidR="001C18DF" w:rsidRPr="001C18DF">
              <w:rPr>
                <w:sz w:val="16"/>
                <w:szCs w:val="16"/>
                <w:lang w:val="el-GR"/>
              </w:rPr>
              <w:t xml:space="preserve"> </w:t>
            </w:r>
            <w:r>
              <w:rPr>
                <w:sz w:val="16"/>
                <w:szCs w:val="16"/>
                <w:lang w:val="el-GR"/>
              </w:rPr>
              <w:t>/</w:t>
            </w:r>
            <w:r w:rsidR="001C18DF">
              <w:rPr>
                <w:sz w:val="16"/>
                <w:szCs w:val="16"/>
                <w:lang w:val="en-US"/>
              </w:rPr>
              <w:t xml:space="preserve">   </w:t>
            </w:r>
            <w:r>
              <w:rPr>
                <w:sz w:val="16"/>
                <w:szCs w:val="16"/>
                <w:lang w:val="el-GR"/>
              </w:rPr>
              <w:t>…………………..</w:t>
            </w:r>
          </w:p>
        </w:tc>
      </w:tr>
    </w:tbl>
    <w:p w:rsidR="00135318" w:rsidRPr="00283594" w:rsidRDefault="00135318" w:rsidP="00135318">
      <w:pPr>
        <w:ind w:right="-1"/>
        <w:rPr>
          <w:b/>
          <w:sz w:val="16"/>
          <w:szCs w:val="16"/>
          <w:lang w:val="el-GR"/>
        </w:rPr>
      </w:pPr>
    </w:p>
    <w:tbl>
      <w:tblPr>
        <w:tblStyle w:val="ac"/>
        <w:tblW w:w="0" w:type="auto"/>
        <w:tblInd w:w="2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497"/>
      </w:tblGrid>
      <w:tr w:rsidR="00135318" w:rsidRPr="001C18DF" w:rsidTr="001C18DF">
        <w:tc>
          <w:tcPr>
            <w:tcW w:w="9497" w:type="dxa"/>
            <w:tcBorders>
              <w:top w:val="single" w:sz="12" w:space="0" w:color="auto"/>
              <w:bottom w:val="single" w:sz="12" w:space="0" w:color="auto"/>
            </w:tcBorders>
          </w:tcPr>
          <w:p w:rsidR="00135318" w:rsidRPr="00FC31C1" w:rsidRDefault="00135318" w:rsidP="00BD4468">
            <w:pPr>
              <w:jc w:val="center"/>
              <w:rPr>
                <w:b/>
                <w:lang w:val="el-GR"/>
              </w:rPr>
            </w:pPr>
            <w:r w:rsidRPr="00FC31C1">
              <w:rPr>
                <w:b/>
                <w:lang w:val="el-GR"/>
              </w:rPr>
              <w:t>Τεχνικά χαρακτηριστικά ανελκυστήρα</w:t>
            </w:r>
          </w:p>
        </w:tc>
      </w:tr>
      <w:tr w:rsidR="00135318" w:rsidRPr="007F7D6E" w:rsidTr="001C18DF">
        <w:tc>
          <w:tcPr>
            <w:tcW w:w="9497" w:type="dxa"/>
            <w:tcBorders>
              <w:top w:val="single" w:sz="12" w:space="0" w:color="auto"/>
            </w:tcBorders>
          </w:tcPr>
          <w:p w:rsidR="00135318" w:rsidRPr="008A429A" w:rsidRDefault="00135318" w:rsidP="00BD4468">
            <w:pPr>
              <w:rPr>
                <w:lang w:val="el-GR"/>
              </w:rPr>
            </w:pPr>
            <w:r w:rsidRPr="008A429A">
              <w:rPr>
                <w:lang w:val="el-GR"/>
              </w:rPr>
              <w:t xml:space="preserve">Η λ ε κ τ ρ ο κ ί ν η τ ο ς </w:t>
            </w:r>
            <w:r w:rsidRPr="008A429A">
              <w:rPr>
                <w:lang w:val="el-GR"/>
              </w:rPr>
              <w:tab/>
            </w:r>
            <w:r w:rsidRPr="008A429A">
              <w:rPr>
                <w:lang w:val="el-GR"/>
              </w:rPr>
              <w:tab/>
            </w:r>
            <w:r w:rsidRPr="008A429A">
              <w:rPr>
                <w:lang w:val="el-GR"/>
              </w:rPr>
              <w:tab/>
            </w:r>
            <w:r w:rsidRPr="00FD2296">
              <w:sym w:font="Wingdings 2" w:char="F0A3"/>
            </w:r>
            <w:r w:rsidRPr="008A429A">
              <w:rPr>
                <w:lang w:val="el-GR"/>
              </w:rPr>
              <w:tab/>
            </w:r>
            <w:r w:rsidRPr="008A429A">
              <w:rPr>
                <w:lang w:val="el-GR"/>
              </w:rPr>
              <w:tab/>
            </w:r>
            <w:r w:rsidRPr="008A429A">
              <w:rPr>
                <w:lang w:val="el-GR"/>
              </w:rPr>
              <w:tab/>
            </w:r>
            <w:r w:rsidRPr="008A429A">
              <w:rPr>
                <w:lang w:val="el-GR"/>
              </w:rPr>
              <w:tab/>
            </w:r>
          </w:p>
        </w:tc>
      </w:tr>
      <w:tr w:rsidR="00135318" w:rsidRPr="001C18DF" w:rsidTr="001C18DF">
        <w:tc>
          <w:tcPr>
            <w:tcW w:w="9497" w:type="dxa"/>
          </w:tcPr>
          <w:p w:rsidR="00135318" w:rsidRPr="008A429A" w:rsidRDefault="00135318" w:rsidP="00BD4468">
            <w:pPr>
              <w:rPr>
                <w:lang w:val="el-GR"/>
              </w:rPr>
            </w:pPr>
            <w:r w:rsidRPr="008A429A">
              <w:rPr>
                <w:lang w:val="el-GR"/>
              </w:rPr>
              <w:t xml:space="preserve">Υ δ ρ α υ λ ι κ ό ς </w:t>
            </w:r>
            <w:r w:rsidRPr="008A429A">
              <w:rPr>
                <w:lang w:val="el-GR"/>
              </w:rPr>
              <w:tab/>
            </w:r>
            <w:r w:rsidRPr="008A429A">
              <w:rPr>
                <w:lang w:val="el-GR"/>
              </w:rPr>
              <w:tab/>
            </w:r>
            <w:r w:rsidRPr="008A429A">
              <w:rPr>
                <w:lang w:val="el-GR"/>
              </w:rPr>
              <w:tab/>
            </w:r>
            <w:r w:rsidRPr="00FD2296">
              <w:sym w:font="Wingdings 2" w:char="F0A3"/>
            </w:r>
            <w:r w:rsidRPr="008A429A">
              <w:rPr>
                <w:lang w:val="el-GR"/>
              </w:rPr>
              <w:t xml:space="preserve"> </w:t>
            </w:r>
          </w:p>
          <w:p w:rsidR="00135318" w:rsidRPr="001C18DF" w:rsidRDefault="00135318" w:rsidP="00BD4468">
            <w:pPr>
              <w:rPr>
                <w:lang w:val="el-GR"/>
              </w:rPr>
            </w:pPr>
            <w:r w:rsidRPr="001C18DF">
              <w:rPr>
                <w:lang w:val="el-GR"/>
              </w:rPr>
              <w:t>Μ.</w:t>
            </w:r>
            <w:r>
              <w:rPr>
                <w:lang w:val="en-US"/>
              </w:rPr>
              <w:t>R</w:t>
            </w:r>
            <w:r w:rsidRPr="001C18DF">
              <w:rPr>
                <w:lang w:val="el-GR"/>
              </w:rPr>
              <w:t>.</w:t>
            </w:r>
            <w:r>
              <w:rPr>
                <w:lang w:val="en-US"/>
              </w:rPr>
              <w:t>L</w:t>
            </w:r>
            <w:r w:rsidRPr="001C18DF">
              <w:rPr>
                <w:lang w:val="el-GR"/>
              </w:rPr>
              <w:t>.</w:t>
            </w:r>
            <w:r w:rsidRPr="001C18DF">
              <w:rPr>
                <w:lang w:val="el-GR"/>
              </w:rPr>
              <w:tab/>
            </w:r>
            <w:r w:rsidRPr="001C18DF">
              <w:rPr>
                <w:lang w:val="el-GR"/>
              </w:rPr>
              <w:tab/>
            </w:r>
            <w:r w:rsidRPr="001C18DF">
              <w:rPr>
                <w:lang w:val="el-GR"/>
              </w:rPr>
              <w:tab/>
            </w:r>
            <w:r w:rsidRPr="001C18DF">
              <w:rPr>
                <w:lang w:val="el-GR"/>
              </w:rPr>
              <w:tab/>
            </w:r>
            <w:r w:rsidRPr="001C18DF">
              <w:rPr>
                <w:lang w:val="el-GR"/>
              </w:rPr>
              <w:tab/>
            </w:r>
            <w:r w:rsidRPr="00FD2296">
              <w:sym w:font="Wingdings 2" w:char="F0A3"/>
            </w:r>
          </w:p>
        </w:tc>
      </w:tr>
      <w:tr w:rsidR="00135318" w:rsidRPr="001C18DF" w:rsidTr="001C18DF">
        <w:tc>
          <w:tcPr>
            <w:tcW w:w="9497" w:type="dxa"/>
          </w:tcPr>
          <w:p w:rsidR="00135318" w:rsidRPr="001C18DF" w:rsidRDefault="00135318" w:rsidP="00BD4468">
            <w:pPr>
              <w:rPr>
                <w:sz w:val="16"/>
                <w:szCs w:val="16"/>
                <w:lang w:val="el-GR"/>
              </w:rPr>
            </w:pPr>
          </w:p>
        </w:tc>
      </w:tr>
      <w:tr w:rsidR="00135318" w:rsidRPr="00FD2296" w:rsidTr="001C18DF">
        <w:tc>
          <w:tcPr>
            <w:tcW w:w="9497" w:type="dxa"/>
          </w:tcPr>
          <w:p w:rsidR="00135318" w:rsidRPr="00FD2296" w:rsidRDefault="00135318" w:rsidP="00BD4468">
            <w:r w:rsidRPr="001C18DF">
              <w:rPr>
                <w:lang w:val="el-GR"/>
              </w:rPr>
              <w:t xml:space="preserve">Προσώπων </w:t>
            </w:r>
            <w:r w:rsidRPr="001C18DF">
              <w:rPr>
                <w:lang w:val="el-GR"/>
              </w:rPr>
              <w:tab/>
            </w:r>
            <w:r w:rsidRPr="001C18DF">
              <w:rPr>
                <w:lang w:val="el-GR"/>
              </w:rPr>
              <w:tab/>
            </w:r>
            <w:r w:rsidRPr="001C18DF">
              <w:rPr>
                <w:lang w:val="el-GR"/>
              </w:rPr>
              <w:tab/>
            </w:r>
            <w:r w:rsidRPr="001C18DF">
              <w:rPr>
                <w:lang w:val="el-GR"/>
              </w:rPr>
              <w:tab/>
            </w:r>
            <w:r w:rsidRPr="00FD2296">
              <w:sym w:font="Wingdings 2" w:char="F0A3"/>
            </w:r>
            <w:r w:rsidRPr="00FD2296">
              <w:t xml:space="preserve"> </w:t>
            </w:r>
          </w:p>
        </w:tc>
      </w:tr>
      <w:tr w:rsidR="00135318" w:rsidRPr="00FD2296" w:rsidTr="001C18DF">
        <w:tc>
          <w:tcPr>
            <w:tcW w:w="9497" w:type="dxa"/>
          </w:tcPr>
          <w:p w:rsidR="00135318" w:rsidRPr="00FD2296" w:rsidRDefault="00135318" w:rsidP="00BD4468">
            <w:proofErr w:type="spellStart"/>
            <w:r w:rsidRPr="00FD2296">
              <w:t>Προσώ</w:t>
            </w:r>
            <w:proofErr w:type="spellEnd"/>
            <w:r w:rsidRPr="00FD2296">
              <w:t xml:space="preserve">πων και </w:t>
            </w:r>
            <w:proofErr w:type="spellStart"/>
            <w:r w:rsidRPr="00FD2296">
              <w:t>Αντικειμένων</w:t>
            </w:r>
            <w:proofErr w:type="spellEnd"/>
            <w:r w:rsidRPr="00FD2296">
              <w:t xml:space="preserve"> (</w:t>
            </w:r>
            <w:proofErr w:type="spellStart"/>
            <w:r w:rsidRPr="00FD2296">
              <w:t>φορτίων</w:t>
            </w:r>
            <w:proofErr w:type="spellEnd"/>
            <w:r w:rsidRPr="00FD2296">
              <w:t xml:space="preserve">) </w:t>
            </w:r>
            <w:r w:rsidRPr="00FD2296">
              <w:tab/>
            </w:r>
            <w:r w:rsidRPr="00FD2296">
              <w:sym w:font="Wingdings 2" w:char="F0A3"/>
            </w:r>
          </w:p>
        </w:tc>
      </w:tr>
      <w:tr w:rsidR="00135318" w:rsidRPr="00FD2296" w:rsidTr="001C18DF">
        <w:tc>
          <w:tcPr>
            <w:tcW w:w="9497" w:type="dxa"/>
          </w:tcPr>
          <w:p w:rsidR="00135318" w:rsidRPr="00FD2296" w:rsidRDefault="00135318" w:rsidP="00BD4468">
            <w:proofErr w:type="spellStart"/>
            <w:r w:rsidRPr="00FD2296">
              <w:t>Αντικειμένων</w:t>
            </w:r>
            <w:proofErr w:type="spellEnd"/>
            <w:r w:rsidRPr="00FD2296">
              <w:t xml:space="preserve"> (</w:t>
            </w:r>
            <w:proofErr w:type="spellStart"/>
            <w:r w:rsidRPr="00FD2296">
              <w:t>φορτίων</w:t>
            </w:r>
            <w:proofErr w:type="spellEnd"/>
            <w:r w:rsidRPr="00FD2296">
              <w:t xml:space="preserve">) </w:t>
            </w:r>
            <w:r w:rsidRPr="00FD2296">
              <w:tab/>
            </w:r>
            <w:r w:rsidRPr="00FD2296">
              <w:tab/>
            </w:r>
            <w:r w:rsidRPr="00FD2296">
              <w:tab/>
            </w:r>
            <w:r w:rsidRPr="00FD2296">
              <w:sym w:font="Wingdings 2" w:char="F0A3"/>
            </w:r>
            <w:r w:rsidRPr="00FD2296">
              <w:t xml:space="preserve"> </w:t>
            </w:r>
          </w:p>
        </w:tc>
      </w:tr>
      <w:tr w:rsidR="00135318" w:rsidRPr="00FD2296" w:rsidTr="001C18DF">
        <w:tc>
          <w:tcPr>
            <w:tcW w:w="9497" w:type="dxa"/>
          </w:tcPr>
          <w:p w:rsidR="00135318" w:rsidRPr="00FD2296" w:rsidRDefault="00135318" w:rsidP="00BD4468">
            <w:pPr>
              <w:rPr>
                <w:sz w:val="16"/>
                <w:szCs w:val="16"/>
              </w:rPr>
            </w:pPr>
          </w:p>
        </w:tc>
      </w:tr>
      <w:tr w:rsidR="00135318" w:rsidRPr="001C18DF" w:rsidTr="001C18DF">
        <w:tc>
          <w:tcPr>
            <w:tcW w:w="9497" w:type="dxa"/>
          </w:tcPr>
          <w:p w:rsidR="00135318" w:rsidRPr="001C18DF" w:rsidRDefault="00135318" w:rsidP="001C18DF">
            <w:pPr>
              <w:spacing w:before="40" w:after="40"/>
              <w:rPr>
                <w:lang w:val="el-GR"/>
              </w:rPr>
            </w:pPr>
            <w:r w:rsidRPr="001C18DF">
              <w:rPr>
                <w:lang w:val="el-GR"/>
              </w:rPr>
              <w:t>Αριθμός Στάσεων</w:t>
            </w:r>
            <w:r w:rsidRPr="001C18DF">
              <w:rPr>
                <w:lang w:val="el-GR"/>
              </w:rPr>
              <w:tab/>
            </w:r>
            <w:r w:rsidRPr="001C18DF">
              <w:rPr>
                <w:lang w:val="el-GR"/>
              </w:rPr>
              <w:tab/>
            </w:r>
            <w:r w:rsidR="001C18DF" w:rsidRPr="001C18DF">
              <w:rPr>
                <w:lang w:val="el-GR"/>
              </w:rPr>
              <w:tab/>
            </w:r>
            <w:r w:rsidRPr="001C18DF">
              <w:rPr>
                <w:lang w:val="el-GR"/>
              </w:rPr>
              <w:t xml:space="preserve">: </w:t>
            </w:r>
            <w:r w:rsidRPr="001C18DF">
              <w:rPr>
                <w:lang w:val="el-GR"/>
              </w:rPr>
              <w:tab/>
              <w:t xml:space="preserve">……………………………………………….……... </w:t>
            </w:r>
          </w:p>
        </w:tc>
      </w:tr>
      <w:tr w:rsidR="00135318" w:rsidRPr="001C18DF" w:rsidTr="001C18DF">
        <w:tc>
          <w:tcPr>
            <w:tcW w:w="9497" w:type="dxa"/>
          </w:tcPr>
          <w:p w:rsidR="00135318" w:rsidRPr="001C18DF" w:rsidRDefault="00135318" w:rsidP="001C18DF">
            <w:pPr>
              <w:spacing w:before="40" w:after="40"/>
              <w:rPr>
                <w:lang w:val="el-GR"/>
              </w:rPr>
            </w:pPr>
            <w:r w:rsidRPr="001C18DF">
              <w:rPr>
                <w:lang w:val="el-GR"/>
              </w:rPr>
              <w:t>Ονομαστικό Φορτίο (</w:t>
            </w:r>
            <w:r w:rsidRPr="00EF2D9C">
              <w:t>kg</w:t>
            </w:r>
            <w:r w:rsidRPr="001C18DF">
              <w:rPr>
                <w:lang w:val="el-GR"/>
              </w:rPr>
              <w:t>)</w:t>
            </w:r>
            <w:r w:rsidRPr="001C18DF">
              <w:rPr>
                <w:lang w:val="el-GR"/>
              </w:rPr>
              <w:tab/>
            </w:r>
            <w:r w:rsidRPr="001C18DF">
              <w:rPr>
                <w:lang w:val="el-GR"/>
              </w:rPr>
              <w:tab/>
            </w:r>
            <w:r w:rsidR="001C18DF">
              <w:rPr>
                <w:lang w:val="en-US"/>
              </w:rPr>
              <w:tab/>
            </w:r>
            <w:r w:rsidRPr="001C18DF">
              <w:rPr>
                <w:lang w:val="el-GR"/>
              </w:rPr>
              <w:t xml:space="preserve">: </w:t>
            </w:r>
            <w:r w:rsidRPr="001C18DF">
              <w:rPr>
                <w:lang w:val="el-GR"/>
              </w:rPr>
              <w:tab/>
              <w:t>………………………………………………………</w:t>
            </w:r>
          </w:p>
        </w:tc>
      </w:tr>
      <w:tr w:rsidR="00135318" w:rsidRPr="001C18DF" w:rsidTr="001C18DF">
        <w:tc>
          <w:tcPr>
            <w:tcW w:w="9497" w:type="dxa"/>
          </w:tcPr>
          <w:p w:rsidR="00135318" w:rsidRPr="001C18DF" w:rsidRDefault="00135318" w:rsidP="001C18DF">
            <w:pPr>
              <w:spacing w:before="40" w:after="40"/>
              <w:rPr>
                <w:lang w:val="el-GR"/>
              </w:rPr>
            </w:pPr>
            <w:r w:rsidRPr="001C18DF">
              <w:rPr>
                <w:lang w:val="el-GR"/>
              </w:rPr>
              <w:t>Άτομα</w:t>
            </w:r>
            <w:r w:rsidRPr="001C18DF">
              <w:rPr>
                <w:lang w:val="el-GR"/>
              </w:rPr>
              <w:tab/>
            </w:r>
            <w:r w:rsidRPr="001C18DF">
              <w:rPr>
                <w:lang w:val="el-GR"/>
              </w:rPr>
              <w:tab/>
            </w:r>
            <w:r w:rsidRPr="001C18DF">
              <w:rPr>
                <w:lang w:val="el-GR"/>
              </w:rPr>
              <w:tab/>
            </w:r>
            <w:r w:rsidRPr="001C18DF">
              <w:rPr>
                <w:lang w:val="el-GR"/>
              </w:rPr>
              <w:tab/>
            </w:r>
            <w:r w:rsidR="001C18DF" w:rsidRPr="001C18DF">
              <w:rPr>
                <w:lang w:val="el-GR"/>
              </w:rPr>
              <w:tab/>
            </w:r>
            <w:r w:rsidRPr="001C18DF">
              <w:rPr>
                <w:lang w:val="el-GR"/>
              </w:rPr>
              <w:t xml:space="preserve">: </w:t>
            </w:r>
            <w:r w:rsidRPr="001C18DF">
              <w:rPr>
                <w:lang w:val="el-GR"/>
              </w:rPr>
              <w:tab/>
              <w:t>………………………………………………………</w:t>
            </w:r>
          </w:p>
        </w:tc>
      </w:tr>
      <w:tr w:rsidR="00135318" w:rsidRPr="001C18DF" w:rsidTr="001C18DF">
        <w:tc>
          <w:tcPr>
            <w:tcW w:w="9497" w:type="dxa"/>
          </w:tcPr>
          <w:p w:rsidR="00135318" w:rsidRPr="001C18DF" w:rsidRDefault="00135318" w:rsidP="001C18DF">
            <w:pPr>
              <w:spacing w:before="40" w:after="40"/>
              <w:rPr>
                <w:lang w:val="el-GR"/>
              </w:rPr>
            </w:pPr>
            <w:r w:rsidRPr="001C18DF">
              <w:rPr>
                <w:lang w:val="el-GR"/>
              </w:rPr>
              <w:t xml:space="preserve">Ισχύς ( </w:t>
            </w:r>
            <w:r w:rsidRPr="00EF2D9C">
              <w:t>Kw</w:t>
            </w:r>
            <w:r w:rsidRPr="001C18DF">
              <w:rPr>
                <w:lang w:val="el-GR"/>
              </w:rPr>
              <w:t xml:space="preserve"> )</w:t>
            </w:r>
            <w:r w:rsidRPr="001C18DF">
              <w:rPr>
                <w:lang w:val="el-GR"/>
              </w:rPr>
              <w:tab/>
            </w:r>
            <w:r w:rsidRPr="001C18DF">
              <w:rPr>
                <w:lang w:val="el-GR"/>
              </w:rPr>
              <w:tab/>
            </w:r>
            <w:r w:rsidRPr="001C18DF">
              <w:rPr>
                <w:lang w:val="el-GR"/>
              </w:rPr>
              <w:tab/>
            </w:r>
            <w:r w:rsidR="001C18DF">
              <w:rPr>
                <w:lang w:val="en-US"/>
              </w:rPr>
              <w:tab/>
            </w:r>
            <w:r w:rsidRPr="001C18DF">
              <w:rPr>
                <w:lang w:val="el-GR"/>
              </w:rPr>
              <w:t>:</w:t>
            </w:r>
            <w:r w:rsidRPr="001C18DF">
              <w:rPr>
                <w:lang w:val="el-GR"/>
              </w:rPr>
              <w:tab/>
              <w:t>………………………………………………………</w:t>
            </w:r>
          </w:p>
        </w:tc>
      </w:tr>
      <w:tr w:rsidR="00135318" w:rsidRPr="001C18DF" w:rsidTr="001C18DF">
        <w:tc>
          <w:tcPr>
            <w:tcW w:w="9497" w:type="dxa"/>
          </w:tcPr>
          <w:p w:rsidR="00135318" w:rsidRPr="001C18DF" w:rsidRDefault="00135318" w:rsidP="001C18DF">
            <w:pPr>
              <w:spacing w:before="40" w:after="40"/>
              <w:rPr>
                <w:lang w:val="el-GR"/>
              </w:rPr>
            </w:pPr>
            <w:r w:rsidRPr="001C18DF">
              <w:rPr>
                <w:lang w:val="el-GR"/>
              </w:rPr>
              <w:t>Εμπορική Ονομασία / Τύπος</w:t>
            </w:r>
            <w:r w:rsidRPr="001C18DF">
              <w:rPr>
                <w:lang w:val="el-GR"/>
              </w:rPr>
              <w:tab/>
            </w:r>
            <w:r w:rsidR="001C18DF" w:rsidRPr="001C18DF">
              <w:rPr>
                <w:lang w:val="el-GR"/>
              </w:rPr>
              <w:tab/>
            </w:r>
            <w:r w:rsidRPr="001C18DF">
              <w:rPr>
                <w:lang w:val="el-GR"/>
              </w:rPr>
              <w:t xml:space="preserve">: </w:t>
            </w:r>
            <w:r w:rsidRPr="001C18DF">
              <w:rPr>
                <w:lang w:val="el-GR"/>
              </w:rPr>
              <w:tab/>
              <w:t>………………………………………………………</w:t>
            </w:r>
          </w:p>
        </w:tc>
      </w:tr>
      <w:tr w:rsidR="00135318" w:rsidRPr="001C18DF" w:rsidTr="001C18DF">
        <w:tc>
          <w:tcPr>
            <w:tcW w:w="9497" w:type="dxa"/>
          </w:tcPr>
          <w:p w:rsidR="00135318" w:rsidRPr="001C18DF" w:rsidRDefault="00135318" w:rsidP="001C18DF">
            <w:pPr>
              <w:spacing w:before="40" w:after="40"/>
              <w:rPr>
                <w:lang w:val="el-GR"/>
              </w:rPr>
            </w:pPr>
            <w:r w:rsidRPr="001C18DF">
              <w:rPr>
                <w:lang w:val="el-GR"/>
              </w:rPr>
              <w:t>Αριθμός Σειράς</w:t>
            </w:r>
            <w:r w:rsidRPr="001C18DF">
              <w:rPr>
                <w:lang w:val="el-GR"/>
              </w:rPr>
              <w:tab/>
            </w:r>
            <w:r w:rsidRPr="001C18DF">
              <w:rPr>
                <w:lang w:val="el-GR"/>
              </w:rPr>
              <w:tab/>
            </w:r>
            <w:r w:rsidRPr="001C18DF">
              <w:rPr>
                <w:lang w:val="el-GR"/>
              </w:rPr>
              <w:tab/>
            </w:r>
            <w:r w:rsidR="001C18DF">
              <w:rPr>
                <w:lang w:val="en-US"/>
              </w:rPr>
              <w:tab/>
            </w:r>
            <w:r w:rsidRPr="001C18DF">
              <w:rPr>
                <w:lang w:val="el-GR"/>
              </w:rPr>
              <w:t xml:space="preserve">: </w:t>
            </w:r>
            <w:r w:rsidRPr="001C18DF">
              <w:rPr>
                <w:lang w:val="el-GR"/>
              </w:rPr>
              <w:tab/>
              <w:t>………………………………………………………</w:t>
            </w:r>
          </w:p>
        </w:tc>
      </w:tr>
      <w:tr w:rsidR="00135318" w:rsidRPr="001C18DF" w:rsidTr="001C18DF">
        <w:tc>
          <w:tcPr>
            <w:tcW w:w="9497" w:type="dxa"/>
          </w:tcPr>
          <w:p w:rsidR="00135318" w:rsidRPr="001C18DF" w:rsidRDefault="00135318" w:rsidP="001C18DF">
            <w:pPr>
              <w:spacing w:before="40" w:after="40"/>
              <w:rPr>
                <w:lang w:val="el-GR"/>
              </w:rPr>
            </w:pPr>
            <w:r w:rsidRPr="001C18DF">
              <w:rPr>
                <w:lang w:val="el-GR"/>
              </w:rPr>
              <w:t>Θέση μηχανοστασίου</w:t>
            </w:r>
            <w:r w:rsidRPr="001C18DF">
              <w:rPr>
                <w:lang w:val="el-GR"/>
              </w:rPr>
              <w:tab/>
            </w:r>
            <w:r w:rsidRPr="001C18DF">
              <w:rPr>
                <w:lang w:val="el-GR"/>
              </w:rPr>
              <w:tab/>
            </w:r>
            <w:r w:rsidR="001C18DF" w:rsidRPr="001C18DF">
              <w:rPr>
                <w:lang w:val="el-GR"/>
              </w:rPr>
              <w:tab/>
            </w:r>
            <w:r w:rsidRPr="001C18DF">
              <w:rPr>
                <w:lang w:val="el-GR"/>
              </w:rPr>
              <w:t>:</w:t>
            </w:r>
            <w:r w:rsidRPr="001C18DF">
              <w:rPr>
                <w:lang w:val="el-GR"/>
              </w:rPr>
              <w:tab/>
              <w:t>…………………………..…………………………..</w:t>
            </w:r>
          </w:p>
        </w:tc>
      </w:tr>
      <w:tr w:rsidR="00135318" w:rsidRPr="001C18DF" w:rsidTr="001C18DF">
        <w:tc>
          <w:tcPr>
            <w:tcW w:w="9497" w:type="dxa"/>
          </w:tcPr>
          <w:p w:rsidR="00135318" w:rsidRPr="001C18DF" w:rsidRDefault="00135318" w:rsidP="001C18DF">
            <w:pPr>
              <w:spacing w:before="40" w:after="40"/>
              <w:rPr>
                <w:lang w:val="el-GR"/>
              </w:rPr>
            </w:pPr>
            <w:r w:rsidRPr="001C18DF">
              <w:rPr>
                <w:lang w:val="el-GR"/>
              </w:rPr>
              <w:t>Μήκος διαδρομής (</w:t>
            </w:r>
            <w:r w:rsidRPr="00EF2D9C">
              <w:t>mm</w:t>
            </w:r>
            <w:r w:rsidRPr="001C18DF">
              <w:rPr>
                <w:lang w:val="el-GR"/>
              </w:rPr>
              <w:t>)</w:t>
            </w:r>
            <w:r w:rsidRPr="001C18DF">
              <w:rPr>
                <w:lang w:val="el-GR"/>
              </w:rPr>
              <w:tab/>
            </w:r>
            <w:r w:rsidRPr="001C18DF">
              <w:rPr>
                <w:lang w:val="el-GR"/>
              </w:rPr>
              <w:tab/>
            </w:r>
            <w:r w:rsidR="001C18DF">
              <w:rPr>
                <w:lang w:val="en-US"/>
              </w:rPr>
              <w:tab/>
            </w:r>
            <w:r w:rsidRPr="001C18DF">
              <w:rPr>
                <w:lang w:val="el-GR"/>
              </w:rPr>
              <w:t>:</w:t>
            </w:r>
            <w:r w:rsidRPr="001C18DF">
              <w:rPr>
                <w:lang w:val="el-GR"/>
              </w:rPr>
              <w:tab/>
              <w:t>………………….……………………………..........</w:t>
            </w:r>
          </w:p>
        </w:tc>
      </w:tr>
      <w:tr w:rsidR="00135318" w:rsidRPr="001C18DF" w:rsidTr="001C18DF">
        <w:tc>
          <w:tcPr>
            <w:tcW w:w="9497" w:type="dxa"/>
          </w:tcPr>
          <w:p w:rsidR="00135318" w:rsidRPr="001C18DF" w:rsidRDefault="00135318" w:rsidP="001C18DF">
            <w:pPr>
              <w:spacing w:before="40" w:after="40"/>
              <w:rPr>
                <w:lang w:val="el-GR"/>
              </w:rPr>
            </w:pPr>
            <w:r w:rsidRPr="001C18DF">
              <w:rPr>
                <w:lang w:val="el-GR"/>
              </w:rPr>
              <w:t>Ταχύτητα κίνησης (</w:t>
            </w:r>
            <w:r w:rsidRPr="00EF2D9C">
              <w:t>m</w:t>
            </w:r>
            <w:r w:rsidRPr="001C18DF">
              <w:rPr>
                <w:lang w:val="el-GR"/>
              </w:rPr>
              <w:t>/</w:t>
            </w:r>
            <w:r w:rsidRPr="00EF2D9C">
              <w:t>sec</w:t>
            </w:r>
            <w:r w:rsidRPr="001C18DF">
              <w:rPr>
                <w:lang w:val="el-GR"/>
              </w:rPr>
              <w:t>)</w:t>
            </w:r>
            <w:r w:rsidRPr="001C18DF">
              <w:rPr>
                <w:lang w:val="el-GR"/>
              </w:rPr>
              <w:tab/>
            </w:r>
            <w:r w:rsidRPr="001C18DF">
              <w:rPr>
                <w:lang w:val="el-GR"/>
              </w:rPr>
              <w:tab/>
            </w:r>
            <w:r w:rsidR="001C18DF" w:rsidRPr="001C18DF">
              <w:rPr>
                <w:lang w:val="el-GR"/>
              </w:rPr>
              <w:tab/>
            </w:r>
            <w:r w:rsidRPr="001C18DF">
              <w:rPr>
                <w:lang w:val="el-GR"/>
              </w:rPr>
              <w:t>:</w:t>
            </w:r>
            <w:r w:rsidRPr="001C18DF">
              <w:rPr>
                <w:lang w:val="el-GR"/>
              </w:rPr>
              <w:tab/>
              <w:t>………………………………………………………</w:t>
            </w:r>
          </w:p>
        </w:tc>
      </w:tr>
      <w:tr w:rsidR="00135318" w:rsidRPr="001C18DF" w:rsidTr="001C18DF">
        <w:tc>
          <w:tcPr>
            <w:tcW w:w="9497" w:type="dxa"/>
          </w:tcPr>
          <w:p w:rsidR="00135318" w:rsidRPr="001C18DF" w:rsidRDefault="00135318" w:rsidP="001C18DF">
            <w:pPr>
              <w:spacing w:before="40" w:after="40"/>
              <w:rPr>
                <w:lang w:val="el-GR"/>
              </w:rPr>
            </w:pPr>
            <w:r w:rsidRPr="001C18DF">
              <w:rPr>
                <w:lang w:val="el-GR"/>
              </w:rPr>
              <w:t>Ανάρτηση (τύπος)</w:t>
            </w:r>
            <w:r w:rsidRPr="001C18DF">
              <w:rPr>
                <w:lang w:val="el-GR"/>
              </w:rPr>
              <w:tab/>
            </w:r>
            <w:r w:rsidRPr="001C18DF">
              <w:rPr>
                <w:lang w:val="el-GR"/>
              </w:rPr>
              <w:tab/>
            </w:r>
            <w:r w:rsidR="001C18DF">
              <w:rPr>
                <w:lang w:val="en-US"/>
              </w:rPr>
              <w:tab/>
            </w:r>
            <w:r w:rsidRPr="001C18DF">
              <w:rPr>
                <w:lang w:val="el-GR"/>
              </w:rPr>
              <w:t>:</w:t>
            </w:r>
            <w:r w:rsidRPr="001C18DF">
              <w:rPr>
                <w:lang w:val="el-GR"/>
              </w:rPr>
              <w:tab/>
              <w:t>………………………………………………………</w:t>
            </w:r>
          </w:p>
        </w:tc>
      </w:tr>
      <w:tr w:rsidR="00135318" w:rsidRPr="007F7D6E" w:rsidTr="001C18DF">
        <w:tc>
          <w:tcPr>
            <w:tcW w:w="9497" w:type="dxa"/>
          </w:tcPr>
          <w:p w:rsidR="00135318" w:rsidRPr="001C18DF" w:rsidRDefault="00DA1F15" w:rsidP="00DA1F15">
            <w:pPr>
              <w:spacing w:before="40" w:after="40"/>
              <w:rPr>
                <w:lang w:val="el-GR"/>
              </w:rPr>
            </w:pPr>
            <w:proofErr w:type="spellStart"/>
            <w:r>
              <w:rPr>
                <w:lang w:val="el-GR"/>
              </w:rPr>
              <w:t>Ωφέλ</w:t>
            </w:r>
            <w:proofErr w:type="spellEnd"/>
            <w:r w:rsidRPr="004329C7">
              <w:rPr>
                <w:lang w:val="el-GR"/>
              </w:rPr>
              <w:t>.</w:t>
            </w:r>
            <w:r w:rsidRPr="001C18DF">
              <w:rPr>
                <w:lang w:val="el-GR"/>
              </w:rPr>
              <w:t xml:space="preserve"> επιφ. θαλάμου  </w:t>
            </w:r>
            <w:r w:rsidRPr="004329C7">
              <w:rPr>
                <w:sz w:val="16"/>
                <w:szCs w:val="16"/>
                <w:lang w:val="el-GR"/>
              </w:rPr>
              <w:t>(</w:t>
            </w:r>
            <w:r w:rsidRPr="00A1477C">
              <w:rPr>
                <w:sz w:val="16"/>
                <w:szCs w:val="16"/>
              </w:rPr>
              <w:t>m</w:t>
            </w:r>
            <w:r w:rsidRPr="00A1477C">
              <w:rPr>
                <w:sz w:val="16"/>
                <w:szCs w:val="16"/>
                <w:vertAlign w:val="superscript"/>
                <w:lang w:val="el-GR"/>
              </w:rPr>
              <w:t>2</w:t>
            </w:r>
            <w:r w:rsidRPr="00A1477C">
              <w:rPr>
                <w:sz w:val="16"/>
                <w:szCs w:val="16"/>
                <w:lang w:val="el-GR"/>
              </w:rPr>
              <w:t xml:space="preserve">) </w:t>
            </w:r>
            <w:r w:rsidRPr="00A1477C">
              <w:rPr>
                <w:lang w:val="el-GR"/>
              </w:rPr>
              <w:t xml:space="preserve">/Διαστάσεις </w:t>
            </w:r>
            <w:r w:rsidRPr="00A1477C">
              <w:rPr>
                <w:sz w:val="16"/>
                <w:szCs w:val="16"/>
                <w:lang w:val="el-GR"/>
              </w:rPr>
              <w:t>(</w:t>
            </w:r>
            <w:proofErr w:type="spellStart"/>
            <w:r w:rsidRPr="00A1477C">
              <w:rPr>
                <w:sz w:val="16"/>
                <w:szCs w:val="16"/>
                <w:lang w:val="en-US"/>
              </w:rPr>
              <w:t>mxm</w:t>
            </w:r>
            <w:proofErr w:type="spellEnd"/>
            <w:r w:rsidRPr="004329C7">
              <w:rPr>
                <w:sz w:val="16"/>
                <w:szCs w:val="16"/>
                <w:lang w:val="el-GR"/>
              </w:rPr>
              <w:t>)</w:t>
            </w:r>
            <w:r w:rsidR="001C18DF" w:rsidRPr="001C18DF">
              <w:rPr>
                <w:lang w:val="el-GR"/>
              </w:rPr>
              <w:tab/>
            </w:r>
            <w:r w:rsidR="00135318" w:rsidRPr="001C18DF">
              <w:rPr>
                <w:lang w:val="el-GR"/>
              </w:rPr>
              <w:t>:</w:t>
            </w:r>
            <w:r w:rsidR="00135318" w:rsidRPr="001C18DF">
              <w:rPr>
                <w:lang w:val="el-GR"/>
              </w:rPr>
              <w:tab/>
              <w:t>………………………………………………………</w:t>
            </w:r>
          </w:p>
        </w:tc>
      </w:tr>
      <w:tr w:rsidR="00135318" w:rsidRPr="001C18DF" w:rsidTr="001C18DF">
        <w:tc>
          <w:tcPr>
            <w:tcW w:w="9497" w:type="dxa"/>
          </w:tcPr>
          <w:p w:rsidR="00135318" w:rsidRDefault="00C34C9F" w:rsidP="001C18DF">
            <w:pPr>
              <w:spacing w:before="40" w:after="40"/>
              <w:rPr>
                <w:lang w:val="en-US"/>
              </w:rPr>
            </w:pPr>
            <w:r w:rsidRPr="00C80F02">
              <w:rPr>
                <w:lang w:val="el-GR"/>
              </w:rPr>
              <w:t>Αρ. παροχής ηλεκτροδότησης</w:t>
            </w:r>
            <w:r>
              <w:rPr>
                <w:lang w:val="el-GR"/>
              </w:rPr>
              <w:t xml:space="preserve"> ανελκυστήρα</w:t>
            </w:r>
            <w:r w:rsidR="001C18DF">
              <w:rPr>
                <w:lang w:val="en-US"/>
              </w:rPr>
              <w:tab/>
            </w:r>
            <w:r w:rsidR="00135318" w:rsidRPr="001C18DF">
              <w:rPr>
                <w:lang w:val="el-GR"/>
              </w:rPr>
              <w:t>:</w:t>
            </w:r>
            <w:r w:rsidR="00135318" w:rsidRPr="001C18DF">
              <w:rPr>
                <w:lang w:val="el-GR"/>
              </w:rPr>
              <w:tab/>
              <w:t>……………………………………………………….</w:t>
            </w:r>
          </w:p>
          <w:p w:rsidR="001C18DF" w:rsidRPr="001C18DF" w:rsidRDefault="001C18DF" w:rsidP="001C18DF">
            <w:pPr>
              <w:spacing w:before="40" w:after="40"/>
              <w:rPr>
                <w:lang w:val="en-US"/>
              </w:rPr>
            </w:pPr>
          </w:p>
        </w:tc>
      </w:tr>
    </w:tbl>
    <w:p w:rsidR="00D90A45" w:rsidRDefault="00D90A45" w:rsidP="001C18DF">
      <w:pPr>
        <w:ind w:right="-1"/>
        <w:rPr>
          <w:b/>
          <w:lang w:val="en-US"/>
        </w:rPr>
      </w:pPr>
    </w:p>
    <w:p w:rsidR="00820751" w:rsidRDefault="00D90A45">
      <w:pPr>
        <w:spacing w:before="120" w:after="120"/>
        <w:ind w:left="357" w:hanging="357"/>
        <w:jc w:val="both"/>
        <w:rPr>
          <w:b/>
          <w:lang w:val="en-US"/>
        </w:rPr>
      </w:pPr>
      <w:r>
        <w:rPr>
          <w:b/>
          <w:lang w:val="en-US"/>
        </w:rPr>
        <w:br w:type="page"/>
      </w:r>
    </w:p>
    <w:p w:rsidR="00820751" w:rsidRPr="004D30DE" w:rsidRDefault="00820751" w:rsidP="00820751">
      <w:pPr>
        <w:autoSpaceDE w:val="0"/>
        <w:autoSpaceDN w:val="0"/>
        <w:adjustRightInd w:val="0"/>
        <w:ind w:right="-1"/>
        <w:jc w:val="center"/>
        <w:outlineLvl w:val="0"/>
        <w:rPr>
          <w:b/>
          <w:lang w:val="el-GR" w:eastAsia="el-GR"/>
        </w:rPr>
      </w:pPr>
      <w:r w:rsidRPr="005C3E88">
        <w:rPr>
          <w:b/>
          <w:lang w:val="el-GR" w:eastAsia="el-GR"/>
        </w:rPr>
        <w:lastRenderedPageBreak/>
        <w:t xml:space="preserve">Π  Α  Ρ  Α  Ρ  Τ  Η  Μ  Α      </w:t>
      </w:r>
      <w:r w:rsidR="00CE0B5D" w:rsidRPr="005C3E88">
        <w:rPr>
          <w:b/>
          <w:lang w:val="el-GR" w:eastAsia="el-GR"/>
        </w:rPr>
        <w:t>Ι</w:t>
      </w:r>
      <w:r w:rsidRPr="005C3E88">
        <w:rPr>
          <w:b/>
          <w:lang w:val="en-US" w:eastAsia="el-GR"/>
        </w:rPr>
        <w:t>X</w:t>
      </w:r>
    </w:p>
    <w:p w:rsidR="00820751" w:rsidRPr="0005690A" w:rsidRDefault="00820751" w:rsidP="00820751">
      <w:pPr>
        <w:autoSpaceDE w:val="0"/>
        <w:autoSpaceDN w:val="0"/>
        <w:adjustRightInd w:val="0"/>
        <w:ind w:right="-1"/>
        <w:jc w:val="center"/>
        <w:outlineLvl w:val="0"/>
        <w:rPr>
          <w:b/>
          <w:lang w:val="el-GR" w:eastAsia="el-GR"/>
        </w:rPr>
      </w:pPr>
    </w:p>
    <w:p w:rsidR="00820751" w:rsidRDefault="00820751" w:rsidP="00820751">
      <w:pPr>
        <w:autoSpaceDE w:val="0"/>
        <w:autoSpaceDN w:val="0"/>
        <w:adjustRightInd w:val="0"/>
        <w:ind w:right="-1"/>
        <w:jc w:val="center"/>
        <w:outlineLvl w:val="0"/>
        <w:rPr>
          <w:b/>
          <w:lang w:val="en-US" w:eastAsia="el-GR"/>
        </w:rPr>
      </w:pPr>
      <w:r w:rsidRPr="0005690A">
        <w:rPr>
          <w:b/>
          <w:lang w:val="el-GR" w:eastAsia="el-GR"/>
        </w:rPr>
        <w:t>Στοιχεία  Εγκατεστημένου  Ανελκυστήρα</w:t>
      </w:r>
    </w:p>
    <w:p w:rsidR="00820751" w:rsidRPr="00362286" w:rsidRDefault="00820751" w:rsidP="00820751">
      <w:pPr>
        <w:autoSpaceDE w:val="0"/>
        <w:autoSpaceDN w:val="0"/>
        <w:adjustRightInd w:val="0"/>
        <w:ind w:right="-1"/>
        <w:jc w:val="center"/>
        <w:outlineLvl w:val="0"/>
        <w:rPr>
          <w:b/>
          <w:lang w:val="en-US" w:eastAsia="el-GR"/>
        </w:rPr>
      </w:pPr>
    </w:p>
    <w:tbl>
      <w:tblPr>
        <w:tblStyle w:val="ac"/>
        <w:tblW w:w="0" w:type="auto"/>
        <w:tblInd w:w="250"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9497"/>
      </w:tblGrid>
      <w:tr w:rsidR="00820751" w:rsidRPr="00C314A2" w:rsidTr="009E4756">
        <w:tc>
          <w:tcPr>
            <w:tcW w:w="9497" w:type="dxa"/>
            <w:tcBorders>
              <w:top w:val="single" w:sz="12" w:space="0" w:color="auto"/>
              <w:bottom w:val="single" w:sz="12" w:space="0" w:color="auto"/>
            </w:tcBorders>
          </w:tcPr>
          <w:p w:rsidR="00820751" w:rsidRPr="00C314A2" w:rsidRDefault="00820751" w:rsidP="009E4756">
            <w:pPr>
              <w:jc w:val="center"/>
            </w:pPr>
            <w:proofErr w:type="spellStart"/>
            <w:r w:rsidRPr="00C314A2">
              <w:rPr>
                <w:b/>
              </w:rPr>
              <w:t>Διεύθυνση</w:t>
            </w:r>
            <w:proofErr w:type="spellEnd"/>
            <w:r w:rsidRPr="00C314A2">
              <w:rPr>
                <w:b/>
              </w:rPr>
              <w:t xml:space="preserve"> </w:t>
            </w:r>
            <w:proofErr w:type="spellStart"/>
            <w:r w:rsidRPr="00C314A2">
              <w:rPr>
                <w:b/>
              </w:rPr>
              <w:t>εγκ</w:t>
            </w:r>
            <w:proofErr w:type="spellEnd"/>
            <w:r w:rsidRPr="00C314A2">
              <w:rPr>
                <w:b/>
              </w:rPr>
              <w:t>ατάστασης α</w:t>
            </w:r>
            <w:proofErr w:type="spellStart"/>
            <w:r w:rsidRPr="00C314A2">
              <w:rPr>
                <w:b/>
              </w:rPr>
              <w:t>νελκυστήρ</w:t>
            </w:r>
            <w:proofErr w:type="spellEnd"/>
            <w:r w:rsidRPr="00C314A2">
              <w:rPr>
                <w:b/>
              </w:rPr>
              <w:t>α</w:t>
            </w:r>
          </w:p>
        </w:tc>
      </w:tr>
      <w:tr w:rsidR="00820751" w:rsidRPr="00C314A2" w:rsidTr="009E4756">
        <w:tc>
          <w:tcPr>
            <w:tcW w:w="9497" w:type="dxa"/>
            <w:tcBorders>
              <w:top w:val="single" w:sz="12" w:space="0" w:color="auto"/>
            </w:tcBorders>
            <w:vAlign w:val="bottom"/>
          </w:tcPr>
          <w:p w:rsidR="00820751" w:rsidRPr="00C314A2" w:rsidRDefault="00820751" w:rsidP="009E4756">
            <w:pPr>
              <w:spacing w:before="120"/>
            </w:pPr>
            <w:proofErr w:type="spellStart"/>
            <w:r w:rsidRPr="00C314A2">
              <w:t>Οδός</w:t>
            </w:r>
            <w:proofErr w:type="spellEnd"/>
            <w:r w:rsidRPr="00C314A2">
              <w:t xml:space="preserve"> ………………………………………..</w:t>
            </w:r>
            <w:r w:rsidRPr="00C314A2">
              <w:tab/>
            </w:r>
            <w:proofErr w:type="spellStart"/>
            <w:r w:rsidRPr="00C314A2">
              <w:t>Αριθμός</w:t>
            </w:r>
            <w:proofErr w:type="spellEnd"/>
            <w:r w:rsidRPr="00C314A2">
              <w:t xml:space="preserve">   ……....</w:t>
            </w:r>
            <w:r w:rsidRPr="00C314A2">
              <w:tab/>
              <w:t>ΤΚ ……………..…</w:t>
            </w:r>
          </w:p>
        </w:tc>
      </w:tr>
      <w:tr w:rsidR="00820751" w:rsidRPr="00C314A2" w:rsidTr="009E4756">
        <w:tc>
          <w:tcPr>
            <w:tcW w:w="9497" w:type="dxa"/>
            <w:vAlign w:val="bottom"/>
          </w:tcPr>
          <w:p w:rsidR="00820751" w:rsidRPr="00E906D6" w:rsidRDefault="00820751" w:rsidP="002E0194">
            <w:pPr>
              <w:spacing w:before="120"/>
              <w:rPr>
                <w:lang w:val="el-GR"/>
              </w:rPr>
            </w:pPr>
            <w:proofErr w:type="spellStart"/>
            <w:r w:rsidRPr="00C314A2">
              <w:t>Περιφέρει</w:t>
            </w:r>
            <w:proofErr w:type="spellEnd"/>
            <w:r w:rsidRPr="00C314A2">
              <w:t xml:space="preserve">α …………………………………. </w:t>
            </w:r>
            <w:r w:rsidRPr="00C314A2">
              <w:tab/>
            </w:r>
          </w:p>
        </w:tc>
      </w:tr>
      <w:tr w:rsidR="00820751" w:rsidRPr="00C314A2" w:rsidTr="009E4756">
        <w:tc>
          <w:tcPr>
            <w:tcW w:w="9497" w:type="dxa"/>
            <w:vAlign w:val="bottom"/>
          </w:tcPr>
          <w:p w:rsidR="00820751" w:rsidRPr="00C314A2" w:rsidRDefault="00820751" w:rsidP="009E4756">
            <w:pPr>
              <w:spacing w:before="120"/>
            </w:pPr>
            <w:proofErr w:type="spellStart"/>
            <w:proofErr w:type="gramStart"/>
            <w:r w:rsidRPr="00C314A2">
              <w:t>Δήμος</w:t>
            </w:r>
            <w:proofErr w:type="spellEnd"/>
            <w:r w:rsidRPr="00C314A2">
              <w:t xml:space="preserve">  …</w:t>
            </w:r>
            <w:proofErr w:type="gramEnd"/>
            <w:r w:rsidRPr="00C314A2">
              <w:t>………………………………………………………………………………….…….</w:t>
            </w:r>
          </w:p>
        </w:tc>
      </w:tr>
      <w:tr w:rsidR="00820751" w:rsidRPr="007F7D6E" w:rsidTr="009E4756">
        <w:trPr>
          <w:trHeight w:val="575"/>
        </w:trPr>
        <w:tc>
          <w:tcPr>
            <w:tcW w:w="9497" w:type="dxa"/>
          </w:tcPr>
          <w:p w:rsidR="008E23E7" w:rsidRPr="004940A1" w:rsidRDefault="008E23E7" w:rsidP="008E23E7">
            <w:pPr>
              <w:spacing w:before="120"/>
              <w:rPr>
                <w:lang w:val="el-GR"/>
              </w:rPr>
            </w:pPr>
            <w:r>
              <w:rPr>
                <w:lang w:val="el-GR"/>
              </w:rPr>
              <w:t>Προσδιορισμός/αναγνωριστικό ανελκυστήρα στο κτίριο/διεύθυνση…..</w:t>
            </w:r>
            <w:r w:rsidRPr="004940A1">
              <w:rPr>
                <w:lang w:val="el-GR"/>
              </w:rPr>
              <w:t>…………………………………………….</w:t>
            </w:r>
          </w:p>
          <w:p w:rsidR="00820751" w:rsidRPr="008A429A" w:rsidRDefault="008E23E7" w:rsidP="008E23E7">
            <w:pPr>
              <w:rPr>
                <w:sz w:val="16"/>
                <w:szCs w:val="16"/>
                <w:lang w:val="el-GR"/>
              </w:rPr>
            </w:pPr>
            <w:r w:rsidRPr="008A429A">
              <w:rPr>
                <w:sz w:val="16"/>
                <w:szCs w:val="16"/>
                <w:lang w:val="el-GR"/>
              </w:rPr>
              <w:t>(</w:t>
            </w:r>
            <w:r>
              <w:rPr>
                <w:sz w:val="16"/>
                <w:szCs w:val="16"/>
                <w:lang w:val="el-GR"/>
              </w:rPr>
              <w:t xml:space="preserve">μοναδικός προσδιορισμός του ανελκυστήρα </w:t>
            </w:r>
            <w:r w:rsidRPr="008A429A">
              <w:rPr>
                <w:i/>
                <w:sz w:val="16"/>
                <w:szCs w:val="16"/>
                <w:lang w:val="el-GR"/>
              </w:rPr>
              <w:t xml:space="preserve">σε περίπτωση που </w:t>
            </w:r>
            <w:r>
              <w:rPr>
                <w:i/>
                <w:sz w:val="16"/>
                <w:szCs w:val="16"/>
                <w:lang w:val="el-GR"/>
              </w:rPr>
              <w:t>στην ίδια διεύθυνση</w:t>
            </w:r>
            <w:r w:rsidRPr="008A429A">
              <w:rPr>
                <w:i/>
                <w:sz w:val="16"/>
                <w:szCs w:val="16"/>
                <w:lang w:val="el-GR"/>
              </w:rPr>
              <w:t xml:space="preserve"> είναι εγκατεστημένοι περισσότεροι του </w:t>
            </w:r>
            <w:r>
              <w:rPr>
                <w:i/>
                <w:sz w:val="16"/>
                <w:szCs w:val="16"/>
                <w:lang w:val="el-GR"/>
              </w:rPr>
              <w:t>ενός ανελκυστήρες</w:t>
            </w:r>
            <w:r w:rsidRPr="008A429A">
              <w:rPr>
                <w:sz w:val="16"/>
                <w:szCs w:val="16"/>
                <w:lang w:val="el-GR"/>
              </w:rPr>
              <w:t>)</w:t>
            </w:r>
          </w:p>
        </w:tc>
      </w:tr>
    </w:tbl>
    <w:p w:rsidR="00820751" w:rsidRPr="00362286" w:rsidRDefault="00820751" w:rsidP="00820751">
      <w:pPr>
        <w:rPr>
          <w:lang w:val="el-GR"/>
        </w:rPr>
      </w:pPr>
    </w:p>
    <w:tbl>
      <w:tblPr>
        <w:tblStyle w:val="ac"/>
        <w:tblW w:w="0" w:type="auto"/>
        <w:tblInd w:w="250" w:type="dxa"/>
        <w:tblLook w:val="04A0" w:firstRow="1" w:lastRow="0" w:firstColumn="1" w:lastColumn="0" w:noHBand="0" w:noVBand="1"/>
      </w:tblPr>
      <w:tblGrid>
        <w:gridCol w:w="9497"/>
      </w:tblGrid>
      <w:tr w:rsidR="00820751" w:rsidRPr="007F7D6E" w:rsidTr="009E4756">
        <w:tc>
          <w:tcPr>
            <w:tcW w:w="9497" w:type="dxa"/>
            <w:tcBorders>
              <w:top w:val="single" w:sz="12" w:space="0" w:color="auto"/>
              <w:left w:val="single" w:sz="12" w:space="0" w:color="auto"/>
              <w:bottom w:val="single" w:sz="12" w:space="0" w:color="auto"/>
              <w:right w:val="single" w:sz="12" w:space="0" w:color="auto"/>
            </w:tcBorders>
          </w:tcPr>
          <w:p w:rsidR="00820751" w:rsidRPr="008A429A" w:rsidRDefault="00820751" w:rsidP="009E4756">
            <w:pPr>
              <w:jc w:val="center"/>
              <w:rPr>
                <w:b/>
                <w:lang w:val="el-GR"/>
              </w:rPr>
            </w:pPr>
            <w:r w:rsidRPr="008A429A">
              <w:rPr>
                <w:b/>
                <w:lang w:val="el-GR"/>
              </w:rPr>
              <w:t>Στοιχεία προσώπου που υλοποίησε την εγκαταστάτη του ανελκυστήρα</w:t>
            </w:r>
          </w:p>
        </w:tc>
      </w:tr>
      <w:tr w:rsidR="00820751" w:rsidRPr="00FD2296" w:rsidTr="009E4756">
        <w:tc>
          <w:tcPr>
            <w:tcW w:w="9497" w:type="dxa"/>
            <w:tcBorders>
              <w:top w:val="single" w:sz="12" w:space="0" w:color="auto"/>
              <w:left w:val="single" w:sz="12" w:space="0" w:color="auto"/>
              <w:right w:val="single" w:sz="12" w:space="0" w:color="auto"/>
            </w:tcBorders>
          </w:tcPr>
          <w:p w:rsidR="00820751" w:rsidRPr="00FD2296" w:rsidRDefault="00820751" w:rsidP="009E4756">
            <w:proofErr w:type="spellStart"/>
            <w:r w:rsidRPr="00FD2296">
              <w:t>Ονομ</w:t>
            </w:r>
            <w:proofErr w:type="spellEnd"/>
            <w:r w:rsidRPr="00FD2296">
              <w:t xml:space="preserve">ατεπώνυμο / </w:t>
            </w:r>
            <w:proofErr w:type="gramStart"/>
            <w:r w:rsidRPr="00FD2296">
              <w:t>Επ</w:t>
            </w:r>
            <w:proofErr w:type="spellStart"/>
            <w:r w:rsidRPr="00FD2296">
              <w:t>ωνυμί</w:t>
            </w:r>
            <w:proofErr w:type="spellEnd"/>
            <w:r w:rsidRPr="00FD2296">
              <w:t xml:space="preserve">α  </w:t>
            </w:r>
            <w:r w:rsidRPr="00FD2296">
              <w:tab/>
              <w:t>:  …...…………………………………………………………</w:t>
            </w:r>
            <w:proofErr w:type="gramEnd"/>
          </w:p>
        </w:tc>
      </w:tr>
      <w:tr w:rsidR="00820751" w:rsidRPr="00FD2296" w:rsidTr="009E4756">
        <w:tc>
          <w:tcPr>
            <w:tcW w:w="9497" w:type="dxa"/>
            <w:tcBorders>
              <w:left w:val="single" w:sz="12" w:space="0" w:color="auto"/>
              <w:right w:val="single" w:sz="12" w:space="0" w:color="auto"/>
            </w:tcBorders>
          </w:tcPr>
          <w:p w:rsidR="00820751" w:rsidRPr="00FD2296" w:rsidRDefault="00106D54" w:rsidP="00106D54">
            <w:r w:rsidRPr="00B266A5">
              <w:rPr>
                <w:lang w:val="el-GR"/>
              </w:rPr>
              <w:t xml:space="preserve">Αρ. Αδείας </w:t>
            </w:r>
            <w:r w:rsidRPr="00A1477C">
              <w:rPr>
                <w:lang w:val="el-GR"/>
              </w:rPr>
              <w:t>/ Βεβ. Αναγγελίας</w:t>
            </w:r>
            <w:r w:rsidR="00820751">
              <w:tab/>
            </w:r>
            <w:r w:rsidR="00820751" w:rsidRPr="00FD2296">
              <w:t>:   …..…………………………………………………………</w:t>
            </w:r>
          </w:p>
        </w:tc>
      </w:tr>
      <w:tr w:rsidR="00820751" w:rsidRPr="007F7D6E" w:rsidTr="009E4756">
        <w:tc>
          <w:tcPr>
            <w:tcW w:w="9497" w:type="dxa"/>
            <w:tcBorders>
              <w:left w:val="single" w:sz="12" w:space="0" w:color="auto"/>
              <w:right w:val="single" w:sz="12" w:space="0" w:color="auto"/>
            </w:tcBorders>
          </w:tcPr>
          <w:p w:rsidR="00820751" w:rsidRPr="008A429A" w:rsidRDefault="00820751" w:rsidP="009E4756">
            <w:pPr>
              <w:rPr>
                <w:lang w:val="el-GR"/>
              </w:rPr>
            </w:pPr>
            <w:r w:rsidRPr="008A429A">
              <w:rPr>
                <w:lang w:val="el-GR"/>
              </w:rPr>
              <w:t>Δ/</w:t>
            </w:r>
            <w:proofErr w:type="spellStart"/>
            <w:r w:rsidRPr="008A429A">
              <w:rPr>
                <w:lang w:val="el-GR"/>
              </w:rPr>
              <w:t>νση</w:t>
            </w:r>
            <w:proofErr w:type="spellEnd"/>
            <w:r w:rsidRPr="008A429A">
              <w:rPr>
                <w:lang w:val="el-GR"/>
              </w:rPr>
              <w:t xml:space="preserve"> Έδρας - </w:t>
            </w:r>
            <w:proofErr w:type="spellStart"/>
            <w:r w:rsidRPr="008A429A">
              <w:rPr>
                <w:lang w:val="el-GR"/>
              </w:rPr>
              <w:t>Επαγγ</w:t>
            </w:r>
            <w:proofErr w:type="spellEnd"/>
            <w:r w:rsidRPr="008A429A">
              <w:rPr>
                <w:lang w:val="el-GR"/>
              </w:rPr>
              <w:t>. Εγκ/σης</w:t>
            </w:r>
            <w:r w:rsidRPr="008A429A">
              <w:rPr>
                <w:lang w:val="el-GR"/>
              </w:rPr>
              <w:tab/>
              <w:t>:   …………………………………………………………</w:t>
            </w:r>
            <w:r>
              <w:rPr>
                <w:lang w:val="el-GR"/>
              </w:rPr>
              <w:t>….</w:t>
            </w:r>
          </w:p>
        </w:tc>
      </w:tr>
      <w:tr w:rsidR="00820751" w:rsidRPr="00FD2296" w:rsidTr="009E4756">
        <w:tc>
          <w:tcPr>
            <w:tcW w:w="9497" w:type="dxa"/>
            <w:tcBorders>
              <w:left w:val="single" w:sz="12" w:space="0" w:color="auto"/>
              <w:right w:val="single" w:sz="12" w:space="0" w:color="auto"/>
            </w:tcBorders>
          </w:tcPr>
          <w:p w:rsidR="00820751" w:rsidRPr="00CC6CBE" w:rsidRDefault="00820751" w:rsidP="009E4756">
            <w:pPr>
              <w:rPr>
                <w:lang w:val="el-GR"/>
              </w:rPr>
            </w:pPr>
            <w:proofErr w:type="spellStart"/>
            <w:r w:rsidRPr="00FD2296">
              <w:t>Τηλέφωνο</w:t>
            </w:r>
            <w:proofErr w:type="spellEnd"/>
            <w:r w:rsidRPr="00FD2296">
              <w:tab/>
            </w:r>
            <w:proofErr w:type="gramStart"/>
            <w:r w:rsidRPr="00FD2296">
              <w:tab/>
            </w:r>
            <w:r w:rsidRPr="00FD2296">
              <w:tab/>
              <w:t>:   …………………………………………………………</w:t>
            </w:r>
            <w:r>
              <w:t>…</w:t>
            </w:r>
            <w:r>
              <w:rPr>
                <w:lang w:val="el-GR"/>
              </w:rPr>
              <w:t>.</w:t>
            </w:r>
            <w:proofErr w:type="gramEnd"/>
          </w:p>
        </w:tc>
      </w:tr>
      <w:tr w:rsidR="00820751" w:rsidRPr="00FC31C1" w:rsidTr="009E4756">
        <w:tc>
          <w:tcPr>
            <w:tcW w:w="9497" w:type="dxa"/>
            <w:tcBorders>
              <w:left w:val="single" w:sz="12" w:space="0" w:color="auto"/>
              <w:bottom w:val="single" w:sz="12" w:space="0" w:color="auto"/>
              <w:right w:val="single" w:sz="12" w:space="0" w:color="auto"/>
            </w:tcBorders>
          </w:tcPr>
          <w:p w:rsidR="00820751" w:rsidRPr="00FC31C1" w:rsidRDefault="00820751" w:rsidP="009E4756">
            <w:pPr>
              <w:rPr>
                <w:lang w:val="el-GR"/>
              </w:rPr>
            </w:pPr>
            <w:r w:rsidRPr="00FD2296">
              <w:t>E</w:t>
            </w:r>
            <w:r w:rsidRPr="00FC31C1">
              <w:rPr>
                <w:lang w:val="el-GR"/>
              </w:rPr>
              <w:t xml:space="preserve"> – </w:t>
            </w:r>
            <w:proofErr w:type="gramStart"/>
            <w:r w:rsidRPr="00FD2296">
              <w:t>mail</w:t>
            </w:r>
            <w:proofErr w:type="gramEnd"/>
            <w:r w:rsidRPr="00FC31C1">
              <w:rPr>
                <w:lang w:val="el-GR"/>
              </w:rPr>
              <w:tab/>
            </w:r>
            <w:r w:rsidRPr="00FC31C1">
              <w:rPr>
                <w:lang w:val="el-GR"/>
              </w:rPr>
              <w:tab/>
            </w:r>
            <w:r w:rsidRPr="00FC31C1">
              <w:rPr>
                <w:lang w:val="el-GR"/>
              </w:rPr>
              <w:tab/>
            </w:r>
            <w:r>
              <w:rPr>
                <w:lang w:val="el-GR"/>
              </w:rPr>
              <w:tab/>
            </w:r>
            <w:r w:rsidRPr="00FC31C1">
              <w:rPr>
                <w:lang w:val="el-GR"/>
              </w:rPr>
              <w:t>:   …………………………………………………………</w:t>
            </w:r>
            <w:r>
              <w:rPr>
                <w:lang w:val="el-GR"/>
              </w:rPr>
              <w:t>….</w:t>
            </w:r>
          </w:p>
        </w:tc>
      </w:tr>
    </w:tbl>
    <w:p w:rsidR="00820751" w:rsidRPr="00492368" w:rsidRDefault="00820751" w:rsidP="00820751">
      <w:pPr>
        <w:rPr>
          <w:b/>
        </w:rPr>
      </w:pPr>
    </w:p>
    <w:tbl>
      <w:tblPr>
        <w:tblStyle w:val="ac"/>
        <w:tblW w:w="0" w:type="auto"/>
        <w:tblInd w:w="250"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9497"/>
      </w:tblGrid>
      <w:tr w:rsidR="00820751" w:rsidRPr="00492368" w:rsidTr="009E4756">
        <w:tc>
          <w:tcPr>
            <w:tcW w:w="9497" w:type="dxa"/>
          </w:tcPr>
          <w:p w:rsidR="00820751" w:rsidRPr="0005690A" w:rsidRDefault="00820751" w:rsidP="009E4756">
            <w:pPr>
              <w:rPr>
                <w:b/>
                <w:lang w:val="el-GR"/>
              </w:rPr>
            </w:pPr>
            <w:r w:rsidRPr="0005690A">
              <w:rPr>
                <w:b/>
                <w:lang w:val="el-GR"/>
              </w:rPr>
              <w:t>Στοιχεία συντάκτη δήλωσης συμμόρφωσης (πιστότητας) του ανελκυστήρα</w:t>
            </w:r>
          </w:p>
          <w:p w:rsidR="00820751" w:rsidRPr="00492368" w:rsidRDefault="00820751" w:rsidP="009E4756">
            <w:r w:rsidRPr="00492368">
              <w:t>(</w:t>
            </w:r>
            <w:r w:rsidRPr="00492368">
              <w:rPr>
                <w:i/>
              </w:rPr>
              <w:t>όπ</w:t>
            </w:r>
            <w:proofErr w:type="spellStart"/>
            <w:r w:rsidRPr="00492368">
              <w:rPr>
                <w:i/>
              </w:rPr>
              <w:t>ου</w:t>
            </w:r>
            <w:proofErr w:type="spellEnd"/>
            <w:r w:rsidRPr="00492368">
              <w:rPr>
                <w:i/>
              </w:rPr>
              <w:t xml:space="preserve"> π</w:t>
            </w:r>
            <w:proofErr w:type="spellStart"/>
            <w:r w:rsidRPr="00492368">
              <w:rPr>
                <w:i/>
              </w:rPr>
              <w:t>ρο</w:t>
            </w:r>
            <w:proofErr w:type="spellEnd"/>
            <w:r w:rsidRPr="00492368">
              <w:rPr>
                <w:i/>
              </w:rPr>
              <w:t>βλέπεται</w:t>
            </w:r>
            <w:r w:rsidRPr="00492368">
              <w:t>)</w:t>
            </w:r>
          </w:p>
        </w:tc>
      </w:tr>
      <w:tr w:rsidR="00820751" w:rsidRPr="00492368" w:rsidTr="009E4756">
        <w:tc>
          <w:tcPr>
            <w:tcW w:w="9497" w:type="dxa"/>
          </w:tcPr>
          <w:p w:rsidR="00820751" w:rsidRPr="00492368" w:rsidRDefault="00820751" w:rsidP="009E4756">
            <w:proofErr w:type="spellStart"/>
            <w:r w:rsidRPr="00492368">
              <w:t>Ονομ</w:t>
            </w:r>
            <w:proofErr w:type="spellEnd"/>
            <w:r w:rsidRPr="00492368">
              <w:t xml:space="preserve">ατεπώνυμο / </w:t>
            </w:r>
            <w:proofErr w:type="gramStart"/>
            <w:r w:rsidRPr="00492368">
              <w:t>Επ</w:t>
            </w:r>
            <w:proofErr w:type="spellStart"/>
            <w:r w:rsidRPr="00492368">
              <w:t>ωνυμί</w:t>
            </w:r>
            <w:proofErr w:type="spellEnd"/>
            <w:r w:rsidRPr="00492368">
              <w:t xml:space="preserve">α  </w:t>
            </w:r>
            <w:r w:rsidRPr="00492368">
              <w:tab/>
              <w:t>:  …...…………………………………………………………</w:t>
            </w:r>
            <w:r>
              <w:t>…..</w:t>
            </w:r>
            <w:proofErr w:type="gramEnd"/>
          </w:p>
        </w:tc>
      </w:tr>
      <w:tr w:rsidR="00820751" w:rsidRPr="007F7D6E" w:rsidTr="009E4756">
        <w:tc>
          <w:tcPr>
            <w:tcW w:w="9497" w:type="dxa"/>
          </w:tcPr>
          <w:p w:rsidR="00820751" w:rsidRPr="0005690A" w:rsidRDefault="00820751" w:rsidP="009E4756">
            <w:pPr>
              <w:rPr>
                <w:lang w:val="el-GR"/>
              </w:rPr>
            </w:pPr>
            <w:r w:rsidRPr="0005690A">
              <w:rPr>
                <w:lang w:val="el-GR"/>
              </w:rPr>
              <w:t>Δ/</w:t>
            </w:r>
            <w:proofErr w:type="spellStart"/>
            <w:r w:rsidRPr="0005690A">
              <w:rPr>
                <w:lang w:val="el-GR"/>
              </w:rPr>
              <w:t>νση</w:t>
            </w:r>
            <w:proofErr w:type="spellEnd"/>
            <w:r w:rsidRPr="0005690A">
              <w:rPr>
                <w:lang w:val="el-GR"/>
              </w:rPr>
              <w:t xml:space="preserve"> Έδρας - </w:t>
            </w:r>
            <w:proofErr w:type="spellStart"/>
            <w:r w:rsidRPr="0005690A">
              <w:rPr>
                <w:lang w:val="el-GR"/>
              </w:rPr>
              <w:t>Επαγγ</w:t>
            </w:r>
            <w:proofErr w:type="spellEnd"/>
            <w:r w:rsidRPr="0005690A">
              <w:rPr>
                <w:lang w:val="el-GR"/>
              </w:rPr>
              <w:t>. Εγκ/σης</w:t>
            </w:r>
            <w:r w:rsidRPr="0005690A">
              <w:rPr>
                <w:lang w:val="el-GR"/>
              </w:rPr>
              <w:tab/>
              <w:t>:   …………………………………………………………………</w:t>
            </w:r>
          </w:p>
        </w:tc>
      </w:tr>
      <w:tr w:rsidR="00820751" w:rsidRPr="00492368" w:rsidTr="009E4756">
        <w:tc>
          <w:tcPr>
            <w:tcW w:w="9497" w:type="dxa"/>
          </w:tcPr>
          <w:p w:rsidR="00820751" w:rsidRPr="00492368" w:rsidRDefault="00820751" w:rsidP="009E4756">
            <w:proofErr w:type="spellStart"/>
            <w:r w:rsidRPr="00492368">
              <w:t>Τηλέφωνο</w:t>
            </w:r>
            <w:proofErr w:type="spellEnd"/>
            <w:r w:rsidRPr="00492368">
              <w:tab/>
            </w:r>
            <w:proofErr w:type="gramStart"/>
            <w:r w:rsidRPr="00492368">
              <w:tab/>
            </w:r>
            <w:r w:rsidRPr="00492368">
              <w:tab/>
              <w:t>:   …………………………………………………………</w:t>
            </w:r>
            <w:r>
              <w:t>………</w:t>
            </w:r>
            <w:proofErr w:type="gramEnd"/>
          </w:p>
        </w:tc>
      </w:tr>
      <w:tr w:rsidR="00820751" w:rsidRPr="00492368" w:rsidTr="009E4756">
        <w:tc>
          <w:tcPr>
            <w:tcW w:w="9497" w:type="dxa"/>
          </w:tcPr>
          <w:p w:rsidR="00820751" w:rsidRPr="00492368" w:rsidRDefault="00820751" w:rsidP="009E4756">
            <w:r w:rsidRPr="00492368">
              <w:t xml:space="preserve">E – </w:t>
            </w:r>
            <w:proofErr w:type="gramStart"/>
            <w:r w:rsidRPr="00492368">
              <w:t>mail</w:t>
            </w:r>
            <w:proofErr w:type="gramEnd"/>
            <w:r w:rsidRPr="00492368">
              <w:tab/>
            </w:r>
            <w:r w:rsidRPr="00492368">
              <w:tab/>
            </w:r>
            <w:r w:rsidRPr="00492368">
              <w:tab/>
              <w:t>:   …………………………………………………………</w:t>
            </w:r>
            <w:r>
              <w:t>………………..</w:t>
            </w:r>
          </w:p>
        </w:tc>
      </w:tr>
      <w:tr w:rsidR="00820751" w:rsidRPr="007F7D6E" w:rsidTr="009E4756">
        <w:tc>
          <w:tcPr>
            <w:tcW w:w="9497" w:type="dxa"/>
          </w:tcPr>
          <w:p w:rsidR="00820751" w:rsidRPr="0005690A" w:rsidRDefault="00820751" w:rsidP="009E4756">
            <w:pPr>
              <w:rPr>
                <w:lang w:val="el-GR"/>
              </w:rPr>
            </w:pPr>
            <w:r w:rsidRPr="0005690A">
              <w:rPr>
                <w:lang w:val="el-GR"/>
              </w:rPr>
              <w:t>Ημερομηνία Υπογραφής Δήλωσης συμμόρφωσης (πιστότητας): ..……………………………………</w:t>
            </w:r>
          </w:p>
        </w:tc>
      </w:tr>
    </w:tbl>
    <w:p w:rsidR="00820751" w:rsidRPr="0005690A" w:rsidRDefault="00820751" w:rsidP="00820751">
      <w:pPr>
        <w:ind w:right="-1"/>
        <w:rPr>
          <w:b/>
          <w:lang w:val="el-GR"/>
        </w:rPr>
      </w:pPr>
    </w:p>
    <w:p w:rsidR="00820751" w:rsidRPr="0005690A" w:rsidRDefault="00A50333" w:rsidP="00820751">
      <w:pPr>
        <w:ind w:right="-1" w:firstLine="720"/>
        <w:rPr>
          <w:b/>
          <w:lang w:val="el-GR"/>
        </w:rPr>
      </w:pPr>
      <w:r>
        <w:rPr>
          <w:b/>
          <w:noProof/>
          <w:lang w:val="el-GR" w:eastAsia="el-GR"/>
        </w:rPr>
        <mc:AlternateContent>
          <mc:Choice Requires="wps">
            <w:drawing>
              <wp:anchor distT="0" distB="0" distL="114300" distR="114300" simplePos="0" relativeHeight="251660288" behindDoc="0" locked="0" layoutInCell="1" allowOverlap="1">
                <wp:simplePos x="0" y="0"/>
                <wp:positionH relativeFrom="column">
                  <wp:posOffset>3477260</wp:posOffset>
                </wp:positionH>
                <wp:positionV relativeFrom="paragraph">
                  <wp:posOffset>11430</wp:posOffset>
                </wp:positionV>
                <wp:extent cx="1528445" cy="236855"/>
                <wp:effectExtent l="10160" t="11430" r="13970"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236855"/>
                        </a:xfrm>
                        <a:prstGeom prst="rect">
                          <a:avLst/>
                        </a:prstGeom>
                        <a:solidFill>
                          <a:srgbClr val="FFFFFF"/>
                        </a:solidFill>
                        <a:ln w="9525">
                          <a:solidFill>
                            <a:srgbClr val="000000"/>
                          </a:solidFill>
                          <a:miter lim="800000"/>
                          <a:headEnd/>
                          <a:tailEnd/>
                        </a:ln>
                      </wps:spPr>
                      <wps:txbx>
                        <w:txbxContent>
                          <w:p w:rsidR="007F7D6E" w:rsidRPr="004D30DE" w:rsidRDefault="007F7D6E" w:rsidP="00820751">
                            <w:pPr>
                              <w:rPr>
                                <w:lang w:val="el-GR"/>
                              </w:rPr>
                            </w:pPr>
                            <w:r>
                              <w:rPr>
                                <w:lang w:val="el-GR"/>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3.8pt;margin-top:.9pt;width:120.35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">
                <v:textbox>
                  <w:txbxContent>
                    <w:p w:rsidR="007F7D6E" w:rsidRPr="004D30DE" w:rsidRDefault="007F7D6E" w:rsidP="00820751">
                      <w:pPr>
                        <w:rPr>
                          <w:lang w:val="el-GR"/>
                        </w:rPr>
                      </w:pPr>
                      <w:r>
                        <w:rPr>
                          <w:lang w:val="el-GR"/>
                        </w:rPr>
                        <w:t>…………………………...</w:t>
                      </w:r>
                    </w:p>
                  </w:txbxContent>
                </v:textbox>
              </v:shape>
            </w:pict>
          </mc:Fallback>
        </mc:AlternateContent>
      </w:r>
      <w:r w:rsidR="00820751" w:rsidRPr="0005690A">
        <w:rPr>
          <w:b/>
          <w:lang w:val="el-GR"/>
        </w:rPr>
        <w:t xml:space="preserve">Αριθμός βεβαίωσης </w:t>
      </w:r>
      <w:r w:rsidR="005E12A7">
        <w:rPr>
          <w:b/>
          <w:lang w:val="el-GR"/>
        </w:rPr>
        <w:t xml:space="preserve">διενέργειας </w:t>
      </w:r>
      <w:r w:rsidR="00820751" w:rsidRPr="0005690A">
        <w:rPr>
          <w:b/>
          <w:lang w:val="el-GR"/>
        </w:rPr>
        <w:t xml:space="preserve">διαπιστωτικού ελέγχου </w:t>
      </w:r>
    </w:p>
    <w:p w:rsidR="00820751" w:rsidRPr="0005690A" w:rsidRDefault="00820751" w:rsidP="00820751">
      <w:pPr>
        <w:ind w:right="-1" w:firstLine="720"/>
        <w:rPr>
          <w:i/>
          <w:lang w:val="el-GR"/>
        </w:rPr>
      </w:pPr>
      <w:r w:rsidRPr="0005690A">
        <w:rPr>
          <w:i/>
          <w:lang w:val="el-GR"/>
        </w:rPr>
        <w:t>(εφόσον απαιτείται)</w:t>
      </w:r>
    </w:p>
    <w:p w:rsidR="00820751" w:rsidRPr="00A67292" w:rsidRDefault="00A50333" w:rsidP="00820751">
      <w:pPr>
        <w:ind w:right="-1"/>
        <w:rPr>
          <w:lang w:val="el-GR"/>
        </w:rPr>
      </w:pPr>
      <w:r>
        <w:rPr>
          <w:noProof/>
          <w:lang w:val="el-GR" w:eastAsia="el-GR"/>
        </w:rPr>
        <mc:AlternateContent>
          <mc:Choice Requires="wps">
            <w:drawing>
              <wp:anchor distT="0" distB="0" distL="114300" distR="114300" simplePos="0" relativeHeight="251661312" behindDoc="0" locked="0" layoutInCell="1" allowOverlap="1">
                <wp:simplePos x="0" y="0"/>
                <wp:positionH relativeFrom="column">
                  <wp:posOffset>3455035</wp:posOffset>
                </wp:positionH>
                <wp:positionV relativeFrom="paragraph">
                  <wp:posOffset>135890</wp:posOffset>
                </wp:positionV>
                <wp:extent cx="1528445" cy="236855"/>
                <wp:effectExtent l="6985" t="12065" r="7620"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236855"/>
                        </a:xfrm>
                        <a:prstGeom prst="rect">
                          <a:avLst/>
                        </a:prstGeom>
                        <a:solidFill>
                          <a:srgbClr val="FFFFFF"/>
                        </a:solidFill>
                        <a:ln w="9525">
                          <a:solidFill>
                            <a:srgbClr val="000000"/>
                          </a:solidFill>
                          <a:miter lim="800000"/>
                          <a:headEnd/>
                          <a:tailEnd/>
                        </a:ln>
                      </wps:spPr>
                      <wps:txbx>
                        <w:txbxContent>
                          <w:p w:rsidR="007F7D6E" w:rsidRPr="004D30DE" w:rsidRDefault="007F7D6E" w:rsidP="00820751">
                            <w:pPr>
                              <w:rPr>
                                <w:lang w:val="el-GR"/>
                              </w:rPr>
                            </w:pPr>
                            <w:r>
                              <w:rPr>
                                <w:lang w:val="el-GR"/>
                              </w:rPr>
                              <w:t>……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272.05pt;margin-top:10.7pt;width:120.35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">
                <v:textbox>
                  <w:txbxContent>
                    <w:p w:rsidR="007F7D6E" w:rsidRPr="004D30DE" w:rsidRDefault="007F7D6E" w:rsidP="00820751">
                      <w:pPr>
                        <w:rPr>
                          <w:lang w:val="el-GR"/>
                        </w:rPr>
                      </w:pPr>
                      <w:r>
                        <w:rPr>
                          <w:lang w:val="el-GR"/>
                        </w:rPr>
                        <w:t>…… / ………</w:t>
                      </w:r>
                    </w:p>
                  </w:txbxContent>
                </v:textbox>
              </v:shape>
            </w:pict>
          </mc:Fallback>
        </mc:AlternateContent>
      </w:r>
    </w:p>
    <w:p w:rsidR="00820751" w:rsidRPr="00BD0A8B" w:rsidRDefault="00820751" w:rsidP="00820751">
      <w:pPr>
        <w:ind w:right="-1" w:firstLine="720"/>
        <w:rPr>
          <w:b/>
        </w:rPr>
      </w:pPr>
      <w:r w:rsidRPr="00BD0A8B">
        <w:rPr>
          <w:b/>
          <w:lang w:val="el-GR"/>
        </w:rPr>
        <w:t>Μήνας /</w:t>
      </w:r>
      <w:r w:rsidR="004C5806">
        <w:rPr>
          <w:b/>
          <w:lang w:val="el-GR"/>
        </w:rPr>
        <w:t xml:space="preserve"> </w:t>
      </w:r>
      <w:proofErr w:type="spellStart"/>
      <w:r w:rsidRPr="00BD0A8B">
        <w:rPr>
          <w:b/>
        </w:rPr>
        <w:t>Έτος</w:t>
      </w:r>
      <w:proofErr w:type="spellEnd"/>
      <w:r w:rsidRPr="00BD0A8B">
        <w:rPr>
          <w:b/>
        </w:rPr>
        <w:t xml:space="preserve"> </w:t>
      </w:r>
      <w:proofErr w:type="spellStart"/>
      <w:r w:rsidRPr="00BD0A8B">
        <w:rPr>
          <w:b/>
        </w:rPr>
        <w:t>εγκ</w:t>
      </w:r>
      <w:proofErr w:type="spellEnd"/>
      <w:r w:rsidRPr="00BD0A8B">
        <w:rPr>
          <w:b/>
        </w:rPr>
        <w:t>ατάστασης α</w:t>
      </w:r>
      <w:proofErr w:type="spellStart"/>
      <w:r w:rsidRPr="00BD0A8B">
        <w:rPr>
          <w:b/>
        </w:rPr>
        <w:t>νελκυστήρ</w:t>
      </w:r>
      <w:proofErr w:type="spellEnd"/>
      <w:r w:rsidRPr="00BD0A8B">
        <w:rPr>
          <w:b/>
        </w:rPr>
        <w:t xml:space="preserve">α  </w:t>
      </w:r>
      <w:r w:rsidRPr="00BD0A8B">
        <w:rPr>
          <w:b/>
        </w:rPr>
        <w:tab/>
      </w:r>
      <w:r w:rsidRPr="00BD0A8B">
        <w:rPr>
          <w:b/>
        </w:rPr>
        <w:tab/>
      </w:r>
    </w:p>
    <w:p w:rsidR="00820751" w:rsidRDefault="00820751" w:rsidP="00820751">
      <w:pPr>
        <w:ind w:right="-1"/>
        <w:rPr>
          <w:b/>
        </w:rPr>
      </w:pPr>
    </w:p>
    <w:tbl>
      <w:tblPr>
        <w:tblStyle w:val="ac"/>
        <w:tblW w:w="0" w:type="auto"/>
        <w:tblInd w:w="2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497"/>
      </w:tblGrid>
      <w:tr w:rsidR="00820751" w:rsidRPr="001C18DF" w:rsidTr="009E4756">
        <w:tc>
          <w:tcPr>
            <w:tcW w:w="9497" w:type="dxa"/>
            <w:tcBorders>
              <w:top w:val="single" w:sz="12" w:space="0" w:color="auto"/>
              <w:bottom w:val="single" w:sz="12" w:space="0" w:color="auto"/>
            </w:tcBorders>
          </w:tcPr>
          <w:p w:rsidR="00820751" w:rsidRPr="00FC31C1" w:rsidRDefault="00820751" w:rsidP="009E4756">
            <w:pPr>
              <w:jc w:val="center"/>
              <w:rPr>
                <w:b/>
                <w:lang w:val="el-GR"/>
              </w:rPr>
            </w:pPr>
            <w:r w:rsidRPr="00FC31C1">
              <w:rPr>
                <w:b/>
                <w:lang w:val="el-GR"/>
              </w:rPr>
              <w:t>Τεχνικά χαρακτηριστικά ανελκυστήρα</w:t>
            </w:r>
          </w:p>
        </w:tc>
      </w:tr>
      <w:tr w:rsidR="00820751" w:rsidRPr="007F7D6E" w:rsidTr="009E4756">
        <w:tc>
          <w:tcPr>
            <w:tcW w:w="9497" w:type="dxa"/>
            <w:tcBorders>
              <w:top w:val="single" w:sz="12" w:space="0" w:color="auto"/>
            </w:tcBorders>
          </w:tcPr>
          <w:p w:rsidR="00820751" w:rsidRPr="008A429A" w:rsidRDefault="00820751" w:rsidP="009E4756">
            <w:pPr>
              <w:rPr>
                <w:lang w:val="el-GR"/>
              </w:rPr>
            </w:pPr>
            <w:r w:rsidRPr="008A429A">
              <w:rPr>
                <w:lang w:val="el-GR"/>
              </w:rPr>
              <w:t xml:space="preserve">Η λ ε κ τ ρ ο κ ί ν η τ ο ς </w:t>
            </w:r>
            <w:r w:rsidRPr="008A429A">
              <w:rPr>
                <w:lang w:val="el-GR"/>
              </w:rPr>
              <w:tab/>
            </w:r>
            <w:r w:rsidRPr="008A429A">
              <w:rPr>
                <w:lang w:val="el-GR"/>
              </w:rPr>
              <w:tab/>
            </w:r>
            <w:r w:rsidRPr="008A429A">
              <w:rPr>
                <w:lang w:val="el-GR"/>
              </w:rPr>
              <w:tab/>
            </w:r>
            <w:r w:rsidRPr="00FD2296">
              <w:sym w:font="Wingdings 2" w:char="F0A3"/>
            </w:r>
            <w:r w:rsidRPr="008A429A">
              <w:rPr>
                <w:lang w:val="el-GR"/>
              </w:rPr>
              <w:tab/>
            </w:r>
            <w:r w:rsidRPr="008A429A">
              <w:rPr>
                <w:lang w:val="el-GR"/>
              </w:rPr>
              <w:tab/>
            </w:r>
            <w:r w:rsidRPr="008A429A">
              <w:rPr>
                <w:lang w:val="el-GR"/>
              </w:rPr>
              <w:tab/>
            </w:r>
            <w:r w:rsidRPr="008A429A">
              <w:rPr>
                <w:lang w:val="el-GR"/>
              </w:rPr>
              <w:tab/>
            </w:r>
          </w:p>
        </w:tc>
      </w:tr>
      <w:tr w:rsidR="00820751" w:rsidRPr="001C18DF" w:rsidTr="009E4756">
        <w:tc>
          <w:tcPr>
            <w:tcW w:w="9497" w:type="dxa"/>
          </w:tcPr>
          <w:p w:rsidR="00820751" w:rsidRPr="008A429A" w:rsidRDefault="00820751" w:rsidP="009E4756">
            <w:pPr>
              <w:rPr>
                <w:lang w:val="el-GR"/>
              </w:rPr>
            </w:pPr>
            <w:r w:rsidRPr="008A429A">
              <w:rPr>
                <w:lang w:val="el-GR"/>
              </w:rPr>
              <w:t xml:space="preserve">Υ δ ρ α υ λ ι κ ό ς </w:t>
            </w:r>
            <w:r w:rsidRPr="008A429A">
              <w:rPr>
                <w:lang w:val="el-GR"/>
              </w:rPr>
              <w:tab/>
            </w:r>
            <w:r w:rsidRPr="008A429A">
              <w:rPr>
                <w:lang w:val="el-GR"/>
              </w:rPr>
              <w:tab/>
            </w:r>
            <w:r w:rsidRPr="008A429A">
              <w:rPr>
                <w:lang w:val="el-GR"/>
              </w:rPr>
              <w:tab/>
            </w:r>
            <w:r w:rsidRPr="00FD2296">
              <w:sym w:font="Wingdings 2" w:char="F0A3"/>
            </w:r>
            <w:r w:rsidRPr="008A429A">
              <w:rPr>
                <w:lang w:val="el-GR"/>
              </w:rPr>
              <w:t xml:space="preserve"> </w:t>
            </w:r>
          </w:p>
          <w:p w:rsidR="00820751" w:rsidRPr="001C18DF" w:rsidRDefault="00820751" w:rsidP="009E4756">
            <w:pPr>
              <w:rPr>
                <w:lang w:val="el-GR"/>
              </w:rPr>
            </w:pPr>
            <w:r w:rsidRPr="001C18DF">
              <w:rPr>
                <w:lang w:val="el-GR"/>
              </w:rPr>
              <w:t>Μ.</w:t>
            </w:r>
            <w:r>
              <w:rPr>
                <w:lang w:val="en-US"/>
              </w:rPr>
              <w:t>R</w:t>
            </w:r>
            <w:r w:rsidRPr="001C18DF">
              <w:rPr>
                <w:lang w:val="el-GR"/>
              </w:rPr>
              <w:t>.</w:t>
            </w:r>
            <w:r>
              <w:rPr>
                <w:lang w:val="en-US"/>
              </w:rPr>
              <w:t>L</w:t>
            </w:r>
            <w:r w:rsidRPr="001C18DF">
              <w:rPr>
                <w:lang w:val="el-GR"/>
              </w:rPr>
              <w:t>.</w:t>
            </w:r>
            <w:r w:rsidRPr="001C18DF">
              <w:rPr>
                <w:lang w:val="el-GR"/>
              </w:rPr>
              <w:tab/>
            </w:r>
            <w:r w:rsidRPr="001C18DF">
              <w:rPr>
                <w:lang w:val="el-GR"/>
              </w:rPr>
              <w:tab/>
            </w:r>
            <w:r w:rsidRPr="001C18DF">
              <w:rPr>
                <w:lang w:val="el-GR"/>
              </w:rPr>
              <w:tab/>
            </w:r>
            <w:r w:rsidRPr="001C18DF">
              <w:rPr>
                <w:lang w:val="el-GR"/>
              </w:rPr>
              <w:tab/>
            </w:r>
            <w:r w:rsidRPr="001C18DF">
              <w:rPr>
                <w:lang w:val="el-GR"/>
              </w:rPr>
              <w:tab/>
            </w:r>
            <w:r w:rsidRPr="00FD2296">
              <w:sym w:font="Wingdings 2" w:char="F0A3"/>
            </w:r>
          </w:p>
        </w:tc>
      </w:tr>
      <w:tr w:rsidR="00820751" w:rsidRPr="001C18DF" w:rsidTr="009E4756">
        <w:tc>
          <w:tcPr>
            <w:tcW w:w="9497" w:type="dxa"/>
          </w:tcPr>
          <w:p w:rsidR="00820751" w:rsidRPr="001C18DF" w:rsidRDefault="00820751" w:rsidP="009E4756">
            <w:pPr>
              <w:rPr>
                <w:sz w:val="16"/>
                <w:szCs w:val="16"/>
                <w:lang w:val="el-GR"/>
              </w:rPr>
            </w:pPr>
          </w:p>
        </w:tc>
      </w:tr>
      <w:tr w:rsidR="00820751" w:rsidRPr="00FD2296" w:rsidTr="009E4756">
        <w:tc>
          <w:tcPr>
            <w:tcW w:w="9497" w:type="dxa"/>
          </w:tcPr>
          <w:p w:rsidR="00820751" w:rsidRPr="00FD2296" w:rsidRDefault="00820751" w:rsidP="009E4756">
            <w:r w:rsidRPr="001C18DF">
              <w:rPr>
                <w:lang w:val="el-GR"/>
              </w:rPr>
              <w:t xml:space="preserve">Προσώπων </w:t>
            </w:r>
            <w:r w:rsidRPr="001C18DF">
              <w:rPr>
                <w:lang w:val="el-GR"/>
              </w:rPr>
              <w:tab/>
            </w:r>
            <w:r w:rsidRPr="001C18DF">
              <w:rPr>
                <w:lang w:val="el-GR"/>
              </w:rPr>
              <w:tab/>
            </w:r>
            <w:r w:rsidRPr="001C18DF">
              <w:rPr>
                <w:lang w:val="el-GR"/>
              </w:rPr>
              <w:tab/>
            </w:r>
            <w:r w:rsidRPr="001C18DF">
              <w:rPr>
                <w:lang w:val="el-GR"/>
              </w:rPr>
              <w:tab/>
            </w:r>
            <w:r w:rsidRPr="00FD2296">
              <w:sym w:font="Wingdings 2" w:char="F0A3"/>
            </w:r>
            <w:r w:rsidRPr="00FD2296">
              <w:t xml:space="preserve"> </w:t>
            </w:r>
          </w:p>
        </w:tc>
      </w:tr>
      <w:tr w:rsidR="00820751" w:rsidRPr="00FD2296" w:rsidTr="009E4756">
        <w:tc>
          <w:tcPr>
            <w:tcW w:w="9497" w:type="dxa"/>
          </w:tcPr>
          <w:p w:rsidR="00820751" w:rsidRPr="00FD2296" w:rsidRDefault="00820751" w:rsidP="009E4756">
            <w:proofErr w:type="spellStart"/>
            <w:r w:rsidRPr="00FD2296">
              <w:t>Προσώ</w:t>
            </w:r>
            <w:proofErr w:type="spellEnd"/>
            <w:r w:rsidRPr="00FD2296">
              <w:t xml:space="preserve">πων και </w:t>
            </w:r>
            <w:proofErr w:type="spellStart"/>
            <w:r w:rsidRPr="00FD2296">
              <w:t>Αντικειμένων</w:t>
            </w:r>
            <w:proofErr w:type="spellEnd"/>
            <w:r w:rsidRPr="00FD2296">
              <w:t xml:space="preserve"> (</w:t>
            </w:r>
            <w:proofErr w:type="spellStart"/>
            <w:r w:rsidRPr="00FD2296">
              <w:t>φορτίων</w:t>
            </w:r>
            <w:proofErr w:type="spellEnd"/>
            <w:r w:rsidRPr="00FD2296">
              <w:t xml:space="preserve">) </w:t>
            </w:r>
            <w:r w:rsidRPr="00FD2296">
              <w:tab/>
            </w:r>
            <w:r w:rsidRPr="00FD2296">
              <w:sym w:font="Wingdings 2" w:char="F0A3"/>
            </w:r>
          </w:p>
        </w:tc>
      </w:tr>
      <w:tr w:rsidR="00820751" w:rsidRPr="00FD2296" w:rsidTr="009E4756">
        <w:tc>
          <w:tcPr>
            <w:tcW w:w="9497" w:type="dxa"/>
          </w:tcPr>
          <w:p w:rsidR="00820751" w:rsidRPr="00FD2296" w:rsidRDefault="00820751" w:rsidP="009E4756">
            <w:proofErr w:type="spellStart"/>
            <w:r w:rsidRPr="00FD2296">
              <w:t>Αντικειμένων</w:t>
            </w:r>
            <w:proofErr w:type="spellEnd"/>
            <w:r w:rsidRPr="00FD2296">
              <w:t xml:space="preserve"> (</w:t>
            </w:r>
            <w:proofErr w:type="spellStart"/>
            <w:r w:rsidRPr="00FD2296">
              <w:t>φορτίων</w:t>
            </w:r>
            <w:proofErr w:type="spellEnd"/>
            <w:r w:rsidRPr="00FD2296">
              <w:t xml:space="preserve">) </w:t>
            </w:r>
            <w:r w:rsidRPr="00FD2296">
              <w:tab/>
            </w:r>
            <w:r w:rsidRPr="00FD2296">
              <w:tab/>
            </w:r>
            <w:r w:rsidRPr="00FD2296">
              <w:tab/>
            </w:r>
            <w:r w:rsidRPr="00FD2296">
              <w:sym w:font="Wingdings 2" w:char="F0A3"/>
            </w:r>
            <w:r w:rsidRPr="00FD2296">
              <w:t xml:space="preserve"> </w:t>
            </w:r>
          </w:p>
        </w:tc>
      </w:tr>
      <w:tr w:rsidR="00820751" w:rsidRPr="00FD2296" w:rsidTr="009E4756">
        <w:tc>
          <w:tcPr>
            <w:tcW w:w="9497" w:type="dxa"/>
          </w:tcPr>
          <w:p w:rsidR="00820751" w:rsidRPr="00FD2296" w:rsidRDefault="00820751" w:rsidP="009E4756">
            <w:pPr>
              <w:rPr>
                <w:sz w:val="16"/>
                <w:szCs w:val="16"/>
              </w:rPr>
            </w:pPr>
          </w:p>
        </w:tc>
      </w:tr>
      <w:tr w:rsidR="00820751" w:rsidRPr="001C18DF" w:rsidTr="009E4756">
        <w:tc>
          <w:tcPr>
            <w:tcW w:w="9497" w:type="dxa"/>
          </w:tcPr>
          <w:p w:rsidR="00820751" w:rsidRPr="001C18DF" w:rsidRDefault="00820751" w:rsidP="009E4756">
            <w:pPr>
              <w:spacing w:before="40" w:after="40"/>
              <w:rPr>
                <w:lang w:val="el-GR"/>
              </w:rPr>
            </w:pPr>
            <w:r w:rsidRPr="001C18DF">
              <w:rPr>
                <w:lang w:val="el-GR"/>
              </w:rPr>
              <w:t>Αριθμός Στάσεων</w:t>
            </w:r>
            <w:r w:rsidRPr="001C18DF">
              <w:rPr>
                <w:lang w:val="el-GR"/>
              </w:rPr>
              <w:tab/>
            </w:r>
            <w:r w:rsidRPr="001C18DF">
              <w:rPr>
                <w:lang w:val="el-GR"/>
              </w:rPr>
              <w:tab/>
            </w:r>
            <w:r w:rsidRPr="001C18DF">
              <w:rPr>
                <w:lang w:val="el-GR"/>
              </w:rPr>
              <w:tab/>
              <w:t xml:space="preserve">: </w:t>
            </w:r>
            <w:r w:rsidRPr="001C18DF">
              <w:rPr>
                <w:lang w:val="el-GR"/>
              </w:rPr>
              <w:tab/>
              <w:t xml:space="preserve">……………………………………………….……... </w:t>
            </w:r>
          </w:p>
        </w:tc>
      </w:tr>
      <w:tr w:rsidR="00820751" w:rsidRPr="001C18DF" w:rsidTr="009E4756">
        <w:tc>
          <w:tcPr>
            <w:tcW w:w="9497" w:type="dxa"/>
          </w:tcPr>
          <w:p w:rsidR="00820751" w:rsidRPr="001C18DF" w:rsidRDefault="00820751" w:rsidP="009E4756">
            <w:pPr>
              <w:spacing w:before="40" w:after="40"/>
              <w:rPr>
                <w:lang w:val="el-GR"/>
              </w:rPr>
            </w:pPr>
            <w:r w:rsidRPr="001C18DF">
              <w:rPr>
                <w:lang w:val="el-GR"/>
              </w:rPr>
              <w:t>Ονομαστικό Φορτίο (</w:t>
            </w:r>
            <w:r w:rsidRPr="00EF2D9C">
              <w:t>kg</w:t>
            </w:r>
            <w:r w:rsidRPr="001C18DF">
              <w:rPr>
                <w:lang w:val="el-GR"/>
              </w:rPr>
              <w:t>)</w:t>
            </w:r>
            <w:r w:rsidRPr="001C18DF">
              <w:rPr>
                <w:lang w:val="el-GR"/>
              </w:rPr>
              <w:tab/>
            </w:r>
            <w:r w:rsidRPr="001C18DF">
              <w:rPr>
                <w:lang w:val="el-GR"/>
              </w:rPr>
              <w:tab/>
            </w:r>
            <w:r>
              <w:rPr>
                <w:lang w:val="en-US"/>
              </w:rPr>
              <w:tab/>
            </w:r>
            <w:r w:rsidRPr="001C18DF">
              <w:rPr>
                <w:lang w:val="el-GR"/>
              </w:rPr>
              <w:t xml:space="preserve">: </w:t>
            </w:r>
            <w:r w:rsidRPr="001C18DF">
              <w:rPr>
                <w:lang w:val="el-GR"/>
              </w:rPr>
              <w:tab/>
              <w:t>………………………………………………………</w:t>
            </w:r>
          </w:p>
        </w:tc>
      </w:tr>
      <w:tr w:rsidR="00820751" w:rsidRPr="001C18DF" w:rsidTr="009E4756">
        <w:tc>
          <w:tcPr>
            <w:tcW w:w="9497" w:type="dxa"/>
          </w:tcPr>
          <w:p w:rsidR="00820751" w:rsidRPr="001C18DF" w:rsidRDefault="00820751" w:rsidP="009E4756">
            <w:pPr>
              <w:spacing w:before="40" w:after="40"/>
              <w:rPr>
                <w:lang w:val="el-GR"/>
              </w:rPr>
            </w:pPr>
            <w:r w:rsidRPr="001C18DF">
              <w:rPr>
                <w:lang w:val="el-GR"/>
              </w:rPr>
              <w:t>Άτομα</w:t>
            </w:r>
            <w:r w:rsidRPr="001C18DF">
              <w:rPr>
                <w:lang w:val="el-GR"/>
              </w:rPr>
              <w:tab/>
            </w:r>
            <w:r w:rsidRPr="001C18DF">
              <w:rPr>
                <w:lang w:val="el-GR"/>
              </w:rPr>
              <w:tab/>
            </w:r>
            <w:r w:rsidRPr="001C18DF">
              <w:rPr>
                <w:lang w:val="el-GR"/>
              </w:rPr>
              <w:tab/>
            </w:r>
            <w:r w:rsidRPr="001C18DF">
              <w:rPr>
                <w:lang w:val="el-GR"/>
              </w:rPr>
              <w:tab/>
            </w:r>
            <w:r w:rsidRPr="001C18DF">
              <w:rPr>
                <w:lang w:val="el-GR"/>
              </w:rPr>
              <w:tab/>
              <w:t xml:space="preserve">: </w:t>
            </w:r>
            <w:r w:rsidRPr="001C18DF">
              <w:rPr>
                <w:lang w:val="el-GR"/>
              </w:rPr>
              <w:tab/>
              <w:t>………………………………………………………</w:t>
            </w:r>
          </w:p>
        </w:tc>
      </w:tr>
      <w:tr w:rsidR="00820751" w:rsidRPr="001C18DF" w:rsidTr="009E4756">
        <w:tc>
          <w:tcPr>
            <w:tcW w:w="9497" w:type="dxa"/>
          </w:tcPr>
          <w:p w:rsidR="00820751" w:rsidRPr="001C18DF" w:rsidRDefault="00820751" w:rsidP="009E4756">
            <w:pPr>
              <w:spacing w:before="40" w:after="40"/>
              <w:rPr>
                <w:lang w:val="el-GR"/>
              </w:rPr>
            </w:pPr>
            <w:r w:rsidRPr="001C18DF">
              <w:rPr>
                <w:lang w:val="el-GR"/>
              </w:rPr>
              <w:t xml:space="preserve">Ισχύς ( </w:t>
            </w:r>
            <w:r w:rsidRPr="00EF2D9C">
              <w:t>Kw</w:t>
            </w:r>
            <w:r w:rsidRPr="001C18DF">
              <w:rPr>
                <w:lang w:val="el-GR"/>
              </w:rPr>
              <w:t xml:space="preserve"> )</w:t>
            </w:r>
            <w:r w:rsidRPr="001C18DF">
              <w:rPr>
                <w:lang w:val="el-GR"/>
              </w:rPr>
              <w:tab/>
            </w:r>
            <w:r w:rsidRPr="001C18DF">
              <w:rPr>
                <w:lang w:val="el-GR"/>
              </w:rPr>
              <w:tab/>
            </w:r>
            <w:r w:rsidRPr="001C18DF">
              <w:rPr>
                <w:lang w:val="el-GR"/>
              </w:rPr>
              <w:tab/>
            </w:r>
            <w:r>
              <w:rPr>
                <w:lang w:val="en-US"/>
              </w:rPr>
              <w:tab/>
            </w:r>
            <w:r w:rsidRPr="001C18DF">
              <w:rPr>
                <w:lang w:val="el-GR"/>
              </w:rPr>
              <w:t>:</w:t>
            </w:r>
            <w:r w:rsidRPr="001C18DF">
              <w:rPr>
                <w:lang w:val="el-GR"/>
              </w:rPr>
              <w:tab/>
              <w:t>………………………………………………………</w:t>
            </w:r>
          </w:p>
        </w:tc>
      </w:tr>
      <w:tr w:rsidR="00820751" w:rsidRPr="001C18DF" w:rsidTr="009E4756">
        <w:tc>
          <w:tcPr>
            <w:tcW w:w="9497" w:type="dxa"/>
          </w:tcPr>
          <w:p w:rsidR="00820751" w:rsidRPr="001C18DF" w:rsidRDefault="00820751" w:rsidP="009E4756">
            <w:pPr>
              <w:spacing w:before="40" w:after="40"/>
              <w:rPr>
                <w:lang w:val="el-GR"/>
              </w:rPr>
            </w:pPr>
            <w:r w:rsidRPr="001C18DF">
              <w:rPr>
                <w:lang w:val="el-GR"/>
              </w:rPr>
              <w:t>Εμπορική Ονομασία / Τύπος</w:t>
            </w:r>
            <w:r w:rsidRPr="001C18DF">
              <w:rPr>
                <w:lang w:val="el-GR"/>
              </w:rPr>
              <w:tab/>
            </w:r>
            <w:r w:rsidRPr="001C18DF">
              <w:rPr>
                <w:lang w:val="el-GR"/>
              </w:rPr>
              <w:tab/>
              <w:t xml:space="preserve">: </w:t>
            </w:r>
            <w:r w:rsidRPr="001C18DF">
              <w:rPr>
                <w:lang w:val="el-GR"/>
              </w:rPr>
              <w:tab/>
              <w:t>………………………………………………………</w:t>
            </w:r>
          </w:p>
        </w:tc>
      </w:tr>
      <w:tr w:rsidR="00820751" w:rsidRPr="001C18DF" w:rsidTr="009E4756">
        <w:tc>
          <w:tcPr>
            <w:tcW w:w="9497" w:type="dxa"/>
          </w:tcPr>
          <w:p w:rsidR="00820751" w:rsidRPr="001C18DF" w:rsidRDefault="00820751" w:rsidP="009E4756">
            <w:pPr>
              <w:spacing w:before="40" w:after="40"/>
              <w:rPr>
                <w:lang w:val="el-GR"/>
              </w:rPr>
            </w:pPr>
            <w:r w:rsidRPr="001C18DF">
              <w:rPr>
                <w:lang w:val="el-GR"/>
              </w:rPr>
              <w:t>Αριθμός Σειράς</w:t>
            </w:r>
            <w:r w:rsidRPr="001C18DF">
              <w:rPr>
                <w:lang w:val="el-GR"/>
              </w:rPr>
              <w:tab/>
            </w:r>
            <w:r w:rsidRPr="001C18DF">
              <w:rPr>
                <w:lang w:val="el-GR"/>
              </w:rPr>
              <w:tab/>
            </w:r>
            <w:r w:rsidRPr="001C18DF">
              <w:rPr>
                <w:lang w:val="el-GR"/>
              </w:rPr>
              <w:tab/>
            </w:r>
            <w:r>
              <w:rPr>
                <w:lang w:val="en-US"/>
              </w:rPr>
              <w:tab/>
            </w:r>
            <w:r w:rsidRPr="001C18DF">
              <w:rPr>
                <w:lang w:val="el-GR"/>
              </w:rPr>
              <w:t xml:space="preserve">: </w:t>
            </w:r>
            <w:r w:rsidRPr="001C18DF">
              <w:rPr>
                <w:lang w:val="el-GR"/>
              </w:rPr>
              <w:tab/>
              <w:t>………………………………………………………</w:t>
            </w:r>
          </w:p>
        </w:tc>
      </w:tr>
      <w:tr w:rsidR="00820751" w:rsidRPr="001C18DF" w:rsidTr="009E4756">
        <w:tc>
          <w:tcPr>
            <w:tcW w:w="9497" w:type="dxa"/>
          </w:tcPr>
          <w:p w:rsidR="00820751" w:rsidRPr="001C18DF" w:rsidRDefault="00820751" w:rsidP="009E4756">
            <w:pPr>
              <w:spacing w:before="40" w:after="40"/>
              <w:rPr>
                <w:lang w:val="el-GR"/>
              </w:rPr>
            </w:pPr>
            <w:r w:rsidRPr="001C18DF">
              <w:rPr>
                <w:lang w:val="el-GR"/>
              </w:rPr>
              <w:t>Θέση μηχανοστασίου</w:t>
            </w:r>
            <w:r w:rsidRPr="001C18DF">
              <w:rPr>
                <w:lang w:val="el-GR"/>
              </w:rPr>
              <w:tab/>
            </w:r>
            <w:r w:rsidRPr="001C18DF">
              <w:rPr>
                <w:lang w:val="el-GR"/>
              </w:rPr>
              <w:tab/>
            </w:r>
            <w:r w:rsidRPr="001C18DF">
              <w:rPr>
                <w:lang w:val="el-GR"/>
              </w:rPr>
              <w:tab/>
              <w:t>:</w:t>
            </w:r>
            <w:r w:rsidRPr="001C18DF">
              <w:rPr>
                <w:lang w:val="el-GR"/>
              </w:rPr>
              <w:tab/>
              <w:t>…………………………..…………………………..</w:t>
            </w:r>
          </w:p>
        </w:tc>
      </w:tr>
      <w:tr w:rsidR="00820751" w:rsidRPr="001C18DF" w:rsidTr="009E4756">
        <w:tc>
          <w:tcPr>
            <w:tcW w:w="9497" w:type="dxa"/>
          </w:tcPr>
          <w:p w:rsidR="00820751" w:rsidRPr="001C18DF" w:rsidRDefault="00820751" w:rsidP="009E4756">
            <w:pPr>
              <w:spacing w:before="40" w:after="40"/>
              <w:rPr>
                <w:lang w:val="el-GR"/>
              </w:rPr>
            </w:pPr>
            <w:r w:rsidRPr="001C18DF">
              <w:rPr>
                <w:lang w:val="el-GR"/>
              </w:rPr>
              <w:t>Μήκος διαδρομής (</w:t>
            </w:r>
            <w:r w:rsidRPr="00EF2D9C">
              <w:t>mm</w:t>
            </w:r>
            <w:r w:rsidRPr="001C18DF">
              <w:rPr>
                <w:lang w:val="el-GR"/>
              </w:rPr>
              <w:t>)</w:t>
            </w:r>
            <w:r w:rsidRPr="001C18DF">
              <w:rPr>
                <w:lang w:val="el-GR"/>
              </w:rPr>
              <w:tab/>
            </w:r>
            <w:r w:rsidRPr="001C18DF">
              <w:rPr>
                <w:lang w:val="el-GR"/>
              </w:rPr>
              <w:tab/>
            </w:r>
            <w:r>
              <w:rPr>
                <w:lang w:val="en-US"/>
              </w:rPr>
              <w:tab/>
            </w:r>
            <w:r w:rsidRPr="001C18DF">
              <w:rPr>
                <w:lang w:val="el-GR"/>
              </w:rPr>
              <w:t>:</w:t>
            </w:r>
            <w:r w:rsidRPr="001C18DF">
              <w:rPr>
                <w:lang w:val="el-GR"/>
              </w:rPr>
              <w:tab/>
              <w:t>………………….……………………………..........</w:t>
            </w:r>
          </w:p>
        </w:tc>
      </w:tr>
      <w:tr w:rsidR="00820751" w:rsidRPr="001C18DF" w:rsidTr="009E4756">
        <w:tc>
          <w:tcPr>
            <w:tcW w:w="9497" w:type="dxa"/>
          </w:tcPr>
          <w:p w:rsidR="00820751" w:rsidRPr="001C18DF" w:rsidRDefault="00820751" w:rsidP="009E4756">
            <w:pPr>
              <w:spacing w:before="40" w:after="40"/>
              <w:rPr>
                <w:lang w:val="el-GR"/>
              </w:rPr>
            </w:pPr>
            <w:r w:rsidRPr="001C18DF">
              <w:rPr>
                <w:lang w:val="el-GR"/>
              </w:rPr>
              <w:t>Ταχύτητα κίνησης (</w:t>
            </w:r>
            <w:r w:rsidRPr="00EF2D9C">
              <w:t>m</w:t>
            </w:r>
            <w:r w:rsidRPr="001C18DF">
              <w:rPr>
                <w:lang w:val="el-GR"/>
              </w:rPr>
              <w:t>/</w:t>
            </w:r>
            <w:r w:rsidRPr="00EF2D9C">
              <w:t>sec</w:t>
            </w:r>
            <w:r w:rsidRPr="001C18DF">
              <w:rPr>
                <w:lang w:val="el-GR"/>
              </w:rPr>
              <w:t>)</w:t>
            </w:r>
            <w:r w:rsidRPr="001C18DF">
              <w:rPr>
                <w:lang w:val="el-GR"/>
              </w:rPr>
              <w:tab/>
            </w:r>
            <w:r w:rsidRPr="001C18DF">
              <w:rPr>
                <w:lang w:val="el-GR"/>
              </w:rPr>
              <w:tab/>
            </w:r>
            <w:r w:rsidRPr="001C18DF">
              <w:rPr>
                <w:lang w:val="el-GR"/>
              </w:rPr>
              <w:tab/>
              <w:t>:</w:t>
            </w:r>
            <w:r w:rsidRPr="001C18DF">
              <w:rPr>
                <w:lang w:val="el-GR"/>
              </w:rPr>
              <w:tab/>
              <w:t>………………………………………………………</w:t>
            </w:r>
          </w:p>
        </w:tc>
      </w:tr>
      <w:tr w:rsidR="00820751" w:rsidRPr="001C18DF" w:rsidTr="009E4756">
        <w:tc>
          <w:tcPr>
            <w:tcW w:w="9497" w:type="dxa"/>
          </w:tcPr>
          <w:p w:rsidR="00820751" w:rsidRPr="001C18DF" w:rsidRDefault="00820751" w:rsidP="009E4756">
            <w:pPr>
              <w:spacing w:before="40" w:after="40"/>
              <w:rPr>
                <w:lang w:val="el-GR"/>
              </w:rPr>
            </w:pPr>
            <w:r w:rsidRPr="001C18DF">
              <w:rPr>
                <w:lang w:val="el-GR"/>
              </w:rPr>
              <w:t>Ανάρτηση (τύπος)</w:t>
            </w:r>
            <w:r w:rsidRPr="001C18DF">
              <w:rPr>
                <w:lang w:val="el-GR"/>
              </w:rPr>
              <w:tab/>
            </w:r>
            <w:r w:rsidRPr="001C18DF">
              <w:rPr>
                <w:lang w:val="el-GR"/>
              </w:rPr>
              <w:tab/>
            </w:r>
            <w:r>
              <w:rPr>
                <w:lang w:val="en-US"/>
              </w:rPr>
              <w:tab/>
            </w:r>
            <w:r w:rsidRPr="001C18DF">
              <w:rPr>
                <w:lang w:val="el-GR"/>
              </w:rPr>
              <w:t>:</w:t>
            </w:r>
            <w:r w:rsidRPr="001C18DF">
              <w:rPr>
                <w:lang w:val="el-GR"/>
              </w:rPr>
              <w:tab/>
              <w:t>………………………………………………………</w:t>
            </w:r>
          </w:p>
        </w:tc>
      </w:tr>
      <w:tr w:rsidR="00820751" w:rsidRPr="007F7D6E" w:rsidTr="009E4756">
        <w:tc>
          <w:tcPr>
            <w:tcW w:w="9497" w:type="dxa"/>
          </w:tcPr>
          <w:p w:rsidR="00820751" w:rsidRPr="001C18DF" w:rsidRDefault="004329C7" w:rsidP="00C735B6">
            <w:pPr>
              <w:spacing w:before="40" w:after="40"/>
              <w:rPr>
                <w:lang w:val="el-GR"/>
              </w:rPr>
            </w:pPr>
            <w:proofErr w:type="spellStart"/>
            <w:r>
              <w:rPr>
                <w:lang w:val="el-GR"/>
              </w:rPr>
              <w:t>Ωφέλ</w:t>
            </w:r>
            <w:proofErr w:type="spellEnd"/>
            <w:r w:rsidRPr="004329C7">
              <w:rPr>
                <w:lang w:val="el-GR"/>
              </w:rPr>
              <w:t>.</w:t>
            </w:r>
            <w:r w:rsidR="00820751" w:rsidRPr="001C18DF">
              <w:rPr>
                <w:lang w:val="el-GR"/>
              </w:rPr>
              <w:t xml:space="preserve"> επιφ. θαλάμου  </w:t>
            </w:r>
            <w:r w:rsidR="00820751" w:rsidRPr="004329C7">
              <w:rPr>
                <w:sz w:val="16"/>
                <w:szCs w:val="16"/>
                <w:lang w:val="el-GR"/>
              </w:rPr>
              <w:t>(</w:t>
            </w:r>
            <w:r w:rsidR="00820751" w:rsidRPr="004329C7">
              <w:rPr>
                <w:sz w:val="16"/>
                <w:szCs w:val="16"/>
              </w:rPr>
              <w:t>m</w:t>
            </w:r>
            <w:r w:rsidR="00820751" w:rsidRPr="004329C7">
              <w:rPr>
                <w:sz w:val="16"/>
                <w:szCs w:val="16"/>
                <w:vertAlign w:val="superscript"/>
                <w:lang w:val="el-GR"/>
              </w:rPr>
              <w:t>2</w:t>
            </w:r>
            <w:r w:rsidR="00820751" w:rsidRPr="004329C7">
              <w:rPr>
                <w:sz w:val="16"/>
                <w:szCs w:val="16"/>
                <w:lang w:val="el-GR"/>
              </w:rPr>
              <w:t>)</w:t>
            </w:r>
            <w:r w:rsidR="00BB5C6F" w:rsidRPr="004329C7">
              <w:rPr>
                <w:sz w:val="16"/>
                <w:szCs w:val="16"/>
                <w:lang w:val="el-GR"/>
              </w:rPr>
              <w:t xml:space="preserve"> </w:t>
            </w:r>
            <w:r w:rsidR="00BB5C6F">
              <w:rPr>
                <w:lang w:val="el-GR"/>
              </w:rPr>
              <w:t>/</w:t>
            </w:r>
            <w:r w:rsidR="00BB5C6F" w:rsidRPr="00A1477C">
              <w:rPr>
                <w:lang w:val="el-GR"/>
              </w:rPr>
              <w:t>Διαστάσεις</w:t>
            </w:r>
            <w:r w:rsidRPr="00A1477C">
              <w:rPr>
                <w:lang w:val="el-GR"/>
              </w:rPr>
              <w:t xml:space="preserve"> </w:t>
            </w:r>
            <w:r w:rsidRPr="00A1477C">
              <w:rPr>
                <w:sz w:val="16"/>
                <w:szCs w:val="16"/>
                <w:lang w:val="el-GR"/>
              </w:rPr>
              <w:t>(</w:t>
            </w:r>
            <w:proofErr w:type="spellStart"/>
            <w:r w:rsidRPr="00A1477C">
              <w:rPr>
                <w:sz w:val="16"/>
                <w:szCs w:val="16"/>
                <w:lang w:val="en-US"/>
              </w:rPr>
              <w:t>mxm</w:t>
            </w:r>
            <w:proofErr w:type="spellEnd"/>
            <w:r w:rsidRPr="004329C7">
              <w:rPr>
                <w:sz w:val="16"/>
                <w:szCs w:val="16"/>
                <w:lang w:val="el-GR"/>
              </w:rPr>
              <w:t>)</w:t>
            </w:r>
            <w:r w:rsidR="00820751" w:rsidRPr="001C18DF">
              <w:rPr>
                <w:lang w:val="el-GR"/>
              </w:rPr>
              <w:tab/>
              <w:t>:</w:t>
            </w:r>
            <w:r w:rsidR="00820751" w:rsidRPr="001C18DF">
              <w:rPr>
                <w:lang w:val="el-GR"/>
              </w:rPr>
              <w:tab/>
              <w:t>………………………………</w:t>
            </w:r>
            <w:r w:rsidR="00C735B6" w:rsidRPr="00C735B6">
              <w:rPr>
                <w:lang w:val="el-GR"/>
              </w:rPr>
              <w:t>/…</w:t>
            </w:r>
            <w:r w:rsidR="00820751" w:rsidRPr="001C18DF">
              <w:rPr>
                <w:lang w:val="el-GR"/>
              </w:rPr>
              <w:t>……………………</w:t>
            </w:r>
          </w:p>
        </w:tc>
      </w:tr>
      <w:tr w:rsidR="00820751" w:rsidRPr="004329C7" w:rsidTr="009E4756">
        <w:tc>
          <w:tcPr>
            <w:tcW w:w="9497" w:type="dxa"/>
          </w:tcPr>
          <w:p w:rsidR="00820751" w:rsidRPr="004329C7" w:rsidRDefault="00C34C9F" w:rsidP="00C34C9F">
            <w:pPr>
              <w:spacing w:before="40" w:after="40"/>
              <w:rPr>
                <w:lang w:val="el-GR"/>
              </w:rPr>
            </w:pPr>
            <w:r w:rsidRPr="00C80F02">
              <w:rPr>
                <w:lang w:val="el-GR"/>
              </w:rPr>
              <w:t>Αρ. παροχής ηλεκτροδότησης</w:t>
            </w:r>
            <w:r>
              <w:rPr>
                <w:lang w:val="el-GR"/>
              </w:rPr>
              <w:t xml:space="preserve"> ανελκυστήρα</w:t>
            </w:r>
            <w:r w:rsidR="00820751" w:rsidRPr="004329C7">
              <w:rPr>
                <w:lang w:val="el-GR"/>
              </w:rPr>
              <w:tab/>
            </w:r>
            <w:r w:rsidR="00820751" w:rsidRPr="001C18DF">
              <w:rPr>
                <w:lang w:val="el-GR"/>
              </w:rPr>
              <w:t>:</w:t>
            </w:r>
            <w:r w:rsidR="00820751" w:rsidRPr="001C18DF">
              <w:rPr>
                <w:lang w:val="el-GR"/>
              </w:rPr>
              <w:tab/>
              <w:t>……………………………………………………….</w:t>
            </w:r>
          </w:p>
        </w:tc>
      </w:tr>
    </w:tbl>
    <w:p w:rsidR="00820751" w:rsidRPr="004329C7" w:rsidRDefault="00820751" w:rsidP="00820751">
      <w:pPr>
        <w:ind w:right="-1"/>
        <w:rPr>
          <w:b/>
          <w:lang w:val="el-GR"/>
        </w:rPr>
      </w:pPr>
    </w:p>
    <w:p w:rsidR="00D90A45" w:rsidRPr="004329C7" w:rsidRDefault="00D90A45">
      <w:pPr>
        <w:spacing w:before="120" w:after="120"/>
        <w:ind w:left="357" w:hanging="357"/>
        <w:jc w:val="both"/>
        <w:rPr>
          <w:b/>
          <w:lang w:val="el-GR"/>
        </w:rPr>
      </w:pPr>
    </w:p>
    <w:p w:rsidR="007D6B58" w:rsidRPr="007D6B58" w:rsidRDefault="007D6B58" w:rsidP="007D6B58">
      <w:pPr>
        <w:ind w:right="-1"/>
        <w:jc w:val="center"/>
        <w:rPr>
          <w:sz w:val="24"/>
          <w:szCs w:val="24"/>
          <w:lang w:val="el-GR"/>
        </w:rPr>
      </w:pPr>
      <w:r w:rsidRPr="00465D16">
        <w:rPr>
          <w:b/>
          <w:sz w:val="22"/>
          <w:szCs w:val="22"/>
          <w:lang w:val="el-GR" w:eastAsia="el-GR"/>
        </w:rPr>
        <w:t xml:space="preserve">Π  Α  Ρ  Α  Ρ  Τ  Η  Μ  Α      </w:t>
      </w:r>
      <w:r>
        <w:rPr>
          <w:b/>
          <w:sz w:val="22"/>
          <w:szCs w:val="22"/>
          <w:lang w:val="en-US" w:eastAsia="el-GR"/>
        </w:rPr>
        <w:t>X</w:t>
      </w:r>
    </w:p>
    <w:p w:rsidR="00D90A45" w:rsidRPr="007D6B58" w:rsidRDefault="00D90A45" w:rsidP="00D90A45">
      <w:pPr>
        <w:keepNext/>
        <w:tabs>
          <w:tab w:val="left" w:pos="289"/>
        </w:tabs>
        <w:ind w:left="34"/>
        <w:jc w:val="both"/>
        <w:outlineLvl w:val="2"/>
        <w:rPr>
          <w:b/>
          <w:sz w:val="24"/>
          <w:lang w:val="el-GR" w:eastAsia="el-GR"/>
        </w:rPr>
      </w:pPr>
    </w:p>
    <w:p w:rsidR="007D6B58" w:rsidRPr="007D6B58" w:rsidRDefault="007D6B58" w:rsidP="00D90A45">
      <w:pPr>
        <w:keepNext/>
        <w:tabs>
          <w:tab w:val="left" w:pos="289"/>
        </w:tabs>
        <w:ind w:left="34"/>
        <w:jc w:val="both"/>
        <w:outlineLvl w:val="2"/>
        <w:rPr>
          <w:b/>
          <w:sz w:val="24"/>
          <w:lang w:val="el-GR" w:eastAsia="el-GR"/>
        </w:rPr>
        <w:sectPr w:rsidR="007D6B58" w:rsidRPr="007D6B58" w:rsidSect="00D90A45">
          <w:type w:val="continuous"/>
          <w:pgSz w:w="11906" w:h="16838"/>
          <w:pgMar w:top="1418" w:right="1134" w:bottom="1440" w:left="1134" w:header="709" w:footer="709" w:gutter="0"/>
          <w:cols w:space="708"/>
          <w:docGrid w:linePitch="360"/>
        </w:sectPr>
      </w:pPr>
    </w:p>
    <w:tbl>
      <w:tblPr>
        <w:tblW w:w="9923" w:type="dxa"/>
        <w:tblInd w:w="-743" w:type="dxa"/>
        <w:tblLayout w:type="fixed"/>
        <w:tblLook w:val="0000" w:firstRow="0" w:lastRow="0" w:firstColumn="0" w:lastColumn="0" w:noHBand="0" w:noVBand="0"/>
      </w:tblPr>
      <w:tblGrid>
        <w:gridCol w:w="1844"/>
        <w:gridCol w:w="3118"/>
        <w:gridCol w:w="1276"/>
        <w:gridCol w:w="3685"/>
      </w:tblGrid>
      <w:tr w:rsidR="00D90A45" w:rsidRPr="00D90A45" w:rsidTr="00A672F9">
        <w:trPr>
          <w:trHeight w:val="2693"/>
        </w:trPr>
        <w:tc>
          <w:tcPr>
            <w:tcW w:w="6238" w:type="dxa"/>
            <w:gridSpan w:val="3"/>
          </w:tcPr>
          <w:p w:rsidR="00D90A45" w:rsidRPr="00D90A45" w:rsidRDefault="00D90A45" w:rsidP="00D90A45">
            <w:pPr>
              <w:keepNext/>
              <w:tabs>
                <w:tab w:val="left" w:pos="289"/>
              </w:tabs>
              <w:ind w:left="34"/>
              <w:outlineLvl w:val="2"/>
              <w:rPr>
                <w:b/>
                <w:color w:val="FF0000"/>
                <w:sz w:val="22"/>
                <w:szCs w:val="22"/>
                <w:lang w:val="el-GR" w:eastAsia="el-GR"/>
              </w:rPr>
            </w:pPr>
            <w:r w:rsidRPr="00D90A45">
              <w:rPr>
                <w:b/>
                <w:sz w:val="24"/>
                <w:lang w:val="en-US" w:eastAsia="el-GR"/>
              </w:rPr>
              <w:object w:dxaOrig="3144" w:dyaOrig="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65pt;height:41.45pt" o:ole="">
                  <v:imagedata r:id="rId14" o:title=""/>
                </v:shape>
                <o:OLEObject Type="Embed" ProgID="PBrush" ShapeID="_x0000_i1025" DrawAspect="Content" ObjectID="_1705146193" r:id="rId15"/>
              </w:object>
            </w:r>
          </w:p>
          <w:p w:rsidR="00D90A45" w:rsidRPr="00D90A45" w:rsidRDefault="00D90A45" w:rsidP="00D90A45">
            <w:pPr>
              <w:tabs>
                <w:tab w:val="left" w:pos="176"/>
              </w:tabs>
              <w:rPr>
                <w:color w:val="000000"/>
                <w:spacing w:val="20"/>
                <w:sz w:val="17"/>
                <w:szCs w:val="17"/>
                <w:lang w:val="el-GR" w:eastAsia="el-GR"/>
              </w:rPr>
            </w:pPr>
            <w:r w:rsidRPr="00D90A45">
              <w:rPr>
                <w:color w:val="000000"/>
                <w:spacing w:val="20"/>
                <w:sz w:val="17"/>
                <w:szCs w:val="17"/>
                <w:lang w:val="el-GR" w:eastAsia="el-GR"/>
              </w:rPr>
              <w:t xml:space="preserve"> </w:t>
            </w:r>
            <w:r w:rsidRPr="00D90A45">
              <w:rPr>
                <w:color w:val="000000"/>
                <w:spacing w:val="20"/>
                <w:sz w:val="17"/>
                <w:vertAlign w:val="superscript"/>
                <w:lang w:val="el-GR" w:eastAsia="el-GR"/>
              </w:rPr>
              <w:footnoteReference w:id="1"/>
            </w:r>
          </w:p>
        </w:tc>
        <w:tc>
          <w:tcPr>
            <w:tcW w:w="3685" w:type="dxa"/>
          </w:tcPr>
          <w:p w:rsidR="00D90A45" w:rsidRPr="00D90A45" w:rsidRDefault="00D90A45" w:rsidP="00D90A45">
            <w:pPr>
              <w:ind w:left="-851" w:right="-99"/>
              <w:rPr>
                <w:lang w:val="el-GR" w:eastAsia="el-GR"/>
              </w:rPr>
            </w:pPr>
          </w:p>
          <w:p w:rsidR="00D90A45" w:rsidRPr="00D90A45" w:rsidRDefault="00D90A45" w:rsidP="00D90A45">
            <w:pPr>
              <w:ind w:left="39" w:right="33"/>
              <w:rPr>
                <w:b/>
                <w:lang w:val="el-GR" w:eastAsia="el-GR"/>
              </w:rPr>
            </w:pPr>
          </w:p>
          <w:p w:rsidR="00D90A45" w:rsidRPr="00D90A45" w:rsidRDefault="00D90A45" w:rsidP="00D90A45">
            <w:pPr>
              <w:ind w:left="39" w:right="33"/>
              <w:rPr>
                <w:u w:val="single"/>
                <w:lang w:val="el-GR" w:eastAsia="el-GR"/>
              </w:rPr>
            </w:pPr>
            <w:r w:rsidRPr="00D90A45">
              <w:rPr>
                <w:u w:val="single"/>
                <w:lang w:val="el-GR" w:eastAsia="el-GR"/>
              </w:rPr>
              <w:t>ΑΝΑΡΤΗΤΕΑ ΣΤΟ ΔΙΑΔΙΚΤΥΟ</w:t>
            </w:r>
          </w:p>
          <w:p w:rsidR="00D90A45" w:rsidRPr="00D90A45" w:rsidRDefault="00D90A45" w:rsidP="00D90A45">
            <w:pPr>
              <w:ind w:left="39" w:right="33"/>
              <w:jc w:val="center"/>
              <w:rPr>
                <w:lang w:val="el-GR" w:eastAsia="el-GR"/>
              </w:rPr>
            </w:pPr>
            <w:r w:rsidRPr="00D90A45">
              <w:rPr>
                <w:lang w:val="el-GR" w:eastAsia="el-GR"/>
              </w:rPr>
              <w:t xml:space="preserve">      </w:t>
            </w:r>
          </w:p>
          <w:p w:rsidR="00D90A45" w:rsidRPr="00D90A45" w:rsidRDefault="00D90A45" w:rsidP="00D90A45">
            <w:pPr>
              <w:ind w:left="39" w:right="33"/>
              <w:rPr>
                <w:lang w:val="el-GR" w:eastAsia="el-GR"/>
              </w:rPr>
            </w:pPr>
            <w:r w:rsidRPr="00D90A45">
              <w:rPr>
                <w:lang w:val="el-GR" w:eastAsia="el-GR"/>
              </w:rPr>
              <w:t xml:space="preserve"> </w:t>
            </w:r>
          </w:p>
          <w:p w:rsidR="00D90A45" w:rsidRPr="00D90A45" w:rsidRDefault="00D90A45" w:rsidP="00D90A45">
            <w:pPr>
              <w:ind w:left="39" w:right="33"/>
              <w:rPr>
                <w:lang w:val="el-GR" w:eastAsia="el-GR"/>
              </w:rPr>
            </w:pPr>
            <w:bookmarkStart w:id="3" w:name="FLD19"/>
            <w:r w:rsidRPr="00D90A45">
              <w:rPr>
                <w:lang w:val="el-GR" w:eastAsia="el-GR"/>
              </w:rPr>
              <w:t>[ΤΟΠΟΣ],   [ΗΜΕΡΟΜΗΝΙΑ</w:t>
            </w:r>
            <w:bookmarkEnd w:id="3"/>
            <w:r w:rsidRPr="00D90A45">
              <w:rPr>
                <w:lang w:val="el-GR" w:eastAsia="el-GR"/>
              </w:rPr>
              <w:t>]</w:t>
            </w:r>
          </w:p>
          <w:p w:rsidR="00D90A45" w:rsidRPr="00D90A45" w:rsidRDefault="00D90A45" w:rsidP="00D90A45">
            <w:pPr>
              <w:ind w:left="39" w:right="33"/>
              <w:rPr>
                <w:lang w:val="el-GR" w:eastAsia="el-GR"/>
              </w:rPr>
            </w:pPr>
          </w:p>
          <w:p w:rsidR="00D90A45" w:rsidRPr="00D90A45" w:rsidRDefault="00D90A45" w:rsidP="00D90A45">
            <w:pPr>
              <w:ind w:left="39" w:right="33"/>
              <w:rPr>
                <w:lang w:val="el-GR" w:eastAsia="el-GR"/>
              </w:rPr>
            </w:pPr>
            <w:r w:rsidRPr="00D90A45">
              <w:rPr>
                <w:lang w:val="el-GR" w:eastAsia="el-GR"/>
              </w:rPr>
              <w:t xml:space="preserve">Αριθ. Πρωτ. : </w:t>
            </w:r>
          </w:p>
        </w:tc>
      </w:tr>
      <w:tr w:rsidR="00D90A45" w:rsidRPr="00D90A45" w:rsidTr="00A672F9">
        <w:trPr>
          <w:trHeight w:val="1385"/>
        </w:trPr>
        <w:tc>
          <w:tcPr>
            <w:tcW w:w="1844" w:type="dxa"/>
          </w:tcPr>
          <w:p w:rsidR="00D90A45" w:rsidRPr="00D90A45" w:rsidRDefault="00D90A45" w:rsidP="00D90A45">
            <w:pPr>
              <w:tabs>
                <w:tab w:val="left" w:pos="289"/>
                <w:tab w:val="left" w:pos="1560"/>
              </w:tabs>
              <w:ind w:right="34"/>
              <w:rPr>
                <w:color w:val="000000"/>
                <w:sz w:val="18"/>
                <w:szCs w:val="18"/>
                <w:lang w:val="el-GR" w:eastAsia="el-GR"/>
              </w:rPr>
            </w:pPr>
            <w:r w:rsidRPr="00D90A45">
              <w:rPr>
                <w:color w:val="000000"/>
                <w:sz w:val="18"/>
                <w:szCs w:val="18"/>
                <w:lang w:val="el-GR" w:eastAsia="el-GR"/>
              </w:rPr>
              <w:t xml:space="preserve">     Ταχ. Δ/νση </w:t>
            </w:r>
            <w:r w:rsidRPr="00D90A45">
              <w:rPr>
                <w:color w:val="000000"/>
                <w:sz w:val="18"/>
                <w:szCs w:val="18"/>
                <w:lang w:val="el-GR" w:eastAsia="el-GR"/>
              </w:rPr>
              <w:tab/>
              <w:t xml:space="preserve">      </w:t>
            </w:r>
          </w:p>
          <w:p w:rsidR="00D90A45" w:rsidRPr="00D90A45" w:rsidRDefault="00D90A45" w:rsidP="00D90A45">
            <w:pPr>
              <w:tabs>
                <w:tab w:val="left" w:pos="289"/>
                <w:tab w:val="left" w:pos="1560"/>
              </w:tabs>
              <w:ind w:right="34"/>
              <w:rPr>
                <w:color w:val="000000"/>
                <w:sz w:val="18"/>
                <w:szCs w:val="18"/>
                <w:lang w:val="el-GR" w:eastAsia="el-GR"/>
              </w:rPr>
            </w:pPr>
            <w:r w:rsidRPr="00D90A45">
              <w:rPr>
                <w:color w:val="000000"/>
                <w:sz w:val="18"/>
                <w:szCs w:val="18"/>
                <w:lang w:val="el-GR" w:eastAsia="el-GR"/>
              </w:rPr>
              <w:t xml:space="preserve">     Ταχ. Κώδικας</w:t>
            </w:r>
            <w:r w:rsidRPr="00D90A45">
              <w:rPr>
                <w:color w:val="000000"/>
                <w:sz w:val="18"/>
                <w:szCs w:val="18"/>
                <w:lang w:val="el-GR" w:eastAsia="el-GR"/>
              </w:rPr>
              <w:tab/>
            </w:r>
          </w:p>
          <w:p w:rsidR="00D90A45" w:rsidRPr="00D90A45" w:rsidRDefault="00D90A45" w:rsidP="00D90A45">
            <w:pPr>
              <w:tabs>
                <w:tab w:val="left" w:pos="289"/>
              </w:tabs>
              <w:ind w:right="34"/>
              <w:rPr>
                <w:color w:val="000000"/>
                <w:sz w:val="18"/>
                <w:szCs w:val="18"/>
                <w:lang w:val="el-GR" w:eastAsia="el-GR"/>
              </w:rPr>
            </w:pPr>
            <w:r w:rsidRPr="00D90A45">
              <w:rPr>
                <w:color w:val="000000"/>
                <w:sz w:val="18"/>
                <w:szCs w:val="18"/>
                <w:lang w:val="el-GR" w:eastAsia="el-GR"/>
              </w:rPr>
              <w:t xml:space="preserve">     Πληροφορίες</w:t>
            </w:r>
            <w:r w:rsidRPr="00D90A45">
              <w:rPr>
                <w:color w:val="000000"/>
                <w:sz w:val="18"/>
                <w:szCs w:val="18"/>
                <w:lang w:val="el-GR" w:eastAsia="el-GR"/>
              </w:rPr>
              <w:tab/>
            </w:r>
          </w:p>
          <w:p w:rsidR="00D90A45" w:rsidRPr="00D90A45" w:rsidRDefault="00D90A45" w:rsidP="00D90A45">
            <w:pPr>
              <w:tabs>
                <w:tab w:val="left" w:pos="289"/>
              </w:tabs>
              <w:rPr>
                <w:color w:val="000000"/>
                <w:sz w:val="18"/>
                <w:szCs w:val="18"/>
                <w:lang w:val="el-GR" w:eastAsia="el-GR"/>
              </w:rPr>
            </w:pPr>
            <w:r w:rsidRPr="00D90A45">
              <w:rPr>
                <w:color w:val="000000"/>
                <w:sz w:val="18"/>
                <w:szCs w:val="18"/>
                <w:lang w:val="el-GR" w:eastAsia="el-GR"/>
              </w:rPr>
              <w:t xml:space="preserve">     Τηλέφωνο</w:t>
            </w:r>
          </w:p>
          <w:p w:rsidR="00D90A45" w:rsidRPr="00D90A45" w:rsidRDefault="00D90A45" w:rsidP="00D90A45">
            <w:pPr>
              <w:tabs>
                <w:tab w:val="left" w:pos="289"/>
              </w:tabs>
              <w:rPr>
                <w:b/>
                <w:color w:val="000000"/>
                <w:lang w:val="en-US" w:eastAsia="el-GR"/>
              </w:rPr>
            </w:pPr>
            <w:r w:rsidRPr="00D90A45">
              <w:rPr>
                <w:color w:val="000000"/>
                <w:sz w:val="18"/>
                <w:szCs w:val="18"/>
                <w:lang w:val="el-GR" w:eastAsia="el-GR"/>
              </w:rPr>
              <w:t xml:space="preserve">     </w:t>
            </w:r>
            <w:r w:rsidRPr="00D90A45">
              <w:rPr>
                <w:color w:val="000000"/>
                <w:sz w:val="18"/>
                <w:szCs w:val="18"/>
                <w:lang w:val="en-US" w:eastAsia="el-GR"/>
              </w:rPr>
              <w:t>e-mail</w:t>
            </w:r>
          </w:p>
        </w:tc>
        <w:tc>
          <w:tcPr>
            <w:tcW w:w="3118" w:type="dxa"/>
          </w:tcPr>
          <w:p w:rsidR="00D90A45" w:rsidRPr="00D90A45" w:rsidRDefault="00D90A45" w:rsidP="00D90A45">
            <w:pPr>
              <w:ind w:right="34"/>
              <w:rPr>
                <w:color w:val="000000"/>
                <w:sz w:val="18"/>
                <w:szCs w:val="18"/>
                <w:lang w:val="el-GR" w:eastAsia="el-GR"/>
              </w:rPr>
            </w:pPr>
            <w:r w:rsidRPr="00D90A45">
              <w:rPr>
                <w:b/>
                <w:color w:val="000000"/>
                <w:lang w:val="el-GR" w:eastAsia="el-GR"/>
              </w:rPr>
              <w:t xml:space="preserve">:    </w:t>
            </w:r>
            <w:r w:rsidRPr="00D90A45">
              <w:rPr>
                <w:color w:val="000000"/>
                <w:sz w:val="18"/>
                <w:szCs w:val="18"/>
                <w:lang w:val="el-GR" w:eastAsia="el-GR"/>
              </w:rPr>
              <w:t xml:space="preserve"> </w:t>
            </w:r>
          </w:p>
          <w:p w:rsidR="00D90A45" w:rsidRPr="00D90A45" w:rsidRDefault="00D90A45" w:rsidP="00D90A45">
            <w:pPr>
              <w:ind w:right="34"/>
              <w:rPr>
                <w:color w:val="000000"/>
                <w:sz w:val="18"/>
                <w:szCs w:val="18"/>
                <w:lang w:val="el-GR" w:eastAsia="el-GR"/>
              </w:rPr>
            </w:pPr>
            <w:r w:rsidRPr="00D90A45">
              <w:rPr>
                <w:b/>
                <w:color w:val="000000"/>
                <w:sz w:val="18"/>
                <w:szCs w:val="18"/>
                <w:lang w:val="el-GR" w:eastAsia="el-GR"/>
              </w:rPr>
              <w:t xml:space="preserve">:    </w:t>
            </w:r>
            <w:r w:rsidRPr="00D90A45">
              <w:rPr>
                <w:color w:val="000000"/>
                <w:sz w:val="18"/>
                <w:szCs w:val="18"/>
                <w:lang w:val="el-GR" w:eastAsia="el-GR"/>
              </w:rPr>
              <w:t xml:space="preserve"> </w:t>
            </w:r>
          </w:p>
          <w:p w:rsidR="00D90A45" w:rsidRPr="00D90A45" w:rsidRDefault="00D90A45" w:rsidP="00D90A45">
            <w:pPr>
              <w:ind w:right="34"/>
              <w:rPr>
                <w:b/>
                <w:color w:val="000000"/>
                <w:sz w:val="18"/>
                <w:szCs w:val="18"/>
                <w:lang w:val="el-GR" w:eastAsia="el-GR"/>
              </w:rPr>
            </w:pPr>
            <w:r w:rsidRPr="00D90A45">
              <w:rPr>
                <w:b/>
                <w:color w:val="000000"/>
                <w:sz w:val="18"/>
                <w:szCs w:val="18"/>
                <w:lang w:val="el-GR" w:eastAsia="el-GR"/>
              </w:rPr>
              <w:t>:</w:t>
            </w:r>
          </w:p>
          <w:p w:rsidR="00D90A45" w:rsidRPr="00D90A45" w:rsidRDefault="00D90A45" w:rsidP="00D90A45">
            <w:pPr>
              <w:ind w:right="34"/>
              <w:rPr>
                <w:b/>
                <w:color w:val="000000"/>
                <w:sz w:val="18"/>
                <w:szCs w:val="18"/>
                <w:lang w:val="el-GR" w:eastAsia="el-GR"/>
              </w:rPr>
            </w:pPr>
            <w:r w:rsidRPr="00D90A45">
              <w:rPr>
                <w:b/>
                <w:color w:val="000000"/>
                <w:sz w:val="18"/>
                <w:szCs w:val="18"/>
                <w:lang w:val="el-GR" w:eastAsia="el-GR"/>
              </w:rPr>
              <w:t>:</w:t>
            </w:r>
          </w:p>
          <w:p w:rsidR="00D90A45" w:rsidRPr="00D90A45" w:rsidRDefault="00D90A45" w:rsidP="00D90A45">
            <w:pPr>
              <w:ind w:right="34"/>
              <w:rPr>
                <w:b/>
                <w:color w:val="000000"/>
                <w:sz w:val="18"/>
                <w:szCs w:val="18"/>
                <w:lang w:val="el-GR" w:eastAsia="el-GR"/>
              </w:rPr>
            </w:pPr>
            <w:r w:rsidRPr="00D90A45">
              <w:rPr>
                <w:b/>
                <w:color w:val="000000"/>
                <w:sz w:val="18"/>
                <w:szCs w:val="18"/>
                <w:lang w:val="el-GR" w:eastAsia="el-GR"/>
              </w:rPr>
              <w:t xml:space="preserve">:  </w:t>
            </w:r>
          </w:p>
          <w:p w:rsidR="00D90A45" w:rsidRPr="00D90A45" w:rsidRDefault="00D90A45" w:rsidP="00D90A45">
            <w:pPr>
              <w:ind w:right="34"/>
              <w:rPr>
                <w:sz w:val="18"/>
                <w:szCs w:val="18"/>
                <w:lang w:val="el-GR" w:eastAsia="el-GR"/>
              </w:rPr>
            </w:pPr>
            <w:r w:rsidRPr="00D90A45">
              <w:rPr>
                <w:b/>
                <w:color w:val="000000"/>
                <w:sz w:val="18"/>
                <w:szCs w:val="18"/>
                <w:lang w:val="el-GR" w:eastAsia="el-GR"/>
              </w:rPr>
              <w:t xml:space="preserve">   </w:t>
            </w:r>
            <w:r w:rsidRPr="00D90A45">
              <w:rPr>
                <w:color w:val="000000"/>
                <w:sz w:val="18"/>
                <w:szCs w:val="18"/>
                <w:lang w:val="el-GR" w:eastAsia="el-GR"/>
              </w:rPr>
              <w:t xml:space="preserve"> </w:t>
            </w:r>
          </w:p>
          <w:p w:rsidR="00D90A45" w:rsidRPr="00D90A45" w:rsidRDefault="00D90A45" w:rsidP="00D90A45">
            <w:pPr>
              <w:ind w:right="34"/>
              <w:rPr>
                <w:b/>
                <w:bCs/>
                <w:color w:val="000000"/>
                <w:sz w:val="18"/>
                <w:szCs w:val="18"/>
                <w:lang w:val="el-GR" w:eastAsia="el-GR"/>
              </w:rPr>
            </w:pPr>
            <w:r w:rsidRPr="00D90A45">
              <w:rPr>
                <w:b/>
                <w:bCs/>
                <w:color w:val="000000"/>
                <w:sz w:val="18"/>
                <w:szCs w:val="18"/>
                <w:lang w:val="el-GR" w:eastAsia="el-GR"/>
              </w:rPr>
              <w:t xml:space="preserve">     </w:t>
            </w:r>
          </w:p>
          <w:p w:rsidR="00D90A45" w:rsidRPr="00D90A45" w:rsidRDefault="00D90A45" w:rsidP="00D90A45">
            <w:pPr>
              <w:ind w:right="34"/>
              <w:rPr>
                <w:b/>
                <w:bCs/>
                <w:color w:val="000000"/>
                <w:sz w:val="18"/>
                <w:szCs w:val="18"/>
                <w:lang w:val="el-GR" w:eastAsia="el-GR"/>
              </w:rPr>
            </w:pPr>
            <w:r w:rsidRPr="00D90A45">
              <w:rPr>
                <w:color w:val="000000"/>
                <w:sz w:val="17"/>
                <w:szCs w:val="17"/>
                <w:lang w:val="el-GR" w:eastAsia="el-GR"/>
              </w:rPr>
              <w:t xml:space="preserve"> </w:t>
            </w:r>
          </w:p>
        </w:tc>
        <w:tc>
          <w:tcPr>
            <w:tcW w:w="1276" w:type="dxa"/>
          </w:tcPr>
          <w:p w:rsidR="00D90A45" w:rsidRPr="00D90A45" w:rsidRDefault="00D90A45" w:rsidP="00D90A45">
            <w:pPr>
              <w:ind w:right="34"/>
              <w:rPr>
                <w:b/>
                <w:color w:val="000000"/>
                <w:lang w:val="el-GR" w:eastAsia="el-GR"/>
              </w:rPr>
            </w:pPr>
            <w:r w:rsidRPr="00D90A45">
              <w:rPr>
                <w:b/>
                <w:color w:val="000000"/>
                <w:lang w:val="el-GR" w:eastAsia="el-GR"/>
              </w:rPr>
              <w:t xml:space="preserve">ΠΡΟΣ  </w:t>
            </w:r>
            <w:r w:rsidRPr="00D90A45">
              <w:rPr>
                <w:b/>
                <w:color w:val="000000"/>
                <w:vertAlign w:val="superscript"/>
                <w:lang w:val="el-GR" w:eastAsia="el-GR"/>
              </w:rPr>
              <w:footnoteReference w:id="2"/>
            </w:r>
            <w:r w:rsidRPr="00D90A45">
              <w:rPr>
                <w:b/>
                <w:color w:val="000000"/>
                <w:lang w:val="el-GR" w:eastAsia="el-GR"/>
              </w:rPr>
              <w:t>:</w:t>
            </w:r>
          </w:p>
          <w:p w:rsidR="00D90A45" w:rsidRPr="00D90A45" w:rsidRDefault="00D90A45" w:rsidP="00D90A45">
            <w:pPr>
              <w:ind w:right="34"/>
              <w:rPr>
                <w:b/>
                <w:color w:val="000000"/>
                <w:lang w:val="el-GR" w:eastAsia="el-GR"/>
              </w:rPr>
            </w:pPr>
          </w:p>
          <w:p w:rsidR="00D90A45" w:rsidRPr="00D90A45" w:rsidRDefault="00D90A45" w:rsidP="00D90A45">
            <w:pPr>
              <w:ind w:right="34"/>
              <w:rPr>
                <w:b/>
                <w:color w:val="000000"/>
                <w:lang w:val="el-GR" w:eastAsia="el-GR"/>
              </w:rPr>
            </w:pPr>
            <w:r w:rsidRPr="00D90A45">
              <w:rPr>
                <w:b/>
                <w:color w:val="000000"/>
                <w:lang w:val="el-GR" w:eastAsia="el-GR"/>
              </w:rPr>
              <w:t xml:space="preserve">Υπ’ όψιν </w:t>
            </w:r>
            <w:r w:rsidRPr="00D90A45">
              <w:rPr>
                <w:b/>
                <w:color w:val="000000"/>
                <w:vertAlign w:val="superscript"/>
                <w:lang w:val="el-GR" w:eastAsia="el-GR"/>
              </w:rPr>
              <w:footnoteReference w:id="3"/>
            </w:r>
          </w:p>
        </w:tc>
        <w:tc>
          <w:tcPr>
            <w:tcW w:w="3685" w:type="dxa"/>
          </w:tcPr>
          <w:p w:rsidR="00D90A45" w:rsidRPr="00D90A45" w:rsidRDefault="00D90A45" w:rsidP="00D90A45">
            <w:pPr>
              <w:ind w:left="34"/>
              <w:rPr>
                <w:sz w:val="18"/>
                <w:szCs w:val="18"/>
                <w:lang w:val="el-GR" w:eastAsia="el-GR"/>
              </w:rPr>
            </w:pPr>
          </w:p>
        </w:tc>
      </w:tr>
    </w:tbl>
    <w:p w:rsidR="00D90A45" w:rsidRPr="00D90A45" w:rsidRDefault="00D90A45" w:rsidP="00D90A45">
      <w:pPr>
        <w:spacing w:line="276" w:lineRule="auto"/>
        <w:jc w:val="center"/>
        <w:rPr>
          <w:b/>
          <w:sz w:val="24"/>
          <w:szCs w:val="24"/>
          <w:lang w:val="el-GR" w:eastAsia="el-GR"/>
        </w:rPr>
      </w:pPr>
    </w:p>
    <w:p w:rsidR="00D90A45" w:rsidRPr="00D90A45" w:rsidRDefault="00D90A45" w:rsidP="00D90A45">
      <w:pPr>
        <w:spacing w:line="276" w:lineRule="auto"/>
        <w:jc w:val="center"/>
        <w:rPr>
          <w:b/>
          <w:sz w:val="24"/>
          <w:szCs w:val="24"/>
          <w:lang w:val="el-GR" w:eastAsia="el-GR"/>
        </w:rPr>
      </w:pPr>
      <w:r w:rsidRPr="00D90A45">
        <w:rPr>
          <w:sz w:val="22"/>
          <w:szCs w:val="22"/>
          <w:lang w:val="el-GR" w:eastAsia="el-GR"/>
        </w:rPr>
        <w:t>ΘΕΜΑ</w:t>
      </w:r>
      <w:r w:rsidRPr="00D90A45">
        <w:rPr>
          <w:sz w:val="22"/>
          <w:szCs w:val="22"/>
          <w:lang w:val="el-GR" w:eastAsia="el-GR"/>
        </w:rPr>
        <w:tab/>
        <w:t xml:space="preserve">  : «Χορήγηση Άδειας Συνεργείου Συντήρησης Ανελκυστήρων στην Επιχείρηση</w:t>
      </w:r>
      <w:r w:rsidRPr="00D90A45">
        <w:rPr>
          <w:sz w:val="22"/>
          <w:vertAlign w:val="superscript"/>
          <w:lang w:val="el-GR" w:eastAsia="el-GR"/>
        </w:rPr>
        <w:footnoteReference w:id="4"/>
      </w:r>
      <w:r w:rsidRPr="00D90A45">
        <w:rPr>
          <w:sz w:val="22"/>
          <w:szCs w:val="22"/>
          <w:lang w:val="el-GR" w:eastAsia="el-GR"/>
        </w:rPr>
        <w:t>………»</w:t>
      </w:r>
    </w:p>
    <w:p w:rsidR="00D90A45" w:rsidRPr="00D90A45" w:rsidRDefault="00D90A45" w:rsidP="00D90A45">
      <w:pPr>
        <w:spacing w:line="276" w:lineRule="auto"/>
        <w:jc w:val="center"/>
        <w:rPr>
          <w:b/>
          <w:sz w:val="24"/>
          <w:szCs w:val="24"/>
          <w:lang w:val="el-GR" w:eastAsia="el-GR"/>
        </w:rPr>
      </w:pPr>
    </w:p>
    <w:p w:rsidR="00D90A45" w:rsidRPr="00D90A45" w:rsidRDefault="00D90A45" w:rsidP="00D90A45">
      <w:pPr>
        <w:spacing w:line="276" w:lineRule="auto"/>
        <w:rPr>
          <w:b/>
          <w:sz w:val="24"/>
          <w:szCs w:val="24"/>
          <w:lang w:val="el-GR" w:eastAsia="el-GR"/>
        </w:rPr>
      </w:pPr>
      <w:r w:rsidRPr="00D90A45">
        <w:rPr>
          <w:b/>
          <w:sz w:val="24"/>
          <w:szCs w:val="24"/>
          <w:lang w:val="el-GR" w:eastAsia="el-GR"/>
        </w:rPr>
        <w:t>Α.Φ.Μ. …………                                                                       Δ.Ο.Υ. …………..</w:t>
      </w:r>
    </w:p>
    <w:p w:rsidR="00D90A45" w:rsidRPr="00D90A45" w:rsidRDefault="00D90A45" w:rsidP="00D90A45">
      <w:pPr>
        <w:spacing w:line="276" w:lineRule="auto"/>
        <w:jc w:val="center"/>
        <w:rPr>
          <w:b/>
          <w:sz w:val="24"/>
          <w:szCs w:val="24"/>
          <w:lang w:val="el-GR" w:eastAsia="el-GR"/>
        </w:rPr>
      </w:pPr>
    </w:p>
    <w:p w:rsidR="00D90A45" w:rsidRPr="00D90A45" w:rsidRDefault="00D90A45" w:rsidP="00D90A45">
      <w:pPr>
        <w:spacing w:line="276" w:lineRule="auto"/>
        <w:jc w:val="center"/>
        <w:rPr>
          <w:b/>
          <w:sz w:val="24"/>
          <w:szCs w:val="24"/>
          <w:lang w:val="el-GR" w:eastAsia="el-GR"/>
        </w:rPr>
      </w:pPr>
      <w:r w:rsidRPr="00D90A45">
        <w:rPr>
          <w:b/>
          <w:sz w:val="24"/>
          <w:szCs w:val="24"/>
          <w:lang w:val="el-GR" w:eastAsia="el-GR"/>
        </w:rPr>
        <w:t>ΑΠΟΦΑΣΗ</w:t>
      </w:r>
    </w:p>
    <w:p w:rsidR="00D90A45" w:rsidRPr="00D90A45" w:rsidRDefault="00D90A45" w:rsidP="00D90A45">
      <w:pPr>
        <w:spacing w:line="276" w:lineRule="auto"/>
        <w:jc w:val="center"/>
        <w:rPr>
          <w:b/>
          <w:sz w:val="24"/>
          <w:szCs w:val="24"/>
          <w:lang w:val="el-GR" w:eastAsia="el-GR"/>
        </w:rPr>
      </w:pPr>
      <w:r w:rsidRPr="00D90A45">
        <w:rPr>
          <w:b/>
          <w:sz w:val="24"/>
          <w:szCs w:val="24"/>
          <w:lang w:val="el-GR" w:eastAsia="el-GR"/>
        </w:rPr>
        <w:t xml:space="preserve">Ο/Η </w:t>
      </w:r>
      <w:r w:rsidRPr="00D90A45">
        <w:rPr>
          <w:b/>
          <w:sz w:val="24"/>
          <w:vertAlign w:val="superscript"/>
          <w:lang w:val="el-GR" w:eastAsia="el-GR"/>
        </w:rPr>
        <w:footnoteReference w:id="5"/>
      </w:r>
    </w:p>
    <w:p w:rsidR="00D90A45" w:rsidRPr="00D90A45" w:rsidRDefault="00D90A45" w:rsidP="00D90A45">
      <w:pPr>
        <w:spacing w:line="276" w:lineRule="auto"/>
        <w:jc w:val="both"/>
        <w:rPr>
          <w:sz w:val="22"/>
          <w:szCs w:val="22"/>
          <w:lang w:val="el-GR" w:eastAsia="el-GR"/>
        </w:rPr>
      </w:pPr>
    </w:p>
    <w:p w:rsidR="00D90A45" w:rsidRPr="00D90A45" w:rsidRDefault="00D90A45" w:rsidP="00D90A45">
      <w:pPr>
        <w:spacing w:before="60" w:after="60" w:line="276" w:lineRule="auto"/>
        <w:jc w:val="both"/>
        <w:rPr>
          <w:sz w:val="22"/>
          <w:szCs w:val="22"/>
          <w:u w:val="single"/>
          <w:lang w:val="el-GR" w:eastAsia="el-GR"/>
        </w:rPr>
      </w:pPr>
      <w:r w:rsidRPr="00D90A45">
        <w:rPr>
          <w:sz w:val="22"/>
          <w:szCs w:val="22"/>
          <w:lang w:val="el-GR" w:eastAsia="el-GR"/>
        </w:rPr>
        <w:t>Έχοντας υπόψη:</w:t>
      </w:r>
    </w:p>
    <w:p w:rsidR="00D90A45" w:rsidRPr="00D90A45" w:rsidRDefault="00D90A45" w:rsidP="00D90A45">
      <w:pPr>
        <w:spacing w:before="60" w:after="60" w:line="276" w:lineRule="auto"/>
        <w:jc w:val="both"/>
        <w:rPr>
          <w:sz w:val="22"/>
          <w:szCs w:val="22"/>
          <w:lang w:val="el-GR" w:eastAsia="el-GR"/>
        </w:rPr>
      </w:pPr>
      <w:r w:rsidRPr="00D90A45">
        <w:rPr>
          <w:sz w:val="22"/>
          <w:szCs w:val="22"/>
          <w:lang w:val="el-GR" w:eastAsia="el-GR"/>
        </w:rPr>
        <w:t>α) Το ν. 3852/2010 (ΦΕΚ Α΄ 87/2010) «Νέα Αρχιτεκτονική της Αυτοδιοίκησης και της Αποκεντρωμένης Διοίκησης – Πρόγραμμα Καλλικράτης»</w:t>
      </w:r>
    </w:p>
    <w:p w:rsidR="00D90A45" w:rsidRPr="00D90A45" w:rsidRDefault="00D90A45" w:rsidP="00D90A45">
      <w:pPr>
        <w:spacing w:before="60" w:after="60" w:line="276" w:lineRule="auto"/>
        <w:jc w:val="both"/>
        <w:rPr>
          <w:sz w:val="22"/>
          <w:szCs w:val="22"/>
          <w:lang w:val="el-GR" w:eastAsia="el-GR"/>
        </w:rPr>
      </w:pPr>
      <w:r w:rsidRPr="00D90A45">
        <w:rPr>
          <w:sz w:val="22"/>
          <w:szCs w:val="22"/>
          <w:lang w:val="el-GR" w:eastAsia="el-GR"/>
        </w:rPr>
        <w:t>β) Το ν. 3982/2011 (ΦΕΚ Α΄ 143/2011) «Απλοποίηση της αδειοδότησης τεχνικών επαγγελματικών και μεταποιητικών δραστηριοτήτων και επιχειρηματικών πάρκων και άλλες διατάξεις»</w:t>
      </w:r>
    </w:p>
    <w:p w:rsidR="00D90A45" w:rsidRPr="00D90A45" w:rsidRDefault="00D90A45" w:rsidP="00D90A45">
      <w:pPr>
        <w:spacing w:before="60" w:after="60" w:line="276" w:lineRule="auto"/>
        <w:jc w:val="both"/>
        <w:rPr>
          <w:sz w:val="22"/>
          <w:szCs w:val="22"/>
          <w:lang w:val="el-GR" w:eastAsia="el-GR"/>
        </w:rPr>
      </w:pPr>
      <w:r w:rsidRPr="00D90A45">
        <w:rPr>
          <w:sz w:val="22"/>
          <w:szCs w:val="22"/>
          <w:lang w:val="el-GR" w:eastAsia="el-GR"/>
        </w:rPr>
        <w:t>γ) To π.δ. 108/2013 (ΦΕΚ Α΄141/2013) «Καθορισμός ειδικοτήτων και βαθμίδων επαγγελματικών προσόντων για την επαγγελματική δραστηριότητα της εκτέλεσης, συντήρησης, επισκευής και λειτουργίας ηλεκτρολογικών εγκαταστάσεων και προϋποθέσεις για την άσκηση της δραστηριότητας αυτής από φυσικά πρόσωπα»</w:t>
      </w:r>
    </w:p>
    <w:p w:rsidR="00D90A45" w:rsidRPr="00D90A45" w:rsidRDefault="00D90A45" w:rsidP="00D90A45">
      <w:pPr>
        <w:spacing w:before="60" w:after="60" w:line="276" w:lineRule="auto"/>
        <w:jc w:val="both"/>
        <w:rPr>
          <w:sz w:val="22"/>
          <w:szCs w:val="22"/>
          <w:lang w:val="el-GR" w:eastAsia="el-GR"/>
        </w:rPr>
      </w:pPr>
      <w:r w:rsidRPr="00D90A45">
        <w:rPr>
          <w:sz w:val="22"/>
          <w:szCs w:val="22"/>
          <w:lang w:val="el-GR" w:eastAsia="el-GR"/>
        </w:rPr>
        <w:t>δ) Το ν. 6422/1934 (ΦΕΚ Α΄ 412/1934), το ν.δ. 1150/1949, τα Β.Δ της 25.5/14.6.1938 και της 16/17.3.1950 όπως συμπληρώθηκε με το β.δ. της 24.11/14.12.1953 «περί διαίρεσης κατάταξης κλπ μηχανολογικών εγκαταστάσεων».</w:t>
      </w:r>
    </w:p>
    <w:p w:rsidR="00D90A45" w:rsidRPr="00D90A45" w:rsidRDefault="00D90A45" w:rsidP="00D90A45">
      <w:pPr>
        <w:spacing w:before="60" w:after="60" w:line="276" w:lineRule="auto"/>
        <w:jc w:val="both"/>
        <w:rPr>
          <w:sz w:val="22"/>
          <w:szCs w:val="22"/>
          <w:lang w:val="el-GR" w:eastAsia="el-GR"/>
        </w:rPr>
      </w:pPr>
      <w:r w:rsidRPr="00D90A45">
        <w:rPr>
          <w:sz w:val="22"/>
          <w:szCs w:val="22"/>
          <w:lang w:val="el-GR" w:eastAsia="el-GR"/>
        </w:rPr>
        <w:t xml:space="preserve">ε) Την αριθμ. 39507/167/Φ.9.2 (ΦΕΚ 1047 Β΄/2016) κοινή υπουργική απόφαση «Προσαρμογή της ελληνικής νομοθεσίας στην οδηγία 2014/33/ΕΕ του Ευρωπαϊκού Κοινοβουλίου και του Συμβουλίου της </w:t>
      </w:r>
      <w:r w:rsidRPr="00D90A45">
        <w:rPr>
          <w:sz w:val="22"/>
          <w:szCs w:val="22"/>
          <w:lang w:val="el-GR" w:eastAsia="el-GR"/>
        </w:rPr>
        <w:lastRenderedPageBreak/>
        <w:t>26ης Φεβρουαρίου 2014 για την εναρμόνιση των νομοθεσιών των κρατών μελών σχετικά με τους ανελκυστήρες και τα κατασκευαστικά στοιχεία ασφάλειας για ανελκυστήρες»</w:t>
      </w:r>
    </w:p>
    <w:p w:rsidR="00D90A45" w:rsidRPr="00D90A45" w:rsidRDefault="00D90A45" w:rsidP="00D90A45">
      <w:pPr>
        <w:spacing w:before="60" w:after="60" w:line="276" w:lineRule="auto"/>
        <w:jc w:val="both"/>
        <w:rPr>
          <w:sz w:val="22"/>
          <w:szCs w:val="22"/>
          <w:lang w:val="el-GR" w:eastAsia="el-GR"/>
        </w:rPr>
      </w:pPr>
      <w:r w:rsidRPr="00D90A45">
        <w:rPr>
          <w:sz w:val="22"/>
          <w:szCs w:val="22"/>
          <w:lang w:val="el-GR" w:eastAsia="el-GR"/>
        </w:rPr>
        <w:t xml:space="preserve">στ) [Την απόφαση …… </w:t>
      </w:r>
      <w:r w:rsidRPr="00D90A45">
        <w:rPr>
          <w:lang w:val="el-GR" w:eastAsia="el-GR"/>
        </w:rPr>
        <w:t>«Απαιτήσεις σχετικά με την καταχώριση, τη λειτουργία, τη συντήρηση και τον έλεγχο εγκατεστημένων ανελκυστήρων»</w:t>
      </w:r>
      <w:r w:rsidRPr="00D90A45">
        <w:rPr>
          <w:sz w:val="22"/>
          <w:szCs w:val="22"/>
          <w:lang w:val="el-GR" w:eastAsia="el-GR"/>
        </w:rPr>
        <w:t>]</w:t>
      </w:r>
      <w:r w:rsidRPr="00D90A45">
        <w:rPr>
          <w:sz w:val="22"/>
          <w:vertAlign w:val="superscript"/>
          <w:lang w:val="el-GR" w:eastAsia="el-GR"/>
        </w:rPr>
        <w:footnoteReference w:id="6"/>
      </w:r>
    </w:p>
    <w:p w:rsidR="00D90A45" w:rsidRPr="00D90A45" w:rsidRDefault="00D90A45" w:rsidP="00D90A45">
      <w:pPr>
        <w:spacing w:before="60" w:after="60" w:line="276" w:lineRule="auto"/>
        <w:jc w:val="both"/>
        <w:rPr>
          <w:sz w:val="22"/>
          <w:szCs w:val="22"/>
          <w:lang w:val="el-GR" w:eastAsia="el-GR"/>
        </w:rPr>
      </w:pPr>
      <w:r w:rsidRPr="00D90A45">
        <w:rPr>
          <w:sz w:val="22"/>
          <w:szCs w:val="22"/>
          <w:lang w:val="el-GR" w:eastAsia="el-GR"/>
        </w:rPr>
        <w:t>ζ ) [Οργανισμός της Περιφέρειας]</w:t>
      </w:r>
      <w:r w:rsidRPr="00D90A45">
        <w:rPr>
          <w:sz w:val="22"/>
          <w:vertAlign w:val="superscript"/>
          <w:lang w:val="el-GR" w:eastAsia="el-GR"/>
        </w:rPr>
        <w:footnoteReference w:id="7"/>
      </w:r>
    </w:p>
    <w:p w:rsidR="00D90A45" w:rsidRPr="00D90A45" w:rsidRDefault="00D90A45" w:rsidP="00D90A45">
      <w:pPr>
        <w:spacing w:before="60" w:after="60" w:line="276" w:lineRule="auto"/>
        <w:jc w:val="both"/>
        <w:rPr>
          <w:sz w:val="22"/>
          <w:szCs w:val="22"/>
          <w:lang w:val="el-GR" w:eastAsia="el-GR"/>
        </w:rPr>
      </w:pPr>
      <w:r w:rsidRPr="00D90A45">
        <w:rPr>
          <w:sz w:val="22"/>
          <w:szCs w:val="22"/>
          <w:lang w:val="el-GR" w:eastAsia="el-GR"/>
        </w:rPr>
        <w:t>η) Την αίτηση του/της</w:t>
      </w:r>
      <w:r w:rsidRPr="00D90A45">
        <w:rPr>
          <w:sz w:val="22"/>
          <w:vertAlign w:val="superscript"/>
          <w:lang w:val="el-GR" w:eastAsia="el-GR"/>
        </w:rPr>
        <w:footnoteReference w:id="8"/>
      </w:r>
      <w:r w:rsidRPr="00D90A45">
        <w:rPr>
          <w:sz w:val="22"/>
          <w:szCs w:val="22"/>
          <w:lang w:val="el-GR" w:eastAsia="el-GR"/>
        </w:rPr>
        <w:t xml:space="preserve"> …………………………………….., εκπροσώπου της επιχείρησης ……………………………………………………………………………………………, που εδρεύει</w:t>
      </w:r>
      <w:r w:rsidRPr="00D90A45">
        <w:rPr>
          <w:sz w:val="22"/>
          <w:vertAlign w:val="superscript"/>
          <w:lang w:val="el-GR" w:eastAsia="el-GR"/>
        </w:rPr>
        <w:footnoteReference w:id="9"/>
      </w:r>
      <w:r w:rsidRPr="00D90A45">
        <w:rPr>
          <w:sz w:val="22"/>
          <w:szCs w:val="22"/>
          <w:lang w:val="el-GR" w:eastAsia="el-GR"/>
        </w:rPr>
        <w:t xml:space="preserve"> ………………………………………………………………………………………………….………., με την οποία αιτείται τη χορήγηση άδειας συνεργείου συντήρησης για την εν λόγω επιχείρηση</w:t>
      </w:r>
    </w:p>
    <w:p w:rsidR="00D90A45" w:rsidRPr="00D90A45" w:rsidRDefault="00D90A45" w:rsidP="00D90A45">
      <w:pPr>
        <w:spacing w:before="60" w:after="60" w:line="276" w:lineRule="auto"/>
        <w:jc w:val="both"/>
        <w:rPr>
          <w:sz w:val="22"/>
          <w:szCs w:val="22"/>
          <w:lang w:val="el-GR" w:eastAsia="el-GR"/>
        </w:rPr>
      </w:pPr>
      <w:r w:rsidRPr="00D90A45">
        <w:rPr>
          <w:sz w:val="22"/>
          <w:szCs w:val="22"/>
          <w:lang w:val="el-GR" w:eastAsia="el-GR"/>
        </w:rPr>
        <w:t>θ) Τα συνημμένα στην ως άνω αίτηση δικαιολογητικά, ως ακολούθως:</w:t>
      </w:r>
    </w:p>
    <w:p w:rsidR="00D90A45" w:rsidRPr="00D90A45" w:rsidRDefault="00D90A45" w:rsidP="00D90A45">
      <w:pPr>
        <w:spacing w:before="60" w:after="60" w:line="276" w:lineRule="auto"/>
        <w:ind w:left="360"/>
        <w:jc w:val="both"/>
        <w:rPr>
          <w:sz w:val="22"/>
          <w:szCs w:val="22"/>
          <w:lang w:val="el-GR" w:eastAsia="el-GR"/>
        </w:rPr>
      </w:pPr>
      <w:r w:rsidRPr="00D90A45">
        <w:rPr>
          <w:sz w:val="22"/>
          <w:szCs w:val="22"/>
          <w:lang w:val="el-GR" w:eastAsia="el-GR"/>
        </w:rPr>
        <w:t>θ.1 Αποδεικτικό για τη νόμιμη εκπροσώπηση της επιχείρησης</w:t>
      </w:r>
    </w:p>
    <w:p w:rsidR="00D90A45" w:rsidRPr="00D90A45" w:rsidRDefault="00D90A45" w:rsidP="00D90A45">
      <w:pPr>
        <w:spacing w:before="60" w:after="60" w:line="276" w:lineRule="auto"/>
        <w:ind w:left="360"/>
        <w:jc w:val="both"/>
        <w:rPr>
          <w:sz w:val="22"/>
          <w:szCs w:val="22"/>
          <w:lang w:val="el-GR" w:eastAsia="el-GR"/>
        </w:rPr>
      </w:pPr>
      <w:r w:rsidRPr="00D90A45">
        <w:rPr>
          <w:sz w:val="22"/>
          <w:szCs w:val="22"/>
          <w:lang w:val="el-GR" w:eastAsia="el-GR"/>
        </w:rPr>
        <w:t>θ.2 Σε περίπτωση νομικού προσώπου:</w:t>
      </w:r>
    </w:p>
    <w:p w:rsidR="00D90A45" w:rsidRPr="00D90A45" w:rsidRDefault="00D90A45" w:rsidP="00D90A45">
      <w:pPr>
        <w:spacing w:before="60" w:after="60" w:line="276" w:lineRule="auto"/>
        <w:ind w:left="360" w:firstLine="360"/>
        <w:jc w:val="both"/>
        <w:rPr>
          <w:sz w:val="22"/>
          <w:szCs w:val="22"/>
          <w:lang w:val="el-GR" w:eastAsia="el-GR"/>
        </w:rPr>
      </w:pPr>
      <w:r w:rsidRPr="00D90A45">
        <w:rPr>
          <w:sz w:val="22"/>
          <w:szCs w:val="22"/>
          <w:lang w:val="el-GR" w:eastAsia="el-GR"/>
        </w:rPr>
        <w:t>θ.2.α Καταστατικό της εταιρίας και πιστοποιητικό τροποποιήσεων αυτού,</w:t>
      </w:r>
    </w:p>
    <w:p w:rsidR="00D90A45" w:rsidRPr="00D90A45" w:rsidRDefault="00D90A45" w:rsidP="00D90A45">
      <w:pPr>
        <w:spacing w:before="60" w:after="60" w:line="276" w:lineRule="auto"/>
        <w:ind w:left="360" w:firstLine="360"/>
        <w:jc w:val="both"/>
        <w:rPr>
          <w:sz w:val="22"/>
          <w:szCs w:val="22"/>
          <w:lang w:val="el-GR" w:eastAsia="el-GR"/>
        </w:rPr>
      </w:pPr>
      <w:r w:rsidRPr="00D90A45">
        <w:rPr>
          <w:sz w:val="22"/>
          <w:szCs w:val="22"/>
          <w:lang w:val="el-GR" w:eastAsia="el-GR"/>
        </w:rPr>
        <w:t>θ.2.β Πιστοποιητικό περί μη πτώχευσης</w:t>
      </w:r>
    </w:p>
    <w:p w:rsidR="00D90A45" w:rsidRPr="00D90A45" w:rsidRDefault="00D90A45" w:rsidP="00D90A45">
      <w:pPr>
        <w:spacing w:before="60" w:after="60" w:line="276" w:lineRule="auto"/>
        <w:ind w:left="360" w:firstLine="360"/>
        <w:jc w:val="both"/>
        <w:rPr>
          <w:sz w:val="22"/>
          <w:szCs w:val="22"/>
          <w:lang w:val="el-GR" w:eastAsia="el-GR"/>
        </w:rPr>
      </w:pPr>
      <w:r w:rsidRPr="00D90A45">
        <w:rPr>
          <w:sz w:val="22"/>
          <w:szCs w:val="22"/>
          <w:lang w:val="el-GR" w:eastAsia="el-GR"/>
        </w:rPr>
        <w:t>θ.2.γ Πιστοποιητικό περί μη θέσεως σε αναγκαστική διαχείριση,</w:t>
      </w:r>
    </w:p>
    <w:p w:rsidR="00D90A45" w:rsidRPr="00D90A45" w:rsidRDefault="00D90A45" w:rsidP="00D90A45">
      <w:pPr>
        <w:spacing w:before="60" w:after="60" w:line="276" w:lineRule="auto"/>
        <w:ind w:left="360" w:firstLine="360"/>
        <w:jc w:val="both"/>
        <w:rPr>
          <w:sz w:val="22"/>
          <w:szCs w:val="22"/>
          <w:lang w:val="el-GR" w:eastAsia="el-GR"/>
        </w:rPr>
      </w:pPr>
      <w:r w:rsidRPr="00D90A45">
        <w:rPr>
          <w:sz w:val="22"/>
          <w:szCs w:val="22"/>
          <w:lang w:val="el-GR" w:eastAsia="el-GR"/>
        </w:rPr>
        <w:t xml:space="preserve">θ.2.γ Πιστοποιητικό περί μη εκκαθάρισης και λύσης </w:t>
      </w:r>
    </w:p>
    <w:p w:rsidR="00D90A45" w:rsidRPr="00D90A45" w:rsidRDefault="00D90A45" w:rsidP="00D90A45">
      <w:pPr>
        <w:spacing w:before="60" w:after="60" w:line="276" w:lineRule="auto"/>
        <w:jc w:val="both"/>
        <w:rPr>
          <w:sz w:val="22"/>
          <w:szCs w:val="22"/>
          <w:lang w:val="el-GR" w:eastAsia="el-GR"/>
        </w:rPr>
      </w:pPr>
      <w:r w:rsidRPr="00D90A45">
        <w:rPr>
          <w:sz w:val="22"/>
          <w:szCs w:val="22"/>
          <w:lang w:val="el-GR" w:eastAsia="el-GR"/>
        </w:rPr>
        <w:t>θ.3 Τα παρακάτω στοιχεία των υπεύθυνων συντηρητών και του λοιπού προσωπικού του συνεργείου που παρέχει υπηρεσίες συντήρησης για λογαριασμό της επιχείρησης:</w:t>
      </w:r>
    </w:p>
    <w:p w:rsidR="00D90A45" w:rsidRPr="00D90A45" w:rsidRDefault="00D90A45" w:rsidP="00D90A45">
      <w:pPr>
        <w:spacing w:before="60" w:after="60" w:line="276" w:lineRule="auto"/>
        <w:ind w:firstLine="720"/>
        <w:jc w:val="both"/>
        <w:rPr>
          <w:rFonts w:asciiTheme="minorHAnsi" w:hAnsiTheme="minorHAnsi"/>
          <w:sz w:val="22"/>
          <w:szCs w:val="22"/>
          <w:lang w:val="el-GR" w:eastAsia="el-GR"/>
        </w:rPr>
      </w:pPr>
      <w:r w:rsidRPr="00D90A45">
        <w:rPr>
          <w:rFonts w:asciiTheme="minorHAnsi" w:hAnsiTheme="minorHAnsi"/>
          <w:sz w:val="22"/>
          <w:szCs w:val="22"/>
          <w:lang w:val="el-GR" w:eastAsia="el-GR"/>
        </w:rPr>
        <w:t>θ.3.1 Ονοματεπώνυμο</w:t>
      </w:r>
    </w:p>
    <w:p w:rsidR="00D90A45" w:rsidRPr="00D90A45" w:rsidRDefault="00D90A45" w:rsidP="00D90A45">
      <w:pPr>
        <w:spacing w:before="60" w:after="60" w:line="276" w:lineRule="auto"/>
        <w:ind w:firstLine="720"/>
        <w:jc w:val="both"/>
        <w:rPr>
          <w:rFonts w:asciiTheme="minorHAnsi" w:hAnsiTheme="minorHAnsi"/>
          <w:sz w:val="22"/>
          <w:szCs w:val="22"/>
          <w:lang w:val="el-GR" w:eastAsia="el-GR"/>
        </w:rPr>
      </w:pPr>
      <w:r w:rsidRPr="00D90A45">
        <w:rPr>
          <w:rFonts w:asciiTheme="minorHAnsi" w:hAnsiTheme="minorHAnsi"/>
          <w:sz w:val="22"/>
          <w:szCs w:val="22"/>
          <w:lang w:val="el-GR" w:eastAsia="el-GR"/>
        </w:rPr>
        <w:t>θ.3.2 ΑΦΜ</w:t>
      </w:r>
    </w:p>
    <w:p w:rsidR="00D90A45" w:rsidRPr="00D90A45" w:rsidRDefault="00D90A45" w:rsidP="00D90A45">
      <w:pPr>
        <w:spacing w:before="60" w:after="60" w:line="276" w:lineRule="auto"/>
        <w:ind w:firstLine="720"/>
        <w:jc w:val="both"/>
        <w:rPr>
          <w:rFonts w:ascii="CG Times" w:hAnsi="CG Times"/>
          <w:sz w:val="22"/>
          <w:szCs w:val="22"/>
          <w:lang w:val="el-GR" w:eastAsia="el-GR"/>
        </w:rPr>
      </w:pPr>
      <w:r w:rsidRPr="00D90A45">
        <w:rPr>
          <w:rFonts w:asciiTheme="minorHAnsi" w:hAnsiTheme="minorHAnsi"/>
          <w:sz w:val="22"/>
          <w:szCs w:val="22"/>
          <w:lang w:val="el-GR" w:eastAsia="el-GR"/>
        </w:rPr>
        <w:t xml:space="preserve">θ.3.3 </w:t>
      </w:r>
      <w:r w:rsidRPr="00D90A45">
        <w:rPr>
          <w:rFonts w:ascii="CG Times" w:hAnsi="CG Times"/>
          <w:sz w:val="22"/>
          <w:szCs w:val="22"/>
          <w:lang w:val="el-GR" w:eastAsia="el-GR"/>
        </w:rPr>
        <w:t>Επαγγελματική άδεια / βεβαίωση αναγγελίας,</w:t>
      </w:r>
    </w:p>
    <w:p w:rsidR="00D90A45" w:rsidRPr="00D90A45" w:rsidRDefault="00D90A45" w:rsidP="00D90A45">
      <w:pPr>
        <w:spacing w:before="60" w:after="60" w:line="276" w:lineRule="auto"/>
        <w:ind w:firstLine="720"/>
        <w:jc w:val="both"/>
        <w:rPr>
          <w:rFonts w:ascii="CG Times" w:hAnsi="CG Times"/>
          <w:sz w:val="22"/>
          <w:szCs w:val="22"/>
          <w:lang w:val="el-GR" w:eastAsia="el-GR"/>
        </w:rPr>
      </w:pPr>
      <w:r w:rsidRPr="00D90A45">
        <w:rPr>
          <w:rFonts w:asciiTheme="minorHAnsi" w:hAnsiTheme="minorHAnsi"/>
          <w:sz w:val="22"/>
          <w:szCs w:val="22"/>
          <w:lang w:val="el-GR" w:eastAsia="el-GR"/>
        </w:rPr>
        <w:t xml:space="preserve">θ.3.4 </w:t>
      </w:r>
      <w:r w:rsidRPr="00D90A45">
        <w:rPr>
          <w:rFonts w:ascii="CG Times" w:hAnsi="CG Times"/>
          <w:sz w:val="22"/>
          <w:szCs w:val="22"/>
          <w:lang w:val="el-GR" w:eastAsia="el-GR"/>
        </w:rPr>
        <w:t xml:space="preserve">Αριθμός πρωτοκόλλου επαγγελματικής άδειας / </w:t>
      </w:r>
      <w:r w:rsidRPr="00D90A45">
        <w:rPr>
          <w:rFonts w:asciiTheme="minorHAnsi" w:hAnsiTheme="minorHAnsi"/>
          <w:sz w:val="22"/>
          <w:szCs w:val="22"/>
          <w:lang w:val="el-GR" w:eastAsia="el-GR"/>
        </w:rPr>
        <w:t>β</w:t>
      </w:r>
      <w:r w:rsidRPr="00D90A45">
        <w:rPr>
          <w:rFonts w:ascii="CG Times" w:hAnsi="CG Times"/>
          <w:sz w:val="22"/>
          <w:szCs w:val="22"/>
          <w:lang w:val="el-GR" w:eastAsia="el-GR"/>
        </w:rPr>
        <w:t xml:space="preserve">εβαίωσης αναγγελίας, </w:t>
      </w:r>
    </w:p>
    <w:p w:rsidR="00D90A45" w:rsidRPr="00D90A45" w:rsidRDefault="00D90A45" w:rsidP="00D90A45">
      <w:pPr>
        <w:spacing w:before="60" w:after="60" w:line="276" w:lineRule="auto"/>
        <w:ind w:firstLine="720"/>
        <w:jc w:val="both"/>
        <w:rPr>
          <w:rFonts w:ascii="CG Times" w:hAnsi="CG Times"/>
          <w:sz w:val="22"/>
          <w:szCs w:val="22"/>
          <w:lang w:val="el-GR" w:eastAsia="el-GR"/>
        </w:rPr>
      </w:pPr>
      <w:r w:rsidRPr="00D90A45">
        <w:rPr>
          <w:rFonts w:asciiTheme="minorHAnsi" w:hAnsiTheme="minorHAnsi"/>
          <w:sz w:val="22"/>
          <w:szCs w:val="22"/>
          <w:lang w:val="el-GR" w:eastAsia="el-GR"/>
        </w:rPr>
        <w:t xml:space="preserve">θ.3.5 </w:t>
      </w:r>
      <w:r w:rsidRPr="00D90A45">
        <w:rPr>
          <w:rFonts w:ascii="CG Times" w:hAnsi="CG Times"/>
          <w:sz w:val="22"/>
          <w:szCs w:val="22"/>
          <w:lang w:val="el-GR" w:eastAsia="el-GR"/>
        </w:rPr>
        <w:t xml:space="preserve">Ισχύς (χρονική) της άδειας, </w:t>
      </w:r>
    </w:p>
    <w:p w:rsidR="00D90A45" w:rsidRPr="00D90A45" w:rsidRDefault="00D90A45" w:rsidP="00D90A45">
      <w:pPr>
        <w:spacing w:before="60" w:after="60" w:line="276" w:lineRule="auto"/>
        <w:ind w:firstLine="720"/>
        <w:jc w:val="both"/>
        <w:rPr>
          <w:rFonts w:ascii="CG Times" w:hAnsi="CG Times"/>
          <w:sz w:val="22"/>
          <w:szCs w:val="22"/>
          <w:lang w:val="el-GR" w:eastAsia="el-GR"/>
        </w:rPr>
      </w:pPr>
      <w:r w:rsidRPr="00D90A45">
        <w:rPr>
          <w:rFonts w:asciiTheme="minorHAnsi" w:hAnsiTheme="minorHAnsi"/>
          <w:sz w:val="22"/>
          <w:szCs w:val="22"/>
          <w:lang w:val="el-GR" w:eastAsia="el-GR"/>
        </w:rPr>
        <w:t xml:space="preserve">θ.3.6 </w:t>
      </w:r>
      <w:r w:rsidRPr="00D90A45">
        <w:rPr>
          <w:rFonts w:ascii="CG Times" w:hAnsi="CG Times"/>
          <w:sz w:val="22"/>
          <w:szCs w:val="22"/>
          <w:lang w:val="el-GR" w:eastAsia="el-GR"/>
        </w:rPr>
        <w:t xml:space="preserve">Αρχή έκδοσης επαγγελματικής άδειας / </w:t>
      </w:r>
      <w:r w:rsidRPr="00D90A45">
        <w:rPr>
          <w:rFonts w:asciiTheme="minorHAnsi" w:hAnsiTheme="minorHAnsi"/>
          <w:sz w:val="22"/>
          <w:szCs w:val="22"/>
          <w:lang w:val="el-GR" w:eastAsia="el-GR"/>
        </w:rPr>
        <w:t>β</w:t>
      </w:r>
      <w:r w:rsidRPr="00D90A45">
        <w:rPr>
          <w:rFonts w:ascii="CG Times" w:hAnsi="CG Times"/>
          <w:sz w:val="22"/>
          <w:szCs w:val="22"/>
          <w:lang w:val="el-GR" w:eastAsia="el-GR"/>
        </w:rPr>
        <w:t>εβαίωσης αναγγελίας,</w:t>
      </w:r>
    </w:p>
    <w:p w:rsidR="00D90A45" w:rsidRPr="00D90A45" w:rsidRDefault="00D90A45" w:rsidP="00D90A45">
      <w:pPr>
        <w:spacing w:before="60" w:after="60" w:line="276" w:lineRule="auto"/>
        <w:ind w:firstLine="720"/>
        <w:jc w:val="both"/>
        <w:rPr>
          <w:rFonts w:ascii="CG Times" w:hAnsi="CG Times"/>
          <w:sz w:val="22"/>
          <w:szCs w:val="22"/>
          <w:lang w:val="el-GR" w:eastAsia="el-GR"/>
        </w:rPr>
      </w:pPr>
      <w:r w:rsidRPr="00D90A45">
        <w:rPr>
          <w:rFonts w:asciiTheme="minorHAnsi" w:hAnsiTheme="minorHAnsi"/>
          <w:sz w:val="22"/>
          <w:szCs w:val="22"/>
          <w:lang w:val="el-GR" w:eastAsia="el-GR"/>
        </w:rPr>
        <w:t xml:space="preserve">θ.3.7 </w:t>
      </w:r>
      <w:r w:rsidRPr="00D90A45">
        <w:rPr>
          <w:rFonts w:ascii="CG Times" w:hAnsi="CG Times"/>
          <w:sz w:val="22"/>
          <w:szCs w:val="22"/>
          <w:lang w:val="el-GR" w:eastAsia="el-GR"/>
        </w:rPr>
        <w:t>Διεύθυνση κατοικίας</w:t>
      </w:r>
      <w:r w:rsidRPr="00D90A45">
        <w:rPr>
          <w:sz w:val="22"/>
          <w:szCs w:val="22"/>
          <w:lang w:val="el-GR" w:eastAsia="el-GR"/>
        </w:rPr>
        <w:t xml:space="preserve"> </w:t>
      </w:r>
    </w:p>
    <w:p w:rsidR="00D90A45" w:rsidRPr="00D90A45" w:rsidRDefault="00D90A45" w:rsidP="00D90A45">
      <w:pPr>
        <w:spacing w:before="60" w:after="60" w:line="276" w:lineRule="auto"/>
        <w:ind w:firstLine="720"/>
        <w:jc w:val="both"/>
        <w:rPr>
          <w:rFonts w:ascii="CG Times" w:hAnsi="CG Times"/>
          <w:sz w:val="22"/>
          <w:szCs w:val="22"/>
          <w:lang w:val="el-GR" w:eastAsia="el-GR"/>
        </w:rPr>
      </w:pPr>
      <w:r w:rsidRPr="00D90A45">
        <w:rPr>
          <w:rFonts w:asciiTheme="minorHAnsi" w:hAnsiTheme="minorHAnsi"/>
          <w:sz w:val="22"/>
          <w:szCs w:val="22"/>
          <w:lang w:val="el-GR" w:eastAsia="el-GR"/>
        </w:rPr>
        <w:t>θ.3.8 Τηλέφωνο, κ</w:t>
      </w:r>
      <w:r w:rsidRPr="00D90A45">
        <w:rPr>
          <w:rFonts w:ascii="CG Times" w:hAnsi="CG Times"/>
          <w:sz w:val="22"/>
          <w:szCs w:val="22"/>
          <w:lang w:val="el-GR" w:eastAsia="el-GR"/>
        </w:rPr>
        <w:t xml:space="preserve">ινητό τηλέφωνο, </w:t>
      </w:r>
      <w:r w:rsidRPr="00D90A45">
        <w:rPr>
          <w:rFonts w:ascii="CG Times" w:hAnsi="CG Times"/>
          <w:sz w:val="22"/>
          <w:szCs w:val="22"/>
          <w:lang w:val="en-US" w:eastAsia="el-GR"/>
        </w:rPr>
        <w:t>Email</w:t>
      </w:r>
      <w:r w:rsidRPr="00D90A45">
        <w:rPr>
          <w:rFonts w:ascii="CG Times" w:hAnsi="CG Times"/>
          <w:sz w:val="22"/>
          <w:szCs w:val="22"/>
          <w:lang w:val="el-GR" w:eastAsia="el-GR"/>
        </w:rPr>
        <w:t xml:space="preserve"> επικοινωνίας</w:t>
      </w:r>
    </w:p>
    <w:p w:rsidR="00D90A45" w:rsidRPr="00D90A45" w:rsidRDefault="00D90A45" w:rsidP="00D90A45">
      <w:pPr>
        <w:spacing w:before="60" w:after="60" w:line="276" w:lineRule="auto"/>
        <w:ind w:left="360"/>
        <w:jc w:val="both"/>
        <w:rPr>
          <w:sz w:val="22"/>
          <w:szCs w:val="22"/>
          <w:lang w:val="el-GR" w:eastAsia="el-GR"/>
        </w:rPr>
      </w:pPr>
    </w:p>
    <w:p w:rsidR="00D90A45" w:rsidRPr="00D90A45" w:rsidRDefault="00D90A45" w:rsidP="00D90A45">
      <w:pPr>
        <w:spacing w:before="60" w:after="60" w:line="276" w:lineRule="auto"/>
        <w:jc w:val="both"/>
        <w:rPr>
          <w:sz w:val="22"/>
          <w:szCs w:val="22"/>
          <w:lang w:val="el-GR" w:eastAsia="el-GR"/>
        </w:rPr>
      </w:pPr>
      <w:r w:rsidRPr="00D90A45">
        <w:rPr>
          <w:sz w:val="22"/>
          <w:szCs w:val="22"/>
          <w:lang w:val="el-GR" w:eastAsia="el-GR"/>
        </w:rPr>
        <w:t xml:space="preserve">θ.4 Πιστοποιητικό εν ισχύ διαπιστευμένου Φορέα Πιστοποίησης, με το οποίο να τεκμηριώνεται η εφαρμογή από την επιχείρηση Συστήματος Διαχείρισης Ποιότητας [ΕΛΟΤ ΕΝ </w:t>
      </w:r>
      <w:r w:rsidRPr="00D90A45">
        <w:rPr>
          <w:sz w:val="22"/>
          <w:szCs w:val="22"/>
          <w:lang w:val="en-US" w:eastAsia="el-GR"/>
        </w:rPr>
        <w:t>ISO</w:t>
      </w:r>
      <w:r w:rsidRPr="00D90A45">
        <w:rPr>
          <w:sz w:val="22"/>
          <w:szCs w:val="22"/>
          <w:lang w:val="el-GR" w:eastAsia="el-GR"/>
        </w:rPr>
        <w:t xml:space="preserve"> 9001] για τις παρεχόμενες υπηρεσίες συντήρησης </w:t>
      </w:r>
    </w:p>
    <w:p w:rsidR="00D90A45" w:rsidRPr="00D90A45" w:rsidRDefault="00D90A45" w:rsidP="00D90A45">
      <w:pPr>
        <w:spacing w:before="60" w:after="60" w:line="276" w:lineRule="auto"/>
        <w:jc w:val="center"/>
        <w:rPr>
          <w:sz w:val="22"/>
          <w:szCs w:val="22"/>
          <w:lang w:val="el-GR" w:eastAsia="el-GR"/>
        </w:rPr>
      </w:pPr>
    </w:p>
    <w:p w:rsidR="00D90A45" w:rsidRPr="00D90A45" w:rsidRDefault="00D90A45" w:rsidP="00D90A45">
      <w:pPr>
        <w:spacing w:before="60" w:after="60" w:line="276" w:lineRule="auto"/>
        <w:jc w:val="center"/>
        <w:rPr>
          <w:b/>
          <w:sz w:val="24"/>
          <w:szCs w:val="24"/>
          <w:lang w:val="el-GR" w:eastAsia="el-GR"/>
        </w:rPr>
      </w:pPr>
      <w:r w:rsidRPr="00D90A45">
        <w:rPr>
          <w:b/>
          <w:sz w:val="24"/>
          <w:szCs w:val="24"/>
          <w:lang w:val="el-GR" w:eastAsia="el-GR"/>
        </w:rPr>
        <w:t>Α</w:t>
      </w:r>
      <w:r w:rsidR="00A672F9" w:rsidRPr="00A672F9">
        <w:rPr>
          <w:b/>
          <w:sz w:val="24"/>
          <w:szCs w:val="24"/>
          <w:lang w:val="el-GR" w:eastAsia="el-GR"/>
        </w:rPr>
        <w:t xml:space="preserve"> </w:t>
      </w:r>
      <w:r w:rsidRPr="00D90A45">
        <w:rPr>
          <w:b/>
          <w:sz w:val="24"/>
          <w:szCs w:val="24"/>
          <w:lang w:val="el-GR" w:eastAsia="el-GR"/>
        </w:rPr>
        <w:t>Π</w:t>
      </w:r>
      <w:r w:rsidR="00A672F9" w:rsidRPr="00A672F9">
        <w:rPr>
          <w:b/>
          <w:sz w:val="24"/>
          <w:szCs w:val="24"/>
          <w:lang w:val="el-GR" w:eastAsia="el-GR"/>
        </w:rPr>
        <w:t xml:space="preserve"> </w:t>
      </w:r>
      <w:r w:rsidRPr="00D90A45">
        <w:rPr>
          <w:b/>
          <w:sz w:val="24"/>
          <w:szCs w:val="24"/>
          <w:lang w:val="el-GR" w:eastAsia="el-GR"/>
        </w:rPr>
        <w:t>Ο</w:t>
      </w:r>
      <w:r w:rsidR="00A672F9" w:rsidRPr="00A672F9">
        <w:rPr>
          <w:b/>
          <w:sz w:val="24"/>
          <w:szCs w:val="24"/>
          <w:lang w:val="el-GR" w:eastAsia="el-GR"/>
        </w:rPr>
        <w:t xml:space="preserve"> </w:t>
      </w:r>
      <w:r w:rsidRPr="00D90A45">
        <w:rPr>
          <w:b/>
          <w:sz w:val="24"/>
          <w:szCs w:val="24"/>
          <w:lang w:val="el-GR" w:eastAsia="el-GR"/>
        </w:rPr>
        <w:t>Φ</w:t>
      </w:r>
      <w:r w:rsidR="00A672F9" w:rsidRPr="00A672F9">
        <w:rPr>
          <w:b/>
          <w:sz w:val="24"/>
          <w:szCs w:val="24"/>
          <w:lang w:val="el-GR" w:eastAsia="el-GR"/>
        </w:rPr>
        <w:t xml:space="preserve"> </w:t>
      </w:r>
      <w:r w:rsidRPr="00D90A45">
        <w:rPr>
          <w:b/>
          <w:sz w:val="24"/>
          <w:szCs w:val="24"/>
          <w:lang w:val="el-GR" w:eastAsia="el-GR"/>
        </w:rPr>
        <w:t>Α</w:t>
      </w:r>
      <w:r w:rsidR="00A672F9" w:rsidRPr="00A672F9">
        <w:rPr>
          <w:b/>
          <w:sz w:val="24"/>
          <w:szCs w:val="24"/>
          <w:lang w:val="el-GR" w:eastAsia="el-GR"/>
        </w:rPr>
        <w:t xml:space="preserve"> </w:t>
      </w:r>
      <w:r w:rsidRPr="00D90A45">
        <w:rPr>
          <w:b/>
          <w:sz w:val="24"/>
          <w:szCs w:val="24"/>
          <w:lang w:val="el-GR" w:eastAsia="el-GR"/>
        </w:rPr>
        <w:t>Σ</w:t>
      </w:r>
      <w:r w:rsidR="00A672F9" w:rsidRPr="00A672F9">
        <w:rPr>
          <w:b/>
          <w:sz w:val="24"/>
          <w:szCs w:val="24"/>
          <w:lang w:val="el-GR" w:eastAsia="el-GR"/>
        </w:rPr>
        <w:t xml:space="preserve"> </w:t>
      </w:r>
      <w:r w:rsidRPr="00D90A45">
        <w:rPr>
          <w:b/>
          <w:sz w:val="24"/>
          <w:szCs w:val="24"/>
          <w:lang w:val="el-GR" w:eastAsia="el-GR"/>
        </w:rPr>
        <w:t>Ι</w:t>
      </w:r>
      <w:r w:rsidR="00A672F9" w:rsidRPr="00A672F9">
        <w:rPr>
          <w:b/>
          <w:sz w:val="24"/>
          <w:szCs w:val="24"/>
          <w:lang w:val="el-GR" w:eastAsia="el-GR"/>
        </w:rPr>
        <w:t xml:space="preserve"> </w:t>
      </w:r>
      <w:r w:rsidRPr="00D90A45">
        <w:rPr>
          <w:b/>
          <w:sz w:val="24"/>
          <w:szCs w:val="24"/>
          <w:lang w:val="el-GR" w:eastAsia="el-GR"/>
        </w:rPr>
        <w:t>Ζ</w:t>
      </w:r>
      <w:r w:rsidR="00A672F9" w:rsidRPr="00A672F9">
        <w:rPr>
          <w:b/>
          <w:sz w:val="24"/>
          <w:szCs w:val="24"/>
          <w:lang w:val="el-GR" w:eastAsia="el-GR"/>
        </w:rPr>
        <w:t xml:space="preserve"> </w:t>
      </w:r>
      <w:r w:rsidRPr="00D90A45">
        <w:rPr>
          <w:b/>
          <w:sz w:val="24"/>
          <w:szCs w:val="24"/>
          <w:lang w:val="el-GR" w:eastAsia="el-GR"/>
        </w:rPr>
        <w:t>Ο</w:t>
      </w:r>
      <w:r w:rsidR="00A672F9" w:rsidRPr="00A672F9">
        <w:rPr>
          <w:b/>
          <w:sz w:val="24"/>
          <w:szCs w:val="24"/>
          <w:lang w:val="el-GR" w:eastAsia="el-GR"/>
        </w:rPr>
        <w:t xml:space="preserve"> </w:t>
      </w:r>
      <w:r w:rsidRPr="00D90A45">
        <w:rPr>
          <w:b/>
          <w:sz w:val="24"/>
          <w:szCs w:val="24"/>
          <w:lang w:val="el-GR" w:eastAsia="el-GR"/>
        </w:rPr>
        <w:t>Υ</w:t>
      </w:r>
      <w:r w:rsidR="00A672F9" w:rsidRPr="00A672F9">
        <w:rPr>
          <w:b/>
          <w:sz w:val="24"/>
          <w:szCs w:val="24"/>
          <w:lang w:val="el-GR" w:eastAsia="el-GR"/>
        </w:rPr>
        <w:t xml:space="preserve"> </w:t>
      </w:r>
      <w:r w:rsidRPr="00D90A45">
        <w:rPr>
          <w:b/>
          <w:sz w:val="24"/>
          <w:szCs w:val="24"/>
          <w:lang w:val="el-GR" w:eastAsia="el-GR"/>
        </w:rPr>
        <w:t>Μ</w:t>
      </w:r>
      <w:r w:rsidR="00A672F9" w:rsidRPr="00A672F9">
        <w:rPr>
          <w:b/>
          <w:sz w:val="24"/>
          <w:szCs w:val="24"/>
          <w:lang w:val="el-GR" w:eastAsia="el-GR"/>
        </w:rPr>
        <w:t xml:space="preserve"> </w:t>
      </w:r>
      <w:r w:rsidRPr="00D90A45">
        <w:rPr>
          <w:b/>
          <w:sz w:val="24"/>
          <w:szCs w:val="24"/>
          <w:lang w:val="el-GR" w:eastAsia="el-GR"/>
        </w:rPr>
        <w:t>Ε</w:t>
      </w:r>
    </w:p>
    <w:p w:rsidR="00D90A45" w:rsidRPr="00D90A45" w:rsidRDefault="00D90A45" w:rsidP="00D90A45">
      <w:pPr>
        <w:spacing w:before="60" w:after="60" w:line="276" w:lineRule="auto"/>
        <w:jc w:val="both"/>
        <w:rPr>
          <w:sz w:val="22"/>
          <w:szCs w:val="22"/>
          <w:lang w:val="el-GR" w:eastAsia="el-GR"/>
        </w:rPr>
      </w:pPr>
    </w:p>
    <w:p w:rsidR="00D90A45" w:rsidRPr="00D90A45" w:rsidRDefault="00D90A45" w:rsidP="00D90A45">
      <w:pPr>
        <w:spacing w:before="60" w:after="60" w:line="276" w:lineRule="auto"/>
        <w:jc w:val="both"/>
        <w:rPr>
          <w:sz w:val="22"/>
          <w:szCs w:val="22"/>
          <w:lang w:val="el-GR" w:eastAsia="el-GR"/>
        </w:rPr>
      </w:pPr>
      <w:r w:rsidRPr="00D90A45">
        <w:rPr>
          <w:sz w:val="22"/>
          <w:szCs w:val="22"/>
          <w:lang w:val="el-GR" w:eastAsia="el-GR"/>
        </w:rPr>
        <w:t>Χορηγούμε άδεια συνεργείου συντήρησης στην επιχείρηση:</w:t>
      </w:r>
    </w:p>
    <w:p w:rsidR="00D90A45" w:rsidRPr="00D90A45" w:rsidRDefault="00D90A45" w:rsidP="00D90A45">
      <w:pPr>
        <w:spacing w:before="60" w:after="60" w:line="276" w:lineRule="auto"/>
        <w:jc w:val="both"/>
        <w:rPr>
          <w:b/>
          <w:sz w:val="22"/>
          <w:szCs w:val="22"/>
          <w:lang w:val="el-GR" w:eastAsia="el-GR"/>
        </w:rPr>
      </w:pPr>
      <w:r w:rsidRPr="00D90A45">
        <w:rPr>
          <w:b/>
          <w:sz w:val="22"/>
          <w:szCs w:val="22"/>
          <w:lang w:val="el-GR" w:eastAsia="el-GR"/>
        </w:rPr>
        <w:t>Α) ΣΤΟΙΧΕΙΑ ΕΠΙΧΕΙΡΗΣΗΣ</w:t>
      </w:r>
    </w:p>
    <w:p w:rsidR="00D90A45" w:rsidRPr="00A672F9" w:rsidRDefault="00D90A45" w:rsidP="00451A7D">
      <w:pPr>
        <w:pStyle w:val="a6"/>
        <w:numPr>
          <w:ilvl w:val="0"/>
          <w:numId w:val="70"/>
        </w:numPr>
        <w:spacing w:before="60" w:after="60"/>
        <w:jc w:val="both"/>
        <w:rPr>
          <w:lang w:eastAsia="el-GR"/>
        </w:rPr>
      </w:pPr>
      <w:r w:rsidRPr="00A672F9">
        <w:rPr>
          <w:lang w:eastAsia="el-GR"/>
        </w:rPr>
        <w:t>Επωνυμία επιχείρησης: ………………………………………………………………….</w:t>
      </w:r>
    </w:p>
    <w:p w:rsidR="00D90A45" w:rsidRPr="00A672F9" w:rsidRDefault="00D90A45" w:rsidP="00451A7D">
      <w:pPr>
        <w:pStyle w:val="a6"/>
        <w:numPr>
          <w:ilvl w:val="0"/>
          <w:numId w:val="70"/>
        </w:numPr>
        <w:spacing w:before="60" w:after="60"/>
        <w:jc w:val="both"/>
        <w:rPr>
          <w:lang w:eastAsia="el-GR"/>
        </w:rPr>
      </w:pPr>
      <w:r w:rsidRPr="00A672F9">
        <w:rPr>
          <w:lang w:eastAsia="el-GR"/>
        </w:rPr>
        <w:lastRenderedPageBreak/>
        <w:t>Διακριτικός τίτλος: ………………………………………………………………………</w:t>
      </w:r>
    </w:p>
    <w:p w:rsidR="00A672F9" w:rsidRDefault="00A672F9" w:rsidP="00451A7D">
      <w:pPr>
        <w:pStyle w:val="a6"/>
        <w:numPr>
          <w:ilvl w:val="0"/>
          <w:numId w:val="70"/>
        </w:numPr>
        <w:spacing w:before="60" w:after="60"/>
        <w:jc w:val="both"/>
        <w:rPr>
          <w:lang w:eastAsia="el-GR"/>
        </w:rPr>
      </w:pPr>
      <w:r>
        <w:rPr>
          <w:lang w:eastAsia="el-GR"/>
        </w:rPr>
        <w:t>Έ</w:t>
      </w:r>
      <w:r w:rsidR="00D90A45" w:rsidRPr="00A672F9">
        <w:rPr>
          <w:lang w:eastAsia="el-GR"/>
        </w:rPr>
        <w:t>δρα επιχείρησης (Δήμος, Οδός, αριθμός, Τ.Κ.):</w:t>
      </w:r>
    </w:p>
    <w:p w:rsidR="002566CC" w:rsidRPr="00B83955" w:rsidRDefault="002566CC" w:rsidP="00451A7D">
      <w:pPr>
        <w:pStyle w:val="a6"/>
        <w:numPr>
          <w:ilvl w:val="0"/>
          <w:numId w:val="70"/>
        </w:numPr>
        <w:spacing w:before="60" w:after="60"/>
        <w:jc w:val="both"/>
        <w:rPr>
          <w:lang w:eastAsia="el-GR"/>
        </w:rPr>
      </w:pPr>
      <w:r w:rsidRPr="00B83955">
        <w:rPr>
          <w:lang w:eastAsia="el-GR"/>
        </w:rPr>
        <w:t>Υποκαταστήματα:</w:t>
      </w:r>
    </w:p>
    <w:p w:rsidR="002566CC" w:rsidRDefault="002566CC" w:rsidP="002566CC">
      <w:pPr>
        <w:pStyle w:val="a6"/>
        <w:spacing w:before="60" w:after="60"/>
        <w:jc w:val="both"/>
        <w:rPr>
          <w:lang w:eastAsia="el-GR"/>
        </w:rPr>
      </w:pPr>
      <w:r>
        <w:rPr>
          <w:lang w:eastAsia="el-GR"/>
        </w:rPr>
        <w:t>1.</w:t>
      </w:r>
    </w:p>
    <w:p w:rsidR="002566CC" w:rsidRDefault="002566CC" w:rsidP="002566CC">
      <w:pPr>
        <w:pStyle w:val="a6"/>
        <w:spacing w:before="60" w:after="60"/>
        <w:jc w:val="both"/>
        <w:rPr>
          <w:lang w:eastAsia="el-GR"/>
        </w:rPr>
      </w:pPr>
      <w:r>
        <w:rPr>
          <w:lang w:eastAsia="el-GR"/>
        </w:rPr>
        <w:t>2.</w:t>
      </w:r>
    </w:p>
    <w:p w:rsidR="002566CC" w:rsidRDefault="002566CC" w:rsidP="002566CC">
      <w:pPr>
        <w:pStyle w:val="a6"/>
        <w:spacing w:before="60" w:after="60"/>
        <w:jc w:val="both"/>
        <w:rPr>
          <w:lang w:eastAsia="el-GR"/>
        </w:rPr>
      </w:pPr>
      <w:r>
        <w:rPr>
          <w:lang w:eastAsia="el-GR"/>
        </w:rPr>
        <w:t>……</w:t>
      </w:r>
    </w:p>
    <w:p w:rsidR="00D90A45" w:rsidRPr="00A672F9" w:rsidRDefault="00D90A45" w:rsidP="00451A7D">
      <w:pPr>
        <w:pStyle w:val="a6"/>
        <w:numPr>
          <w:ilvl w:val="0"/>
          <w:numId w:val="70"/>
        </w:numPr>
        <w:spacing w:before="60" w:after="60"/>
        <w:jc w:val="both"/>
        <w:rPr>
          <w:lang w:eastAsia="el-GR"/>
        </w:rPr>
      </w:pPr>
      <w:r w:rsidRPr="00A672F9">
        <w:rPr>
          <w:lang w:eastAsia="el-GR"/>
        </w:rPr>
        <w:t xml:space="preserve">Α.Φ.Μ. επιχείρησης: </w:t>
      </w:r>
    </w:p>
    <w:p w:rsidR="00A672F9" w:rsidRDefault="00A672F9" w:rsidP="00451A7D">
      <w:pPr>
        <w:pStyle w:val="a6"/>
        <w:numPr>
          <w:ilvl w:val="0"/>
          <w:numId w:val="70"/>
        </w:numPr>
        <w:spacing w:before="60" w:after="60"/>
        <w:jc w:val="both"/>
        <w:rPr>
          <w:lang w:eastAsia="el-GR"/>
        </w:rPr>
      </w:pPr>
      <w:r>
        <w:rPr>
          <w:lang w:eastAsia="el-GR"/>
        </w:rPr>
        <w:t xml:space="preserve">Τηλέφωνο ( </w:t>
      </w:r>
      <w:r w:rsidRPr="00A672F9">
        <w:rPr>
          <w:i/>
          <w:sz w:val="20"/>
          <w:szCs w:val="20"/>
          <w:lang w:eastAsia="el-GR"/>
        </w:rPr>
        <w:t>με τηλεφωνητή για την παροχή των υπηρεσιών συντήρησης ανελκυστήρων</w:t>
      </w:r>
      <w:r>
        <w:rPr>
          <w:lang w:eastAsia="el-GR"/>
        </w:rPr>
        <w:t xml:space="preserve"> )</w:t>
      </w:r>
      <w:r w:rsidR="007B5AA7">
        <w:rPr>
          <w:lang w:eastAsia="el-GR"/>
        </w:rPr>
        <w:t>:</w:t>
      </w:r>
    </w:p>
    <w:p w:rsidR="00D90A45" w:rsidRPr="00A672F9" w:rsidRDefault="00A672F9" w:rsidP="00451A7D">
      <w:pPr>
        <w:pStyle w:val="a6"/>
        <w:numPr>
          <w:ilvl w:val="0"/>
          <w:numId w:val="70"/>
        </w:numPr>
        <w:spacing w:before="60" w:after="60"/>
        <w:jc w:val="both"/>
        <w:rPr>
          <w:lang w:eastAsia="el-GR"/>
        </w:rPr>
      </w:pPr>
      <w:r>
        <w:rPr>
          <w:lang w:eastAsia="el-GR"/>
        </w:rPr>
        <w:t>Ε</w:t>
      </w:r>
      <w:r w:rsidR="00D90A45" w:rsidRPr="00A672F9">
        <w:rPr>
          <w:lang w:val="en-US" w:eastAsia="el-GR"/>
        </w:rPr>
        <w:t>mail</w:t>
      </w:r>
      <w:r>
        <w:rPr>
          <w:lang w:eastAsia="el-GR"/>
        </w:rPr>
        <w:t xml:space="preserve"> επικοινωνίας</w:t>
      </w:r>
      <w:r w:rsidR="007B5AA7">
        <w:rPr>
          <w:lang w:eastAsia="el-GR"/>
        </w:rPr>
        <w:t>:</w:t>
      </w:r>
    </w:p>
    <w:p w:rsidR="00D90A45" w:rsidRPr="00D90A45" w:rsidRDefault="00D90A45" w:rsidP="00D90A45">
      <w:pPr>
        <w:spacing w:before="60" w:after="60" w:line="276" w:lineRule="auto"/>
        <w:jc w:val="both"/>
        <w:rPr>
          <w:sz w:val="22"/>
          <w:szCs w:val="22"/>
          <w:lang w:val="el-GR" w:eastAsia="el-GR"/>
        </w:rPr>
      </w:pPr>
    </w:p>
    <w:p w:rsidR="002566CC" w:rsidRDefault="00D90A45" w:rsidP="00D90A45">
      <w:pPr>
        <w:spacing w:before="60" w:after="60" w:line="276" w:lineRule="auto"/>
        <w:jc w:val="both"/>
        <w:rPr>
          <w:b/>
          <w:sz w:val="22"/>
          <w:szCs w:val="22"/>
          <w:lang w:val="el-GR" w:eastAsia="el-GR"/>
        </w:rPr>
      </w:pPr>
      <w:r w:rsidRPr="00D90A45">
        <w:rPr>
          <w:b/>
          <w:sz w:val="22"/>
          <w:szCs w:val="22"/>
          <w:lang w:val="el-GR" w:eastAsia="el-GR"/>
        </w:rPr>
        <w:t>Β) ΥΠΕΥΘΥΝΟΙ ΣΥΝΤΗΡΗΤΕΣ</w:t>
      </w:r>
    </w:p>
    <w:p w:rsidR="00D90A45" w:rsidRPr="00D90A45" w:rsidRDefault="00D90A45" w:rsidP="00D90A45">
      <w:pPr>
        <w:spacing w:before="60" w:after="60" w:line="276" w:lineRule="auto"/>
        <w:jc w:val="both"/>
        <w:rPr>
          <w:sz w:val="22"/>
          <w:szCs w:val="22"/>
          <w:lang w:val="el-GR" w:eastAsia="el-GR"/>
        </w:rPr>
      </w:pPr>
      <w:r w:rsidRPr="00D90A45">
        <w:rPr>
          <w:sz w:val="22"/>
          <w:szCs w:val="22"/>
          <w:lang w:val="el-GR" w:eastAsia="el-GR"/>
        </w:rPr>
        <w:t>Β.</w:t>
      </w:r>
      <w:r w:rsidR="00A672F9">
        <w:rPr>
          <w:sz w:val="22"/>
          <w:szCs w:val="22"/>
          <w:lang w:val="el-GR" w:eastAsia="el-GR"/>
        </w:rPr>
        <w:t xml:space="preserve">1)  </w:t>
      </w:r>
      <w:r w:rsidRPr="00D90A45">
        <w:rPr>
          <w:sz w:val="22"/>
          <w:szCs w:val="22"/>
          <w:lang w:val="el-GR" w:eastAsia="el-GR"/>
        </w:rPr>
        <w:t xml:space="preserve">Ονοματεπώνυμο </w:t>
      </w:r>
    </w:p>
    <w:p w:rsidR="00D90A45" w:rsidRPr="00D90A45" w:rsidRDefault="00A672F9" w:rsidP="00D90A45">
      <w:pPr>
        <w:spacing w:before="60" w:after="60" w:line="276" w:lineRule="auto"/>
        <w:jc w:val="both"/>
        <w:rPr>
          <w:sz w:val="22"/>
          <w:szCs w:val="22"/>
          <w:lang w:val="el-GR" w:eastAsia="el-GR"/>
        </w:rPr>
      </w:pPr>
      <w:r>
        <w:rPr>
          <w:sz w:val="22"/>
          <w:szCs w:val="22"/>
          <w:lang w:val="el-GR" w:eastAsia="el-GR"/>
        </w:rPr>
        <w:t xml:space="preserve">        </w:t>
      </w:r>
      <w:r w:rsidR="00D90A45" w:rsidRPr="00D90A45">
        <w:rPr>
          <w:sz w:val="22"/>
          <w:szCs w:val="22"/>
          <w:lang w:val="el-GR" w:eastAsia="el-GR"/>
        </w:rPr>
        <w:t>Ειδικότητα ………</w:t>
      </w:r>
    </w:p>
    <w:p w:rsidR="00D90A45" w:rsidRDefault="00D90A45" w:rsidP="00D90A45">
      <w:pPr>
        <w:spacing w:before="60" w:after="60" w:line="276" w:lineRule="auto"/>
        <w:jc w:val="both"/>
        <w:rPr>
          <w:sz w:val="22"/>
          <w:szCs w:val="22"/>
          <w:lang w:val="el-GR" w:eastAsia="el-GR"/>
        </w:rPr>
      </w:pPr>
      <w:r w:rsidRPr="00D90A45">
        <w:rPr>
          <w:sz w:val="22"/>
          <w:szCs w:val="22"/>
          <w:lang w:val="el-GR" w:eastAsia="el-GR"/>
        </w:rPr>
        <w:t xml:space="preserve">Β.2) </w:t>
      </w:r>
      <w:r w:rsidR="007B5AA7">
        <w:rPr>
          <w:sz w:val="22"/>
          <w:szCs w:val="22"/>
          <w:lang w:val="el-GR" w:eastAsia="el-GR"/>
        </w:rPr>
        <w:t>……….</w:t>
      </w:r>
    </w:p>
    <w:p w:rsidR="007B5AA7" w:rsidRPr="00D90A45" w:rsidRDefault="007B5AA7" w:rsidP="00D90A45">
      <w:pPr>
        <w:spacing w:before="60" w:after="60" w:line="276" w:lineRule="auto"/>
        <w:jc w:val="both"/>
        <w:rPr>
          <w:sz w:val="22"/>
          <w:szCs w:val="22"/>
          <w:lang w:val="el-GR" w:eastAsia="el-GR"/>
        </w:rPr>
      </w:pPr>
      <w:r>
        <w:rPr>
          <w:sz w:val="22"/>
          <w:szCs w:val="22"/>
          <w:lang w:val="el-GR" w:eastAsia="el-GR"/>
        </w:rPr>
        <w:t>…………….</w:t>
      </w:r>
    </w:p>
    <w:p w:rsidR="00D90A45" w:rsidRPr="00D90A45" w:rsidRDefault="00D90A45" w:rsidP="00D90A45">
      <w:pPr>
        <w:spacing w:before="60" w:after="60" w:line="276" w:lineRule="auto"/>
        <w:jc w:val="both"/>
        <w:rPr>
          <w:sz w:val="22"/>
          <w:szCs w:val="22"/>
          <w:lang w:val="el-GR" w:eastAsia="el-GR"/>
        </w:rPr>
      </w:pPr>
    </w:p>
    <w:p w:rsidR="00D90A45" w:rsidRPr="00D90A45" w:rsidRDefault="00D90A45" w:rsidP="00D90A45">
      <w:pPr>
        <w:spacing w:before="60" w:after="60" w:line="276" w:lineRule="auto"/>
        <w:jc w:val="both"/>
        <w:rPr>
          <w:sz w:val="22"/>
          <w:szCs w:val="22"/>
          <w:lang w:val="el-GR" w:eastAsia="el-GR"/>
        </w:rPr>
      </w:pPr>
      <w:r w:rsidRPr="00D90A45">
        <w:rPr>
          <w:b/>
          <w:sz w:val="22"/>
          <w:szCs w:val="22"/>
          <w:lang w:val="el-GR" w:eastAsia="el-GR"/>
        </w:rPr>
        <w:t>Γ) ΛΟΙΠΟ ΠΡΟΣΩΠΙΚΟ ΤΟΥ ΣΥΝΕΡΓΕΙΟΥ ΣΥΝΤΗΡΗΣΗΣ ΑΝΕΛΚΥΣΤΗΡΩΝ ΠΟΥ ΕΚΤΕΛΕΙ ΕΡΓΑΣΙΕΣ ΣΥΝΤΗΡΗΣΗΣ</w:t>
      </w:r>
      <w:r w:rsidRPr="00D90A45">
        <w:rPr>
          <w:sz w:val="22"/>
          <w:vertAlign w:val="superscript"/>
          <w:lang w:val="el-GR" w:eastAsia="el-GR"/>
        </w:rPr>
        <w:footnoteReference w:id="10"/>
      </w:r>
    </w:p>
    <w:p w:rsidR="00D90A45" w:rsidRPr="00D90A45" w:rsidRDefault="00D90A45" w:rsidP="00D90A45">
      <w:pPr>
        <w:spacing w:before="60" w:after="60" w:line="276" w:lineRule="auto"/>
        <w:jc w:val="both"/>
        <w:rPr>
          <w:sz w:val="22"/>
          <w:szCs w:val="22"/>
          <w:lang w:val="el-GR" w:eastAsia="el-GR"/>
        </w:rPr>
      </w:pPr>
      <w:r w:rsidRPr="00D90A45">
        <w:rPr>
          <w:sz w:val="22"/>
          <w:szCs w:val="22"/>
          <w:lang w:val="el-GR" w:eastAsia="el-GR"/>
        </w:rPr>
        <w:t>Γ.1)  Ονοματεπώνυμο …….</w:t>
      </w:r>
    </w:p>
    <w:p w:rsidR="00D90A45" w:rsidRPr="00D90A45" w:rsidRDefault="00D90A45" w:rsidP="00D90A45">
      <w:pPr>
        <w:spacing w:before="60" w:after="60" w:line="276" w:lineRule="auto"/>
        <w:jc w:val="both"/>
        <w:rPr>
          <w:sz w:val="22"/>
          <w:szCs w:val="22"/>
          <w:lang w:val="el-GR" w:eastAsia="el-GR"/>
        </w:rPr>
      </w:pPr>
      <w:r w:rsidRPr="00D90A45">
        <w:rPr>
          <w:sz w:val="22"/>
          <w:szCs w:val="22"/>
          <w:lang w:val="el-GR" w:eastAsia="el-GR"/>
        </w:rPr>
        <w:t xml:space="preserve">         Ειδικότητα ………</w:t>
      </w:r>
    </w:p>
    <w:p w:rsidR="00D90A45" w:rsidRPr="00D90A45" w:rsidRDefault="00D90A45" w:rsidP="00D90A45">
      <w:pPr>
        <w:spacing w:before="60" w:after="60" w:line="276" w:lineRule="auto"/>
        <w:jc w:val="both"/>
        <w:rPr>
          <w:sz w:val="22"/>
          <w:szCs w:val="22"/>
          <w:lang w:val="el-GR" w:eastAsia="el-GR"/>
        </w:rPr>
      </w:pPr>
    </w:p>
    <w:p w:rsidR="00D90A45" w:rsidRPr="00D90A45" w:rsidRDefault="00D90A45" w:rsidP="00D90A45">
      <w:pPr>
        <w:spacing w:before="60" w:after="60" w:line="276" w:lineRule="auto"/>
        <w:jc w:val="both"/>
        <w:rPr>
          <w:sz w:val="22"/>
          <w:szCs w:val="22"/>
          <w:lang w:val="el-GR" w:eastAsia="el-GR"/>
        </w:rPr>
      </w:pPr>
      <w:r w:rsidRPr="00D90A45">
        <w:rPr>
          <w:sz w:val="22"/>
          <w:szCs w:val="22"/>
          <w:lang w:val="el-GR" w:eastAsia="el-GR"/>
        </w:rPr>
        <w:t>Γ.2)</w:t>
      </w:r>
      <w:r w:rsidR="007B5AA7">
        <w:rPr>
          <w:sz w:val="22"/>
          <w:szCs w:val="22"/>
          <w:lang w:val="el-GR" w:eastAsia="el-GR"/>
        </w:rPr>
        <w:t xml:space="preserve"> </w:t>
      </w:r>
      <w:r w:rsidRPr="00D90A45">
        <w:rPr>
          <w:sz w:val="22"/>
          <w:szCs w:val="22"/>
          <w:lang w:val="el-GR" w:eastAsia="el-GR"/>
        </w:rPr>
        <w:t>…..</w:t>
      </w:r>
    </w:p>
    <w:p w:rsidR="00D90A45" w:rsidRPr="00D90A45" w:rsidRDefault="00D90A45" w:rsidP="00D90A45">
      <w:pPr>
        <w:spacing w:before="60" w:after="60" w:line="276" w:lineRule="auto"/>
        <w:jc w:val="both"/>
        <w:rPr>
          <w:sz w:val="22"/>
          <w:szCs w:val="22"/>
          <w:lang w:val="el-GR" w:eastAsia="el-GR"/>
        </w:rPr>
      </w:pPr>
      <w:r w:rsidRPr="00D90A45">
        <w:rPr>
          <w:sz w:val="22"/>
          <w:szCs w:val="22"/>
          <w:lang w:val="el-GR" w:eastAsia="el-GR"/>
        </w:rPr>
        <w:t>……………..</w:t>
      </w:r>
    </w:p>
    <w:p w:rsidR="00D90A45" w:rsidRPr="00D90A45" w:rsidRDefault="00D90A45" w:rsidP="00D90A45">
      <w:pPr>
        <w:spacing w:before="60" w:after="60" w:line="276" w:lineRule="auto"/>
        <w:jc w:val="both"/>
        <w:rPr>
          <w:sz w:val="22"/>
          <w:szCs w:val="22"/>
          <w:lang w:val="el-GR" w:eastAsia="el-GR"/>
        </w:rPr>
      </w:pPr>
    </w:p>
    <w:p w:rsidR="00D90A45" w:rsidRPr="00FE5D4D" w:rsidRDefault="00D90A45" w:rsidP="00D90A45">
      <w:pPr>
        <w:spacing w:before="60" w:after="60" w:line="276" w:lineRule="auto"/>
        <w:jc w:val="both"/>
        <w:rPr>
          <w:sz w:val="18"/>
          <w:szCs w:val="18"/>
          <w:lang w:val="el-GR" w:eastAsia="el-GR"/>
        </w:rPr>
      </w:pPr>
      <w:r w:rsidRPr="00FE5D4D">
        <w:rPr>
          <w:sz w:val="18"/>
          <w:szCs w:val="18"/>
          <w:lang w:val="el-GR" w:eastAsia="el-GR"/>
        </w:rPr>
        <w:t>ΠΑΡΑΤΗΡΗΣΕΙΣ:</w:t>
      </w:r>
    </w:p>
    <w:p w:rsidR="00D90A45" w:rsidRPr="00FE5D4D" w:rsidRDefault="00D90A45" w:rsidP="00451A7D">
      <w:pPr>
        <w:pStyle w:val="a6"/>
        <w:numPr>
          <w:ilvl w:val="0"/>
          <w:numId w:val="71"/>
        </w:numPr>
        <w:spacing w:before="120" w:after="120" w:line="240" w:lineRule="auto"/>
        <w:ind w:left="357" w:hanging="357"/>
        <w:contextualSpacing w:val="0"/>
        <w:jc w:val="both"/>
        <w:rPr>
          <w:rFonts w:ascii="Times New Roman" w:hAnsi="Times New Roman"/>
          <w:sz w:val="18"/>
          <w:szCs w:val="18"/>
          <w:lang w:eastAsia="el-GR"/>
        </w:rPr>
      </w:pPr>
      <w:r w:rsidRPr="00FE5D4D">
        <w:rPr>
          <w:rFonts w:ascii="Times New Roman" w:hAnsi="Times New Roman"/>
          <w:sz w:val="18"/>
          <w:szCs w:val="18"/>
          <w:lang w:eastAsia="el-GR"/>
        </w:rPr>
        <w:t>Η παρούσα άδεια χορηγείται με την επιφύλαξη τήρησης των διατάξεων της κείμενης νομοθεσίας περί ανελκυστήρων και άσκησης επαγγελματικών δραστηριοτήτων</w:t>
      </w:r>
    </w:p>
    <w:p w:rsidR="00D90A45" w:rsidRPr="00FE5D4D" w:rsidRDefault="00D90A45" w:rsidP="00451A7D">
      <w:pPr>
        <w:pStyle w:val="a6"/>
        <w:numPr>
          <w:ilvl w:val="0"/>
          <w:numId w:val="71"/>
        </w:numPr>
        <w:spacing w:before="120" w:after="120" w:line="240" w:lineRule="auto"/>
        <w:ind w:left="357" w:hanging="357"/>
        <w:contextualSpacing w:val="0"/>
        <w:jc w:val="both"/>
        <w:rPr>
          <w:rFonts w:ascii="Times New Roman" w:hAnsi="Times New Roman"/>
          <w:sz w:val="18"/>
          <w:szCs w:val="18"/>
          <w:lang w:eastAsia="el-GR"/>
        </w:rPr>
      </w:pPr>
      <w:r w:rsidRPr="00FE5D4D">
        <w:rPr>
          <w:rFonts w:ascii="Times New Roman" w:hAnsi="Times New Roman"/>
          <w:sz w:val="18"/>
          <w:szCs w:val="18"/>
          <w:lang w:eastAsia="el-GR"/>
        </w:rPr>
        <w:t>Κάθε υπεύθυνος συντηρητής του συνεργείου συντήρησης έχει την ευθύνη συντήρησης μέχρι 540 ανελκυστήρων</w:t>
      </w:r>
    </w:p>
    <w:p w:rsidR="00B95492" w:rsidRPr="00FE5D4D" w:rsidRDefault="00D90A45" w:rsidP="00451A7D">
      <w:pPr>
        <w:pStyle w:val="a6"/>
        <w:numPr>
          <w:ilvl w:val="0"/>
          <w:numId w:val="71"/>
        </w:numPr>
        <w:spacing w:before="120" w:after="120" w:line="240" w:lineRule="auto"/>
        <w:ind w:left="357" w:hanging="357"/>
        <w:contextualSpacing w:val="0"/>
        <w:jc w:val="both"/>
        <w:rPr>
          <w:rFonts w:ascii="Times New Roman" w:hAnsi="Times New Roman"/>
          <w:sz w:val="18"/>
          <w:szCs w:val="18"/>
          <w:lang w:eastAsia="el-GR"/>
        </w:rPr>
      </w:pPr>
      <w:r w:rsidRPr="00FE5D4D">
        <w:rPr>
          <w:rFonts w:ascii="Times New Roman" w:hAnsi="Times New Roman"/>
          <w:sz w:val="18"/>
          <w:szCs w:val="18"/>
          <w:lang w:eastAsia="el-GR"/>
        </w:rPr>
        <w:t xml:space="preserve">Σε περίπτωση μεταβολής των στοιχείων της επιχείρησης, των υπεύθυνων συντηρητών και του προσωπικού που ασκεί εργασίες συντήρησης, υποβάλλεται εντός 15 ημερών από τη μεταβολή, σχετική αίτηση </w:t>
      </w:r>
      <w:r w:rsidR="00B83955" w:rsidRPr="00FE5D4D">
        <w:rPr>
          <w:rFonts w:ascii="Times New Roman" w:hAnsi="Times New Roman"/>
          <w:sz w:val="18"/>
          <w:szCs w:val="18"/>
          <w:lang w:eastAsia="el-GR"/>
        </w:rPr>
        <w:t xml:space="preserve">μέσω του Μητρώου </w:t>
      </w:r>
      <w:r w:rsidRPr="00FE5D4D">
        <w:rPr>
          <w:rFonts w:ascii="Times New Roman" w:hAnsi="Times New Roman"/>
          <w:sz w:val="18"/>
          <w:szCs w:val="18"/>
          <w:lang w:eastAsia="el-GR"/>
        </w:rPr>
        <w:t>για τροποποίηση της παρούσας απόφασης.</w:t>
      </w:r>
    </w:p>
    <w:p w:rsidR="00D90A45" w:rsidRPr="00FE5D4D" w:rsidRDefault="00B95492" w:rsidP="00451A7D">
      <w:pPr>
        <w:pStyle w:val="a6"/>
        <w:numPr>
          <w:ilvl w:val="0"/>
          <w:numId w:val="71"/>
        </w:numPr>
        <w:spacing w:before="120" w:after="120" w:line="240" w:lineRule="auto"/>
        <w:ind w:left="357" w:hanging="357"/>
        <w:contextualSpacing w:val="0"/>
        <w:jc w:val="both"/>
        <w:rPr>
          <w:rFonts w:ascii="Times New Roman" w:hAnsi="Times New Roman"/>
          <w:sz w:val="18"/>
          <w:szCs w:val="18"/>
          <w:lang w:eastAsia="el-GR"/>
        </w:rPr>
      </w:pPr>
      <w:r w:rsidRPr="00FE5D4D">
        <w:rPr>
          <w:rFonts w:ascii="Times New Roman" w:hAnsi="Times New Roman"/>
          <w:sz w:val="18"/>
          <w:szCs w:val="18"/>
          <w:lang w:eastAsia="el-GR"/>
        </w:rPr>
        <w:t xml:space="preserve"> Τα στοιχεία της άδειας επικαιροποιούνται με ευθύνη του αδειοδοτημένου συνεργείου κάθε πέντε (5) έτη</w:t>
      </w:r>
    </w:p>
    <w:p w:rsidR="00D90A45" w:rsidRPr="00FE5D4D" w:rsidRDefault="00D90A45" w:rsidP="00451A7D">
      <w:pPr>
        <w:pStyle w:val="a6"/>
        <w:numPr>
          <w:ilvl w:val="0"/>
          <w:numId w:val="71"/>
        </w:numPr>
        <w:spacing w:before="120" w:after="120" w:line="240" w:lineRule="auto"/>
        <w:ind w:left="357" w:hanging="357"/>
        <w:contextualSpacing w:val="0"/>
        <w:jc w:val="both"/>
        <w:rPr>
          <w:rFonts w:ascii="Times New Roman" w:hAnsi="Times New Roman"/>
          <w:sz w:val="18"/>
          <w:szCs w:val="18"/>
          <w:lang w:eastAsia="el-GR"/>
        </w:rPr>
      </w:pPr>
      <w:r w:rsidRPr="00FE5D4D">
        <w:rPr>
          <w:rFonts w:ascii="Times New Roman" w:hAnsi="Times New Roman"/>
          <w:sz w:val="18"/>
          <w:szCs w:val="18"/>
          <w:lang w:eastAsia="el-GR"/>
        </w:rPr>
        <w:t>Κατά της απόφασης αυτής μπορεί να ασκηθεί ειδική διοικητική προσφυγή σύμφωνα με τις διατάξεις του άρθρου 227 του ν. 3852/2010 (ΦΕΚ Α΄ 87/2010), όπως έχει τροποποιηθεί από το άρθρο 118 του ν. 4555/2018 (ΦΕΚ Α΄ 133/2018), και ισχύει, σε προθεσμία 15 ημερών από τη δημοσίευσή της ή την ανάρτησή της στο διαδίκτυο ή από την κοινοποίησή της ή αφότου έλαβε πλήρη γνώση αυτής.</w:t>
      </w:r>
    </w:p>
    <w:p w:rsidR="00D90A45" w:rsidRPr="00FE5D4D" w:rsidRDefault="00D90A45" w:rsidP="00D90A45">
      <w:pPr>
        <w:ind w:left="-709" w:right="42"/>
        <w:rPr>
          <w:sz w:val="18"/>
          <w:szCs w:val="18"/>
          <w:lang w:val="el-GR" w:eastAsia="el-GR"/>
        </w:rPr>
      </w:pPr>
    </w:p>
    <w:tbl>
      <w:tblPr>
        <w:tblW w:w="0" w:type="auto"/>
        <w:tblInd w:w="-743" w:type="dxa"/>
        <w:tblLayout w:type="fixed"/>
        <w:tblLook w:val="04A0" w:firstRow="1" w:lastRow="0" w:firstColumn="1" w:lastColumn="0" w:noHBand="0" w:noVBand="1"/>
      </w:tblPr>
      <w:tblGrid>
        <w:gridCol w:w="4679"/>
        <w:gridCol w:w="5244"/>
      </w:tblGrid>
      <w:tr w:rsidR="00D90A45" w:rsidRPr="00FE5D4D" w:rsidTr="00A672F9">
        <w:tc>
          <w:tcPr>
            <w:tcW w:w="4679" w:type="dxa"/>
          </w:tcPr>
          <w:p w:rsidR="00D90A45" w:rsidRPr="00FE5D4D" w:rsidRDefault="00D90A45" w:rsidP="00D90A45">
            <w:pPr>
              <w:ind w:left="-851" w:right="-99"/>
              <w:rPr>
                <w:sz w:val="18"/>
                <w:szCs w:val="18"/>
                <w:lang w:val="el-GR" w:eastAsia="el-GR"/>
              </w:rPr>
            </w:pPr>
            <w:r w:rsidRPr="00FE5D4D">
              <w:rPr>
                <w:sz w:val="18"/>
                <w:szCs w:val="18"/>
                <w:lang w:val="el-GR" w:eastAsia="el-GR"/>
              </w:rPr>
              <w:tab/>
            </w:r>
            <w:r w:rsidRPr="00FE5D4D">
              <w:rPr>
                <w:sz w:val="18"/>
                <w:szCs w:val="18"/>
                <w:lang w:val="el-GR" w:eastAsia="el-GR"/>
              </w:rPr>
              <w:tab/>
            </w:r>
            <w:r w:rsidRPr="00FE5D4D">
              <w:rPr>
                <w:sz w:val="18"/>
                <w:szCs w:val="18"/>
                <w:lang w:val="el-GR" w:eastAsia="el-GR"/>
              </w:rPr>
              <w:tab/>
            </w:r>
            <w:r w:rsidRPr="00FE5D4D">
              <w:rPr>
                <w:sz w:val="18"/>
                <w:szCs w:val="18"/>
                <w:lang w:val="el-GR" w:eastAsia="el-GR"/>
              </w:rPr>
              <w:tab/>
            </w:r>
          </w:p>
          <w:p w:rsidR="00D90A45" w:rsidRPr="00FE5D4D" w:rsidRDefault="00D90A45" w:rsidP="00D90A45">
            <w:pPr>
              <w:ind w:left="-851" w:right="-99"/>
              <w:rPr>
                <w:sz w:val="18"/>
                <w:szCs w:val="18"/>
                <w:lang w:val="el-GR" w:eastAsia="el-GR"/>
              </w:rPr>
            </w:pPr>
            <w:r w:rsidRPr="00FE5D4D">
              <w:rPr>
                <w:sz w:val="18"/>
                <w:szCs w:val="18"/>
                <w:lang w:val="el-GR" w:eastAsia="el-GR"/>
              </w:rPr>
              <w:t xml:space="preserve">    </w:t>
            </w:r>
          </w:p>
          <w:p w:rsidR="00D90A45" w:rsidRPr="00FE5D4D" w:rsidRDefault="00D90A45" w:rsidP="00D90A45">
            <w:pPr>
              <w:ind w:left="-851" w:right="-99"/>
              <w:rPr>
                <w:sz w:val="18"/>
                <w:szCs w:val="18"/>
                <w:lang w:val="el-GR" w:eastAsia="el-GR"/>
              </w:rPr>
            </w:pPr>
          </w:p>
        </w:tc>
        <w:tc>
          <w:tcPr>
            <w:tcW w:w="5244" w:type="dxa"/>
          </w:tcPr>
          <w:p w:rsidR="00D90A45" w:rsidRPr="00FE5D4D" w:rsidRDefault="00D90A45" w:rsidP="00D90A45">
            <w:pPr>
              <w:ind w:left="33" w:right="42"/>
              <w:jc w:val="center"/>
              <w:rPr>
                <w:sz w:val="18"/>
                <w:szCs w:val="18"/>
                <w:lang w:val="el-GR" w:eastAsia="el-GR"/>
              </w:rPr>
            </w:pPr>
            <w:r w:rsidRPr="00FE5D4D">
              <w:rPr>
                <w:sz w:val="18"/>
                <w:szCs w:val="18"/>
                <w:lang w:val="el-GR" w:eastAsia="el-GR"/>
              </w:rPr>
              <w:t xml:space="preserve">Ο/Η </w:t>
            </w:r>
            <w:r w:rsidRPr="00FE5D4D">
              <w:rPr>
                <w:sz w:val="18"/>
                <w:szCs w:val="18"/>
                <w:vertAlign w:val="superscript"/>
                <w:lang w:val="el-GR" w:eastAsia="el-GR"/>
              </w:rPr>
              <w:footnoteReference w:id="11"/>
            </w:r>
          </w:p>
          <w:p w:rsidR="00D90A45" w:rsidRPr="00FE5D4D" w:rsidRDefault="00D90A45" w:rsidP="00D90A45">
            <w:pPr>
              <w:ind w:left="33" w:right="42"/>
              <w:jc w:val="center"/>
              <w:rPr>
                <w:sz w:val="18"/>
                <w:szCs w:val="18"/>
                <w:lang w:val="el-GR" w:eastAsia="el-GR"/>
              </w:rPr>
            </w:pPr>
          </w:p>
          <w:p w:rsidR="00D90A45" w:rsidRPr="00FE5D4D" w:rsidRDefault="00D90A45" w:rsidP="00D90A45">
            <w:pPr>
              <w:ind w:left="33" w:right="42"/>
              <w:jc w:val="center"/>
              <w:rPr>
                <w:sz w:val="18"/>
                <w:szCs w:val="18"/>
                <w:lang w:val="el-GR" w:eastAsia="el-GR"/>
              </w:rPr>
            </w:pPr>
          </w:p>
          <w:p w:rsidR="00D90A45" w:rsidRPr="00FE5D4D" w:rsidRDefault="00D90A45" w:rsidP="00D90A45">
            <w:pPr>
              <w:spacing w:line="360" w:lineRule="auto"/>
              <w:ind w:left="33" w:right="42"/>
              <w:jc w:val="center"/>
              <w:rPr>
                <w:b/>
                <w:bCs/>
                <w:iCs/>
                <w:sz w:val="18"/>
                <w:szCs w:val="18"/>
                <w:lang w:val="el-GR" w:eastAsia="el-GR"/>
              </w:rPr>
            </w:pPr>
          </w:p>
        </w:tc>
      </w:tr>
    </w:tbl>
    <w:p w:rsidR="00D90A45" w:rsidRPr="00D90A45" w:rsidRDefault="00D90A45" w:rsidP="00D90A45">
      <w:pPr>
        <w:ind w:left="-709" w:right="-99"/>
        <w:jc w:val="both"/>
        <w:rPr>
          <w:color w:val="FF0000"/>
          <w:sz w:val="24"/>
          <w:szCs w:val="24"/>
          <w:lang w:val="el-GR" w:eastAsia="el-GR"/>
        </w:rPr>
      </w:pPr>
    </w:p>
    <w:p w:rsidR="00D90A45" w:rsidRPr="00A672F9" w:rsidRDefault="00D90A45" w:rsidP="00A672F9">
      <w:pPr>
        <w:ind w:left="-567" w:right="-99"/>
        <w:jc w:val="both"/>
        <w:rPr>
          <w:color w:val="000000" w:themeColor="text1"/>
          <w:lang w:val="el-GR" w:eastAsia="el-GR"/>
        </w:rPr>
      </w:pPr>
      <w:r w:rsidRPr="00D90A45">
        <w:rPr>
          <w:color w:val="000000" w:themeColor="text1"/>
          <w:lang w:val="el-GR" w:eastAsia="el-GR"/>
        </w:rPr>
        <w:t>Εσωτερική Διανομή:</w:t>
      </w:r>
    </w:p>
    <w:sectPr w:rsidR="00D90A45" w:rsidRPr="00A672F9" w:rsidSect="00D90A45">
      <w:footnotePr>
        <w:numRestart w:val="eachSect"/>
      </w:footnotePr>
      <w:type w:val="continuous"/>
      <w:pgSz w:w="11906" w:h="16838"/>
      <w:pgMar w:top="1418"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B3E" w:rsidRDefault="00936B3E" w:rsidP="000D4400">
      <w:r>
        <w:separator/>
      </w:r>
    </w:p>
  </w:endnote>
  <w:endnote w:type="continuationSeparator" w:id="0">
    <w:p w:rsidR="00936B3E" w:rsidRDefault="00936B3E" w:rsidP="000D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EUAlbertina">
    <w:altName w:val="Times New Roman"/>
    <w:charset w:val="EE"/>
    <w:family w:val="roman"/>
    <w:pitch w:val="variable"/>
    <w:sig w:usb0="00000001" w:usb1="00000000" w:usb2="00000000" w:usb3="00000000" w:csb0="00000003" w:csb1="00000000"/>
  </w:font>
  <w:font w:name="TimesNewRomanPS-BoldMT">
    <w:altName w:val="Times New Roman"/>
    <w:panose1 w:val="00000000000000000000"/>
    <w:charset w:val="A1"/>
    <w:family w:val="auto"/>
    <w:notTrueType/>
    <w:pitch w:val="default"/>
    <w:sig w:usb0="00000001" w:usb1="00000000" w:usb2="00000000" w:usb3="00000000" w:csb0="00000009" w:csb1="00000000"/>
  </w:font>
  <w:font w:name="Wingdings 2">
    <w:panose1 w:val="050201020105070707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191922"/>
      <w:docPartObj>
        <w:docPartGallery w:val="Page Numbers (Bottom of Page)"/>
        <w:docPartUnique/>
      </w:docPartObj>
    </w:sdtPr>
    <w:sdtEndPr>
      <w:rPr>
        <w:sz w:val="16"/>
        <w:szCs w:val="16"/>
      </w:rPr>
    </w:sdtEndPr>
    <w:sdtContent>
      <w:p w:rsidR="007F7D6E" w:rsidRPr="00F53C63" w:rsidRDefault="007F7D6E" w:rsidP="00601DD3">
        <w:pPr>
          <w:pStyle w:val="a4"/>
          <w:jc w:val="right"/>
          <w:rPr>
            <w:sz w:val="16"/>
            <w:szCs w:val="16"/>
          </w:rPr>
        </w:pPr>
        <w:r w:rsidRPr="00F53C63">
          <w:rPr>
            <w:sz w:val="16"/>
            <w:szCs w:val="16"/>
          </w:rPr>
          <w:fldChar w:fldCharType="begin"/>
        </w:r>
        <w:r w:rsidRPr="00F53C63">
          <w:rPr>
            <w:sz w:val="16"/>
            <w:szCs w:val="16"/>
          </w:rPr>
          <w:instrText xml:space="preserve"> PAGE   \* MERGEFORMAT </w:instrText>
        </w:r>
        <w:r w:rsidRPr="00F53C63">
          <w:rPr>
            <w:sz w:val="16"/>
            <w:szCs w:val="16"/>
          </w:rPr>
          <w:fldChar w:fldCharType="separate"/>
        </w:r>
        <w:r w:rsidR="00BD61B4">
          <w:rPr>
            <w:noProof/>
            <w:sz w:val="16"/>
            <w:szCs w:val="16"/>
          </w:rPr>
          <w:t>9</w:t>
        </w:r>
        <w:r w:rsidRPr="00F53C63">
          <w:rPr>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6E" w:rsidRDefault="007F7D6E" w:rsidP="004605F0">
    <w:pPr>
      <w:pStyle w:val="a4"/>
      <w:jc w:val="right"/>
    </w:pPr>
    <w:r w:rsidRPr="007123A0">
      <w:rPr>
        <w:sz w:val="16"/>
        <w:szCs w:val="16"/>
      </w:rPr>
      <w:fldChar w:fldCharType="begin"/>
    </w:r>
    <w:r w:rsidRPr="007123A0">
      <w:rPr>
        <w:sz w:val="16"/>
        <w:szCs w:val="16"/>
      </w:rPr>
      <w:instrText xml:space="preserve"> PAGE   \* MERGEFORMAT </w:instrText>
    </w:r>
    <w:r w:rsidRPr="007123A0">
      <w:rPr>
        <w:sz w:val="16"/>
        <w:szCs w:val="16"/>
      </w:rPr>
      <w:fldChar w:fldCharType="separate"/>
    </w:r>
    <w:r w:rsidR="00BD61B4">
      <w:rPr>
        <w:noProof/>
        <w:sz w:val="16"/>
        <w:szCs w:val="16"/>
      </w:rPr>
      <w:t>33</w:t>
    </w:r>
    <w:r w:rsidRPr="007123A0">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B3E" w:rsidRDefault="00936B3E" w:rsidP="000D4400">
      <w:r>
        <w:separator/>
      </w:r>
    </w:p>
  </w:footnote>
  <w:footnote w:type="continuationSeparator" w:id="0">
    <w:p w:rsidR="00936B3E" w:rsidRDefault="00936B3E" w:rsidP="000D4400">
      <w:r>
        <w:continuationSeparator/>
      </w:r>
    </w:p>
  </w:footnote>
  <w:footnote w:id="1">
    <w:p w:rsidR="007F7D6E" w:rsidRPr="00FF0227" w:rsidRDefault="007F7D6E" w:rsidP="00D90A45">
      <w:pPr>
        <w:pStyle w:val="af"/>
        <w:rPr>
          <w:sz w:val="18"/>
          <w:szCs w:val="18"/>
        </w:rPr>
      </w:pPr>
      <w:r w:rsidRPr="00FF0227">
        <w:rPr>
          <w:rStyle w:val="af0"/>
          <w:sz w:val="18"/>
          <w:szCs w:val="18"/>
        </w:rPr>
        <w:footnoteRef/>
      </w:r>
      <w:r w:rsidRPr="00FF0227">
        <w:rPr>
          <w:sz w:val="18"/>
          <w:szCs w:val="18"/>
        </w:rPr>
        <w:t xml:space="preserve"> Αναφέρεται η Αρχή και τα στοιχεία της Υπηρεσίας που εκδίδει την άδεια συνεργείου συντήρησης ανελκυστήρων</w:t>
      </w:r>
    </w:p>
  </w:footnote>
  <w:footnote w:id="2">
    <w:p w:rsidR="007F7D6E" w:rsidRPr="00FF0227" w:rsidRDefault="007F7D6E" w:rsidP="00D90A45">
      <w:pPr>
        <w:pStyle w:val="af"/>
        <w:rPr>
          <w:sz w:val="18"/>
          <w:szCs w:val="18"/>
        </w:rPr>
      </w:pPr>
      <w:r w:rsidRPr="00FF0227">
        <w:rPr>
          <w:rStyle w:val="af0"/>
          <w:sz w:val="18"/>
          <w:szCs w:val="18"/>
        </w:rPr>
        <w:footnoteRef/>
      </w:r>
      <w:r w:rsidRPr="00FF0227">
        <w:rPr>
          <w:sz w:val="18"/>
          <w:szCs w:val="18"/>
        </w:rPr>
        <w:t xml:space="preserve"> </w:t>
      </w:r>
      <w:r w:rsidRPr="00FF0227">
        <w:rPr>
          <w:sz w:val="18"/>
          <w:szCs w:val="18"/>
        </w:rPr>
        <w:t xml:space="preserve">Αναφέρεται η επωνυμία και ταχυδρομική διεύθυνση της επιχείρησης </w:t>
      </w:r>
    </w:p>
  </w:footnote>
  <w:footnote w:id="3">
    <w:p w:rsidR="007F7D6E" w:rsidRPr="00FF0227" w:rsidRDefault="007F7D6E" w:rsidP="00D90A45">
      <w:pPr>
        <w:pStyle w:val="af"/>
        <w:rPr>
          <w:sz w:val="18"/>
          <w:szCs w:val="18"/>
        </w:rPr>
      </w:pPr>
      <w:r w:rsidRPr="00FF0227">
        <w:rPr>
          <w:rStyle w:val="af0"/>
          <w:sz w:val="18"/>
          <w:szCs w:val="18"/>
        </w:rPr>
        <w:footnoteRef/>
      </w:r>
      <w:r w:rsidRPr="00FF0227">
        <w:rPr>
          <w:sz w:val="18"/>
          <w:szCs w:val="18"/>
        </w:rPr>
        <w:t xml:space="preserve"> </w:t>
      </w:r>
      <w:r w:rsidRPr="00FF0227">
        <w:rPr>
          <w:sz w:val="18"/>
          <w:szCs w:val="18"/>
        </w:rPr>
        <w:t>Αναφέρεται ο νόμιμος εκπρόσωπος της επιχείρησης</w:t>
      </w:r>
    </w:p>
  </w:footnote>
  <w:footnote w:id="4">
    <w:p w:rsidR="007F7D6E" w:rsidRPr="00FF0227" w:rsidRDefault="007F7D6E" w:rsidP="00D90A45">
      <w:pPr>
        <w:pStyle w:val="af"/>
      </w:pPr>
      <w:r w:rsidRPr="00FF0227">
        <w:rPr>
          <w:rStyle w:val="af0"/>
        </w:rPr>
        <w:footnoteRef/>
      </w:r>
      <w:r w:rsidRPr="00FF0227">
        <w:t xml:space="preserve"> </w:t>
      </w:r>
      <w:r w:rsidRPr="00FF0227">
        <w:t>Αναφέρεται η επωνυμία της επιχείρησης</w:t>
      </w:r>
    </w:p>
  </w:footnote>
  <w:footnote w:id="5">
    <w:p w:rsidR="007F7D6E" w:rsidRPr="00FF0227" w:rsidRDefault="007F7D6E" w:rsidP="00D90A45">
      <w:pPr>
        <w:pStyle w:val="af"/>
        <w:rPr>
          <w:sz w:val="18"/>
          <w:szCs w:val="18"/>
        </w:rPr>
      </w:pPr>
      <w:r w:rsidRPr="00FF0227">
        <w:rPr>
          <w:rStyle w:val="af0"/>
          <w:sz w:val="18"/>
          <w:szCs w:val="18"/>
        </w:rPr>
        <w:footnoteRef/>
      </w:r>
      <w:r w:rsidRPr="00FF0227">
        <w:rPr>
          <w:sz w:val="18"/>
          <w:szCs w:val="18"/>
        </w:rPr>
        <w:t xml:space="preserve"> </w:t>
      </w:r>
      <w:r w:rsidRPr="00FF0227">
        <w:rPr>
          <w:sz w:val="18"/>
          <w:szCs w:val="18"/>
        </w:rPr>
        <w:t xml:space="preserve">Αναφέρεται το διοικητικό όργανο που έχει την αρμοδιότητα. </w:t>
      </w:r>
    </w:p>
  </w:footnote>
  <w:footnote w:id="6">
    <w:p w:rsidR="007F7D6E" w:rsidRPr="00FF0227" w:rsidRDefault="007F7D6E" w:rsidP="00D90A45">
      <w:pPr>
        <w:pStyle w:val="af"/>
        <w:rPr>
          <w:sz w:val="18"/>
          <w:szCs w:val="18"/>
        </w:rPr>
      </w:pPr>
      <w:r w:rsidRPr="00FF0227">
        <w:rPr>
          <w:rStyle w:val="af0"/>
          <w:sz w:val="18"/>
          <w:szCs w:val="18"/>
        </w:rPr>
        <w:footnoteRef/>
      </w:r>
      <w:r w:rsidRPr="00FF0227">
        <w:rPr>
          <w:sz w:val="18"/>
          <w:szCs w:val="18"/>
        </w:rPr>
        <w:t xml:space="preserve"> </w:t>
      </w:r>
      <w:r w:rsidRPr="00FF0227">
        <w:rPr>
          <w:sz w:val="18"/>
          <w:szCs w:val="18"/>
        </w:rPr>
        <w:t xml:space="preserve">Αναφέρεται η υπουργική απόφαση «Απαιτήσεις σχετικά με την καταχώριση, τη λειτουργία, τη συντήρηση και τον έλεγχο εγκατεστημένων ανελκυστήρων» και το ΦΕΚ που θα λάβει κατά τη δημοσίευσή της. </w:t>
      </w:r>
    </w:p>
  </w:footnote>
  <w:footnote w:id="7">
    <w:p w:rsidR="007F7D6E" w:rsidRPr="00FF0227" w:rsidRDefault="007F7D6E" w:rsidP="00D90A45">
      <w:pPr>
        <w:pStyle w:val="af"/>
        <w:rPr>
          <w:sz w:val="18"/>
          <w:szCs w:val="18"/>
        </w:rPr>
      </w:pPr>
      <w:r w:rsidRPr="00FF0227">
        <w:rPr>
          <w:rStyle w:val="af0"/>
          <w:sz w:val="18"/>
          <w:szCs w:val="18"/>
        </w:rPr>
        <w:footnoteRef/>
      </w:r>
      <w:r w:rsidRPr="00FF0227">
        <w:rPr>
          <w:sz w:val="18"/>
          <w:szCs w:val="18"/>
        </w:rPr>
        <w:t xml:space="preserve"> </w:t>
      </w:r>
      <w:r w:rsidRPr="00FF0227">
        <w:rPr>
          <w:sz w:val="18"/>
          <w:szCs w:val="18"/>
        </w:rPr>
        <w:t>Αναφέρονται οι διατάξεις που αφορούν στην οργανωτική δομή της Περιφέρειας, αποφάσεις ανάθεσης – μεταβίβασης αρμοδιοτήτων κ.α.</w:t>
      </w:r>
    </w:p>
  </w:footnote>
  <w:footnote w:id="8">
    <w:p w:rsidR="007F7D6E" w:rsidRPr="00FF0227" w:rsidRDefault="007F7D6E" w:rsidP="00D90A45">
      <w:pPr>
        <w:pStyle w:val="af"/>
        <w:rPr>
          <w:sz w:val="18"/>
          <w:szCs w:val="18"/>
        </w:rPr>
      </w:pPr>
      <w:r w:rsidRPr="00FF0227">
        <w:rPr>
          <w:rStyle w:val="af0"/>
          <w:sz w:val="18"/>
          <w:szCs w:val="18"/>
        </w:rPr>
        <w:footnoteRef/>
      </w:r>
      <w:r w:rsidRPr="00FF0227">
        <w:rPr>
          <w:sz w:val="18"/>
          <w:szCs w:val="18"/>
        </w:rPr>
        <w:t xml:space="preserve"> </w:t>
      </w:r>
      <w:r w:rsidRPr="00FF0227">
        <w:rPr>
          <w:sz w:val="18"/>
          <w:szCs w:val="18"/>
        </w:rPr>
        <w:t>Αναφέρεται το ονοματεπώνυμο του εκπροσώπου</w:t>
      </w:r>
    </w:p>
  </w:footnote>
  <w:footnote w:id="9">
    <w:p w:rsidR="007F7D6E" w:rsidRPr="00FF0227" w:rsidRDefault="007F7D6E" w:rsidP="00D90A45">
      <w:pPr>
        <w:pStyle w:val="af"/>
        <w:rPr>
          <w:sz w:val="18"/>
          <w:szCs w:val="18"/>
        </w:rPr>
      </w:pPr>
      <w:r w:rsidRPr="00FF0227">
        <w:rPr>
          <w:rStyle w:val="af0"/>
          <w:sz w:val="18"/>
          <w:szCs w:val="18"/>
        </w:rPr>
        <w:footnoteRef/>
      </w:r>
      <w:r w:rsidRPr="00FF0227">
        <w:rPr>
          <w:sz w:val="18"/>
          <w:szCs w:val="18"/>
        </w:rPr>
        <w:t xml:space="preserve"> </w:t>
      </w:r>
      <w:r w:rsidRPr="00FF0227">
        <w:rPr>
          <w:sz w:val="18"/>
          <w:szCs w:val="18"/>
        </w:rPr>
        <w:t>Αναφέρεται η έδρα της επιχείρησης (Δήμος, οδός, αριθμός, Τ.Κ.)</w:t>
      </w:r>
    </w:p>
  </w:footnote>
  <w:footnote w:id="10">
    <w:p w:rsidR="007F7D6E" w:rsidRPr="00FF0227" w:rsidRDefault="007F7D6E" w:rsidP="00D90A45">
      <w:pPr>
        <w:pStyle w:val="af"/>
        <w:rPr>
          <w:sz w:val="18"/>
          <w:szCs w:val="18"/>
        </w:rPr>
      </w:pPr>
      <w:r w:rsidRPr="00FF0227">
        <w:rPr>
          <w:rStyle w:val="af0"/>
          <w:sz w:val="18"/>
          <w:szCs w:val="18"/>
        </w:rPr>
        <w:footnoteRef/>
      </w:r>
      <w:r w:rsidRPr="00FF0227">
        <w:rPr>
          <w:sz w:val="18"/>
          <w:szCs w:val="18"/>
        </w:rPr>
        <w:t xml:space="preserve"> </w:t>
      </w:r>
      <w:r w:rsidRPr="00FF0227">
        <w:rPr>
          <w:sz w:val="18"/>
          <w:szCs w:val="18"/>
        </w:rPr>
        <w:t>Αναφέρονται τα στοιχεία του συνόλου του προσωπικού του συνεργείου συντήρησης ανελκυστήρων που εκτελεί εργασίες συντήρησης</w:t>
      </w:r>
    </w:p>
  </w:footnote>
  <w:footnote w:id="11">
    <w:p w:rsidR="007F7D6E" w:rsidRPr="00FF0227" w:rsidRDefault="007F7D6E" w:rsidP="00D90A45">
      <w:pPr>
        <w:pStyle w:val="af"/>
        <w:rPr>
          <w:sz w:val="18"/>
          <w:szCs w:val="18"/>
        </w:rPr>
      </w:pPr>
      <w:r w:rsidRPr="00FF0227">
        <w:rPr>
          <w:rStyle w:val="af0"/>
          <w:sz w:val="18"/>
          <w:szCs w:val="18"/>
        </w:rPr>
        <w:footnoteRef/>
      </w:r>
      <w:r w:rsidRPr="00FF0227">
        <w:rPr>
          <w:sz w:val="18"/>
          <w:szCs w:val="18"/>
        </w:rPr>
        <w:t xml:space="preserve"> </w:t>
      </w:r>
      <w:r w:rsidRPr="00FF0227">
        <w:rPr>
          <w:sz w:val="18"/>
          <w:szCs w:val="18"/>
        </w:rPr>
        <w:t>Αναφέρεται το ονοματεπώνυμο και η ιδιότητα του υπογράφοντα / της υπογράφουσας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6E" w:rsidRPr="004605F0" w:rsidRDefault="007F7D6E" w:rsidP="004605F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AAD"/>
    <w:multiLevelType w:val="hybridMultilevel"/>
    <w:tmpl w:val="6D885D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26516"/>
    <w:multiLevelType w:val="hybridMultilevel"/>
    <w:tmpl w:val="9D98531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7AE3C9B"/>
    <w:multiLevelType w:val="hybridMultilevel"/>
    <w:tmpl w:val="8ED040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600AA"/>
    <w:multiLevelType w:val="hybridMultilevel"/>
    <w:tmpl w:val="44B410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12BF3"/>
    <w:multiLevelType w:val="hybridMultilevel"/>
    <w:tmpl w:val="909C1F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C2218"/>
    <w:multiLevelType w:val="hybridMultilevel"/>
    <w:tmpl w:val="90CC7034"/>
    <w:lvl w:ilvl="0" w:tplc="0408001B">
      <w:start w:val="1"/>
      <w:numFmt w:val="lowerRoman"/>
      <w:lvlText w:val="%1."/>
      <w:lvlJc w:val="right"/>
      <w:pPr>
        <w:ind w:left="720" w:hanging="360"/>
      </w:pPr>
      <w:rPr>
        <w:rFonts w:hint="default"/>
      </w:rPr>
    </w:lvl>
    <w:lvl w:ilvl="1" w:tplc="E800E6D2">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EBF651B"/>
    <w:multiLevelType w:val="multilevel"/>
    <w:tmpl w:val="344A7872"/>
    <w:lvl w:ilvl="0">
      <w:start w:val="1"/>
      <w:numFmt w:val="decimal"/>
      <w:lvlText w:val="%1."/>
      <w:lvlJc w:val="left"/>
      <w:pPr>
        <w:tabs>
          <w:tab w:val="num" w:pos="375"/>
        </w:tabs>
        <w:ind w:left="375" w:hanging="375"/>
      </w:pPr>
      <w:rPr>
        <w:rFonts w:hint="default"/>
        <w:b w:val="0"/>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06E06ED"/>
    <w:multiLevelType w:val="hybridMultilevel"/>
    <w:tmpl w:val="BF7812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215E15"/>
    <w:multiLevelType w:val="hybridMultilevel"/>
    <w:tmpl w:val="350A1840"/>
    <w:lvl w:ilvl="0" w:tplc="B106D1A6">
      <w:start w:val="1"/>
      <w:numFmt w:val="decimal"/>
      <w:lvlText w:val="%1."/>
      <w:lvlJc w:val="left"/>
      <w:pPr>
        <w:ind w:left="360" w:hanging="360"/>
      </w:pPr>
      <w:rPr>
        <w:rFonts w:ascii="Times New Roman" w:hAnsi="Times New Roman" w:cs="Times New Roman"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122F3C4E"/>
    <w:multiLevelType w:val="hybridMultilevel"/>
    <w:tmpl w:val="8E001DFA"/>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2CF4567"/>
    <w:multiLevelType w:val="hybridMultilevel"/>
    <w:tmpl w:val="A62C79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8B1EBA"/>
    <w:multiLevelType w:val="hybridMultilevel"/>
    <w:tmpl w:val="E6667726"/>
    <w:lvl w:ilvl="0" w:tplc="6BFE6014">
      <w:start w:val="1"/>
      <w:numFmt w:val="decimal"/>
      <w:lvlText w:val="%1."/>
      <w:lvlJc w:val="left"/>
      <w:pPr>
        <w:ind w:left="720" w:hanging="360"/>
      </w:pPr>
      <w:rPr>
        <w:rFonts w:ascii="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7875962"/>
    <w:multiLevelType w:val="hybridMultilevel"/>
    <w:tmpl w:val="9B602F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1B5FDA"/>
    <w:multiLevelType w:val="hybridMultilevel"/>
    <w:tmpl w:val="0A223E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E61988"/>
    <w:multiLevelType w:val="hybridMultilevel"/>
    <w:tmpl w:val="79C849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8C0686"/>
    <w:multiLevelType w:val="hybridMultilevel"/>
    <w:tmpl w:val="A2564ACE"/>
    <w:lvl w:ilvl="0" w:tplc="33907658">
      <w:start w:val="1"/>
      <w:numFmt w:val="decimal"/>
      <w:lvlText w:val="%1."/>
      <w:lvlJc w:val="left"/>
      <w:pPr>
        <w:ind w:left="360" w:hanging="360"/>
      </w:pPr>
      <w:rPr>
        <w:rFonts w:hint="default"/>
        <w:b w:val="0"/>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200173E9"/>
    <w:multiLevelType w:val="multilevel"/>
    <w:tmpl w:val="2612F43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20535364"/>
    <w:multiLevelType w:val="hybridMultilevel"/>
    <w:tmpl w:val="D592E7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5126A7"/>
    <w:multiLevelType w:val="hybridMultilevel"/>
    <w:tmpl w:val="250200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6332BC"/>
    <w:multiLevelType w:val="hybridMultilevel"/>
    <w:tmpl w:val="22E640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8C3765"/>
    <w:multiLevelType w:val="hybridMultilevel"/>
    <w:tmpl w:val="94D419CA"/>
    <w:lvl w:ilvl="0" w:tplc="01EE874C">
      <w:start w:val="3"/>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53479B9"/>
    <w:multiLevelType w:val="hybridMultilevel"/>
    <w:tmpl w:val="000AD3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274E17"/>
    <w:multiLevelType w:val="multilevel"/>
    <w:tmpl w:val="CBCC0962"/>
    <w:lvl w:ilvl="0">
      <w:start w:val="1"/>
      <w:numFmt w:val="decimal"/>
      <w:lvlText w:val="%1."/>
      <w:lvlJc w:val="left"/>
      <w:pPr>
        <w:tabs>
          <w:tab w:val="num" w:pos="5747"/>
        </w:tabs>
        <w:ind w:left="5747" w:hanging="360"/>
      </w:pPr>
      <w:rPr>
        <w:rFonts w:ascii="Times New Roman" w:hAnsi="Times New Roman" w:cs="Times New Roman" w:hint="default"/>
      </w:rPr>
    </w:lvl>
    <w:lvl w:ilvl="1">
      <w:start w:val="1"/>
      <w:numFmt w:val="decimal"/>
      <w:isLgl/>
      <w:lvlText w:val="%1.%2"/>
      <w:lvlJc w:val="left"/>
      <w:pPr>
        <w:tabs>
          <w:tab w:val="num" w:pos="502"/>
        </w:tabs>
        <w:ind w:left="502"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28D51D7D"/>
    <w:multiLevelType w:val="hybridMultilevel"/>
    <w:tmpl w:val="1A0A3D2C"/>
    <w:lvl w:ilvl="0" w:tplc="1630B4B4">
      <w:start w:val="1"/>
      <w:numFmt w:val="decimal"/>
      <w:lvlText w:val="%1."/>
      <w:lvlJc w:val="left"/>
      <w:pPr>
        <w:ind w:left="720" w:hanging="360"/>
      </w:pPr>
      <w:rPr>
        <w:rFonts w:ascii="Times New Roman" w:hAnsi="Times New Roman" w:cs="Times New Roman" w:hint="default"/>
        <w:strike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2DB83A37"/>
    <w:multiLevelType w:val="hybridMultilevel"/>
    <w:tmpl w:val="0BB6CA32"/>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2826FC5"/>
    <w:multiLevelType w:val="hybridMultilevel"/>
    <w:tmpl w:val="57826DC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5066FE7"/>
    <w:multiLevelType w:val="hybridMultilevel"/>
    <w:tmpl w:val="82F209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7A4A55"/>
    <w:multiLevelType w:val="hybridMultilevel"/>
    <w:tmpl w:val="A0DEDE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9716035"/>
    <w:multiLevelType w:val="hybridMultilevel"/>
    <w:tmpl w:val="719C0FF4"/>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6174246C">
      <w:start w:val="1"/>
      <w:numFmt w:val="lowerRoman"/>
      <w:lvlText w:val="%3)"/>
      <w:lvlJc w:val="left"/>
      <w:pPr>
        <w:ind w:left="2340" w:hanging="720"/>
      </w:pPr>
      <w:rPr>
        <w:rFonts w:hint="default"/>
      </w:r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3B126DF5"/>
    <w:multiLevelType w:val="hybridMultilevel"/>
    <w:tmpl w:val="2C260D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10066E"/>
    <w:multiLevelType w:val="multilevel"/>
    <w:tmpl w:val="089EF01C"/>
    <w:lvl w:ilvl="0">
      <w:start w:val="1"/>
      <w:numFmt w:val="decimal"/>
      <w:lvlText w:val="%1."/>
      <w:lvlJc w:val="right"/>
      <w:pPr>
        <w:tabs>
          <w:tab w:val="num" w:pos="720"/>
        </w:tabs>
        <w:ind w:left="720" w:hanging="360"/>
      </w:pPr>
      <w:rPr>
        <w:rFonts w:ascii="Times New Roman" w:hAnsi="Times New Roman" w:cs="Times New Roman" w:hint="default"/>
      </w:rPr>
    </w:lvl>
    <w:lvl w:ilvl="1">
      <w:start w:val="3"/>
      <w:numFmt w:val="decimal"/>
      <w:isLgl/>
      <w:lvlText w:val="%1.%2"/>
      <w:lvlJc w:val="left"/>
      <w:pPr>
        <w:ind w:left="792" w:hanging="432"/>
      </w:pPr>
      <w:rPr>
        <w:rFonts w:hint="default"/>
      </w:rPr>
    </w:lvl>
    <w:lvl w:ilvl="2">
      <w:start w:val="1"/>
      <w:numFmt w:val="decimal"/>
      <w:isLgl/>
      <w:lvlText w:val="%1.%2.%3"/>
      <w:lvlJc w:val="left"/>
      <w:pPr>
        <w:ind w:left="792" w:hanging="432"/>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1">
    <w:nsid w:val="3F3879DF"/>
    <w:multiLevelType w:val="hybridMultilevel"/>
    <w:tmpl w:val="6602F9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927CFD"/>
    <w:multiLevelType w:val="multilevel"/>
    <w:tmpl w:val="089EF01C"/>
    <w:lvl w:ilvl="0">
      <w:start w:val="1"/>
      <w:numFmt w:val="decimal"/>
      <w:lvlText w:val="%1."/>
      <w:lvlJc w:val="right"/>
      <w:pPr>
        <w:tabs>
          <w:tab w:val="num" w:pos="720"/>
        </w:tabs>
        <w:ind w:left="720" w:hanging="360"/>
      </w:pPr>
      <w:rPr>
        <w:rFonts w:ascii="Times New Roman" w:hAnsi="Times New Roman" w:cs="Times New Roman" w:hint="default"/>
      </w:rPr>
    </w:lvl>
    <w:lvl w:ilvl="1">
      <w:start w:val="3"/>
      <w:numFmt w:val="decimal"/>
      <w:isLgl/>
      <w:lvlText w:val="%1.%2"/>
      <w:lvlJc w:val="left"/>
      <w:pPr>
        <w:ind w:left="792" w:hanging="432"/>
      </w:pPr>
      <w:rPr>
        <w:rFonts w:hint="default"/>
      </w:rPr>
    </w:lvl>
    <w:lvl w:ilvl="2">
      <w:start w:val="1"/>
      <w:numFmt w:val="decimal"/>
      <w:isLgl/>
      <w:lvlText w:val="%1.%2.%3"/>
      <w:lvlJc w:val="left"/>
      <w:pPr>
        <w:ind w:left="792" w:hanging="432"/>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3">
    <w:nsid w:val="40801FE1"/>
    <w:multiLevelType w:val="hybridMultilevel"/>
    <w:tmpl w:val="73C6DE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1435674"/>
    <w:multiLevelType w:val="hybridMultilevel"/>
    <w:tmpl w:val="C6B47120"/>
    <w:lvl w:ilvl="0" w:tplc="B6E620C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41B04374"/>
    <w:multiLevelType w:val="multilevel"/>
    <w:tmpl w:val="DBD0708C"/>
    <w:lvl w:ilvl="0">
      <w:start w:val="1"/>
      <w:numFmt w:val="decimal"/>
      <w:lvlText w:val="%1."/>
      <w:lvlJc w:val="left"/>
      <w:pPr>
        <w:tabs>
          <w:tab w:val="num" w:pos="416"/>
        </w:tabs>
        <w:ind w:left="416" w:hanging="720"/>
      </w:pPr>
      <w:rPr>
        <w:rFonts w:hint="default"/>
        <w:strike w:val="0"/>
      </w:rPr>
    </w:lvl>
    <w:lvl w:ilvl="1">
      <w:start w:val="1"/>
      <w:numFmt w:val="decimal"/>
      <w:lvlText w:val="%1.%2"/>
      <w:lvlJc w:val="left"/>
      <w:pPr>
        <w:tabs>
          <w:tab w:val="num" w:pos="416"/>
        </w:tabs>
        <w:ind w:left="416" w:hanging="720"/>
      </w:pPr>
      <w:rPr>
        <w:rFonts w:hint="default"/>
      </w:rPr>
    </w:lvl>
    <w:lvl w:ilvl="2">
      <w:start w:val="1"/>
      <w:numFmt w:val="decimal"/>
      <w:lvlText w:val="%1.%2.%3"/>
      <w:lvlJc w:val="left"/>
      <w:pPr>
        <w:tabs>
          <w:tab w:val="num" w:pos="416"/>
        </w:tabs>
        <w:ind w:left="416" w:hanging="720"/>
      </w:pPr>
      <w:rPr>
        <w:rFonts w:hint="default"/>
      </w:rPr>
    </w:lvl>
    <w:lvl w:ilvl="3">
      <w:start w:val="1"/>
      <w:numFmt w:val="decimal"/>
      <w:lvlText w:val="%1.%2.%3.%4"/>
      <w:lvlJc w:val="left"/>
      <w:pPr>
        <w:tabs>
          <w:tab w:val="num" w:pos="416"/>
        </w:tabs>
        <w:ind w:left="416"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76"/>
        </w:tabs>
        <w:ind w:left="776" w:hanging="1080"/>
      </w:pPr>
      <w:rPr>
        <w:rFonts w:hint="default"/>
      </w:rPr>
    </w:lvl>
    <w:lvl w:ilvl="6">
      <w:start w:val="1"/>
      <w:numFmt w:val="decimal"/>
      <w:lvlText w:val="%1.%2.%3.%4.%5.%6.%7"/>
      <w:lvlJc w:val="left"/>
      <w:pPr>
        <w:tabs>
          <w:tab w:val="num" w:pos="1136"/>
        </w:tabs>
        <w:ind w:left="1136" w:hanging="1440"/>
      </w:pPr>
      <w:rPr>
        <w:rFonts w:hint="default"/>
      </w:rPr>
    </w:lvl>
    <w:lvl w:ilvl="7">
      <w:start w:val="1"/>
      <w:numFmt w:val="decimal"/>
      <w:lvlText w:val="%1.%2.%3.%4.%5.%6.%7.%8"/>
      <w:lvlJc w:val="left"/>
      <w:pPr>
        <w:tabs>
          <w:tab w:val="num" w:pos="1136"/>
        </w:tabs>
        <w:ind w:left="1136" w:hanging="1440"/>
      </w:pPr>
      <w:rPr>
        <w:rFonts w:hint="default"/>
      </w:rPr>
    </w:lvl>
    <w:lvl w:ilvl="8">
      <w:start w:val="1"/>
      <w:numFmt w:val="decimal"/>
      <w:lvlText w:val="%1.%2.%3.%4.%5.%6.%7.%8.%9"/>
      <w:lvlJc w:val="left"/>
      <w:pPr>
        <w:tabs>
          <w:tab w:val="num" w:pos="1496"/>
        </w:tabs>
        <w:ind w:left="1496" w:hanging="1800"/>
      </w:pPr>
      <w:rPr>
        <w:rFonts w:hint="default"/>
      </w:rPr>
    </w:lvl>
  </w:abstractNum>
  <w:abstractNum w:abstractNumId="36">
    <w:nsid w:val="44E6657A"/>
    <w:multiLevelType w:val="hybridMultilevel"/>
    <w:tmpl w:val="8E82BC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17764F"/>
    <w:multiLevelType w:val="hybridMultilevel"/>
    <w:tmpl w:val="174885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73E4C14"/>
    <w:multiLevelType w:val="hybridMultilevel"/>
    <w:tmpl w:val="E25A5B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7B94E74"/>
    <w:multiLevelType w:val="hybridMultilevel"/>
    <w:tmpl w:val="4342A500"/>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nsid w:val="4A887663"/>
    <w:multiLevelType w:val="hybridMultilevel"/>
    <w:tmpl w:val="278EB7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BC92CD3"/>
    <w:multiLevelType w:val="hybridMultilevel"/>
    <w:tmpl w:val="76BC7C74"/>
    <w:lvl w:ilvl="0" w:tplc="E3AAB3A2">
      <w:start w:val="1"/>
      <w:numFmt w:val="decimal"/>
      <w:lvlText w:val="%1."/>
      <w:lvlJc w:val="left"/>
      <w:pPr>
        <w:ind w:left="360" w:hanging="360"/>
      </w:pPr>
      <w:rPr>
        <w:rFonts w:ascii="Times New Roman" w:hAnsi="Times New Roman" w:cs="Times New Roman" w:hint="default"/>
        <w:strike w:val="0"/>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nsid w:val="4CAC1EE5"/>
    <w:multiLevelType w:val="hybridMultilevel"/>
    <w:tmpl w:val="CCE4D946"/>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3">
    <w:nsid w:val="4D951943"/>
    <w:multiLevelType w:val="hybridMultilevel"/>
    <w:tmpl w:val="CF7C46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E816082"/>
    <w:multiLevelType w:val="hybridMultilevel"/>
    <w:tmpl w:val="4F98FB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F0F2B8C"/>
    <w:multiLevelType w:val="hybridMultilevel"/>
    <w:tmpl w:val="870C58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F1A6793"/>
    <w:multiLevelType w:val="hybridMultilevel"/>
    <w:tmpl w:val="8FBCC9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F3F7436"/>
    <w:multiLevelType w:val="hybridMultilevel"/>
    <w:tmpl w:val="1862F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0452BF4"/>
    <w:multiLevelType w:val="hybridMultilevel"/>
    <w:tmpl w:val="97700E9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9">
    <w:nsid w:val="50700FF9"/>
    <w:multiLevelType w:val="hybridMultilevel"/>
    <w:tmpl w:val="057CE7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47976FE"/>
    <w:multiLevelType w:val="hybridMultilevel"/>
    <w:tmpl w:val="675250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82248FC"/>
    <w:multiLevelType w:val="hybridMultilevel"/>
    <w:tmpl w:val="796A4E1E"/>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2">
    <w:nsid w:val="589D4FEB"/>
    <w:multiLevelType w:val="hybridMultilevel"/>
    <w:tmpl w:val="421460AA"/>
    <w:lvl w:ilvl="0" w:tplc="E7E4B3A6">
      <w:start w:val="1"/>
      <w:numFmt w:val="decimal"/>
      <w:lvlText w:val="%1."/>
      <w:lvlJc w:val="left"/>
      <w:pPr>
        <w:ind w:left="375" w:hanging="375"/>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3">
    <w:nsid w:val="5A7A4151"/>
    <w:multiLevelType w:val="hybridMultilevel"/>
    <w:tmpl w:val="F0B28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D611798"/>
    <w:multiLevelType w:val="hybridMultilevel"/>
    <w:tmpl w:val="6C128008"/>
    <w:lvl w:ilvl="0" w:tplc="0408000F">
      <w:start w:val="1"/>
      <w:numFmt w:val="decimal"/>
      <w:lvlText w:val="%1."/>
      <w:lvlJc w:val="left"/>
      <w:pPr>
        <w:ind w:left="717" w:hanging="360"/>
      </w:pPr>
      <w:rPr>
        <w:rFonts w:hint="default"/>
      </w:rPr>
    </w:lvl>
    <w:lvl w:ilvl="1" w:tplc="04080003" w:tentative="1">
      <w:start w:val="1"/>
      <w:numFmt w:val="bullet"/>
      <w:lvlText w:val="o"/>
      <w:lvlJc w:val="left"/>
      <w:pPr>
        <w:ind w:left="1437" w:hanging="360"/>
      </w:pPr>
      <w:rPr>
        <w:rFonts w:ascii="Courier New" w:hAnsi="Courier New" w:cs="Courier New" w:hint="default"/>
      </w:rPr>
    </w:lvl>
    <w:lvl w:ilvl="2" w:tplc="04080005" w:tentative="1">
      <w:start w:val="1"/>
      <w:numFmt w:val="bullet"/>
      <w:lvlText w:val=""/>
      <w:lvlJc w:val="left"/>
      <w:pPr>
        <w:ind w:left="2157" w:hanging="360"/>
      </w:pPr>
      <w:rPr>
        <w:rFonts w:ascii="Wingdings" w:hAnsi="Wingdings" w:hint="default"/>
      </w:rPr>
    </w:lvl>
    <w:lvl w:ilvl="3" w:tplc="04080001" w:tentative="1">
      <w:start w:val="1"/>
      <w:numFmt w:val="bullet"/>
      <w:lvlText w:val=""/>
      <w:lvlJc w:val="left"/>
      <w:pPr>
        <w:ind w:left="2877" w:hanging="360"/>
      </w:pPr>
      <w:rPr>
        <w:rFonts w:ascii="Symbol" w:hAnsi="Symbol" w:hint="default"/>
      </w:rPr>
    </w:lvl>
    <w:lvl w:ilvl="4" w:tplc="04080003" w:tentative="1">
      <w:start w:val="1"/>
      <w:numFmt w:val="bullet"/>
      <w:lvlText w:val="o"/>
      <w:lvlJc w:val="left"/>
      <w:pPr>
        <w:ind w:left="3597" w:hanging="360"/>
      </w:pPr>
      <w:rPr>
        <w:rFonts w:ascii="Courier New" w:hAnsi="Courier New" w:cs="Courier New" w:hint="default"/>
      </w:rPr>
    </w:lvl>
    <w:lvl w:ilvl="5" w:tplc="04080005" w:tentative="1">
      <w:start w:val="1"/>
      <w:numFmt w:val="bullet"/>
      <w:lvlText w:val=""/>
      <w:lvlJc w:val="left"/>
      <w:pPr>
        <w:ind w:left="4317" w:hanging="360"/>
      </w:pPr>
      <w:rPr>
        <w:rFonts w:ascii="Wingdings" w:hAnsi="Wingdings" w:hint="default"/>
      </w:rPr>
    </w:lvl>
    <w:lvl w:ilvl="6" w:tplc="04080001" w:tentative="1">
      <w:start w:val="1"/>
      <w:numFmt w:val="bullet"/>
      <w:lvlText w:val=""/>
      <w:lvlJc w:val="left"/>
      <w:pPr>
        <w:ind w:left="5037" w:hanging="360"/>
      </w:pPr>
      <w:rPr>
        <w:rFonts w:ascii="Symbol" w:hAnsi="Symbol" w:hint="default"/>
      </w:rPr>
    </w:lvl>
    <w:lvl w:ilvl="7" w:tplc="04080003" w:tentative="1">
      <w:start w:val="1"/>
      <w:numFmt w:val="bullet"/>
      <w:lvlText w:val="o"/>
      <w:lvlJc w:val="left"/>
      <w:pPr>
        <w:ind w:left="5757" w:hanging="360"/>
      </w:pPr>
      <w:rPr>
        <w:rFonts w:ascii="Courier New" w:hAnsi="Courier New" w:cs="Courier New" w:hint="default"/>
      </w:rPr>
    </w:lvl>
    <w:lvl w:ilvl="8" w:tplc="04080005" w:tentative="1">
      <w:start w:val="1"/>
      <w:numFmt w:val="bullet"/>
      <w:lvlText w:val=""/>
      <w:lvlJc w:val="left"/>
      <w:pPr>
        <w:ind w:left="6477" w:hanging="360"/>
      </w:pPr>
      <w:rPr>
        <w:rFonts w:ascii="Wingdings" w:hAnsi="Wingdings" w:hint="default"/>
      </w:rPr>
    </w:lvl>
  </w:abstractNum>
  <w:abstractNum w:abstractNumId="55">
    <w:nsid w:val="5EF76A97"/>
    <w:multiLevelType w:val="hybridMultilevel"/>
    <w:tmpl w:val="BCA80EAE"/>
    <w:lvl w:ilvl="0" w:tplc="0408001B">
      <w:start w:val="1"/>
      <w:numFmt w:val="lowerRoman"/>
      <w:lvlText w:val="%1."/>
      <w:lvlJc w:val="right"/>
      <w:pPr>
        <w:ind w:left="720" w:hanging="360"/>
      </w:pPr>
      <w:rPr>
        <w:sz w:val="20"/>
        <w:szCs w:val="2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nsid w:val="5FB3334B"/>
    <w:multiLevelType w:val="hybridMultilevel"/>
    <w:tmpl w:val="17CE8CBA"/>
    <w:lvl w:ilvl="0" w:tplc="3DCE6C88">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7">
    <w:nsid w:val="60A73314"/>
    <w:multiLevelType w:val="hybridMultilevel"/>
    <w:tmpl w:val="8DD4822E"/>
    <w:lvl w:ilvl="0" w:tplc="9AC86550">
      <w:start w:val="1"/>
      <w:numFmt w:val="decimal"/>
      <w:lvlText w:val="%1."/>
      <w:lvlJc w:val="left"/>
      <w:pPr>
        <w:ind w:left="360" w:hanging="360"/>
      </w:pPr>
      <w:rPr>
        <w:rFonts w:ascii="Times New Roman" w:hAnsi="Times New Roman" w:cs="Times New Roman" w:hint="default"/>
        <w:b w:val="0"/>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8">
    <w:nsid w:val="62506045"/>
    <w:multiLevelType w:val="hybridMultilevel"/>
    <w:tmpl w:val="F0B03B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2F4746C"/>
    <w:multiLevelType w:val="hybridMultilevel"/>
    <w:tmpl w:val="21DA03D2"/>
    <w:lvl w:ilvl="0" w:tplc="8B9A337A">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0">
    <w:nsid w:val="647118B0"/>
    <w:multiLevelType w:val="hybridMultilevel"/>
    <w:tmpl w:val="6C128008"/>
    <w:lvl w:ilvl="0" w:tplc="0408000F">
      <w:start w:val="1"/>
      <w:numFmt w:val="decimal"/>
      <w:lvlText w:val="%1."/>
      <w:lvlJc w:val="left"/>
      <w:pPr>
        <w:ind w:left="717" w:hanging="360"/>
      </w:pPr>
      <w:rPr>
        <w:rFonts w:hint="default"/>
      </w:rPr>
    </w:lvl>
    <w:lvl w:ilvl="1" w:tplc="04080003" w:tentative="1">
      <w:start w:val="1"/>
      <w:numFmt w:val="bullet"/>
      <w:lvlText w:val="o"/>
      <w:lvlJc w:val="left"/>
      <w:pPr>
        <w:ind w:left="1437" w:hanging="360"/>
      </w:pPr>
      <w:rPr>
        <w:rFonts w:ascii="Courier New" w:hAnsi="Courier New" w:cs="Courier New" w:hint="default"/>
      </w:rPr>
    </w:lvl>
    <w:lvl w:ilvl="2" w:tplc="04080005" w:tentative="1">
      <w:start w:val="1"/>
      <w:numFmt w:val="bullet"/>
      <w:lvlText w:val=""/>
      <w:lvlJc w:val="left"/>
      <w:pPr>
        <w:ind w:left="2157" w:hanging="360"/>
      </w:pPr>
      <w:rPr>
        <w:rFonts w:ascii="Wingdings" w:hAnsi="Wingdings" w:hint="default"/>
      </w:rPr>
    </w:lvl>
    <w:lvl w:ilvl="3" w:tplc="04080001" w:tentative="1">
      <w:start w:val="1"/>
      <w:numFmt w:val="bullet"/>
      <w:lvlText w:val=""/>
      <w:lvlJc w:val="left"/>
      <w:pPr>
        <w:ind w:left="2877" w:hanging="360"/>
      </w:pPr>
      <w:rPr>
        <w:rFonts w:ascii="Symbol" w:hAnsi="Symbol" w:hint="default"/>
      </w:rPr>
    </w:lvl>
    <w:lvl w:ilvl="4" w:tplc="04080003" w:tentative="1">
      <w:start w:val="1"/>
      <w:numFmt w:val="bullet"/>
      <w:lvlText w:val="o"/>
      <w:lvlJc w:val="left"/>
      <w:pPr>
        <w:ind w:left="3597" w:hanging="360"/>
      </w:pPr>
      <w:rPr>
        <w:rFonts w:ascii="Courier New" w:hAnsi="Courier New" w:cs="Courier New" w:hint="default"/>
      </w:rPr>
    </w:lvl>
    <w:lvl w:ilvl="5" w:tplc="04080005" w:tentative="1">
      <w:start w:val="1"/>
      <w:numFmt w:val="bullet"/>
      <w:lvlText w:val=""/>
      <w:lvlJc w:val="left"/>
      <w:pPr>
        <w:ind w:left="4317" w:hanging="360"/>
      </w:pPr>
      <w:rPr>
        <w:rFonts w:ascii="Wingdings" w:hAnsi="Wingdings" w:hint="default"/>
      </w:rPr>
    </w:lvl>
    <w:lvl w:ilvl="6" w:tplc="04080001" w:tentative="1">
      <w:start w:val="1"/>
      <w:numFmt w:val="bullet"/>
      <w:lvlText w:val=""/>
      <w:lvlJc w:val="left"/>
      <w:pPr>
        <w:ind w:left="5037" w:hanging="360"/>
      </w:pPr>
      <w:rPr>
        <w:rFonts w:ascii="Symbol" w:hAnsi="Symbol" w:hint="default"/>
      </w:rPr>
    </w:lvl>
    <w:lvl w:ilvl="7" w:tplc="04080003" w:tentative="1">
      <w:start w:val="1"/>
      <w:numFmt w:val="bullet"/>
      <w:lvlText w:val="o"/>
      <w:lvlJc w:val="left"/>
      <w:pPr>
        <w:ind w:left="5757" w:hanging="360"/>
      </w:pPr>
      <w:rPr>
        <w:rFonts w:ascii="Courier New" w:hAnsi="Courier New" w:cs="Courier New" w:hint="default"/>
      </w:rPr>
    </w:lvl>
    <w:lvl w:ilvl="8" w:tplc="04080005" w:tentative="1">
      <w:start w:val="1"/>
      <w:numFmt w:val="bullet"/>
      <w:lvlText w:val=""/>
      <w:lvlJc w:val="left"/>
      <w:pPr>
        <w:ind w:left="6477" w:hanging="360"/>
      </w:pPr>
      <w:rPr>
        <w:rFonts w:ascii="Wingdings" w:hAnsi="Wingdings" w:hint="default"/>
      </w:rPr>
    </w:lvl>
  </w:abstractNum>
  <w:abstractNum w:abstractNumId="61">
    <w:nsid w:val="64D03C92"/>
    <w:multiLevelType w:val="hybridMultilevel"/>
    <w:tmpl w:val="F32EBC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5C347A3"/>
    <w:multiLevelType w:val="hybridMultilevel"/>
    <w:tmpl w:val="A99C4D0C"/>
    <w:lvl w:ilvl="0" w:tplc="598836B8">
      <w:start w:val="1"/>
      <w:numFmt w:val="decimal"/>
      <w:lvlText w:val="%1."/>
      <w:lvlJc w:val="left"/>
      <w:pPr>
        <w:ind w:left="360" w:hanging="360"/>
      </w:pPr>
      <w:rPr>
        <w:rFonts w:ascii="Times New Roman" w:hAnsi="Times New Roman" w:cs="Times New Roman"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3">
    <w:nsid w:val="66C722F6"/>
    <w:multiLevelType w:val="hybridMultilevel"/>
    <w:tmpl w:val="A39064EC"/>
    <w:lvl w:ilvl="0" w:tplc="63BEEB80">
      <w:start w:val="1"/>
      <w:numFmt w:val="decimal"/>
      <w:lvlText w:val="%1."/>
      <w:lvlJc w:val="left"/>
      <w:pPr>
        <w:ind w:left="360" w:hanging="360"/>
      </w:pPr>
      <w:rPr>
        <w:rFonts w:ascii="Times New Roman" w:hAnsi="Times New Roman" w:cs="Times New Roman" w:hint="default"/>
        <w:b w:val="0"/>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4">
    <w:nsid w:val="671D00A2"/>
    <w:multiLevelType w:val="hybridMultilevel"/>
    <w:tmpl w:val="FD9A82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C281801"/>
    <w:multiLevelType w:val="hybridMultilevel"/>
    <w:tmpl w:val="6A2CA4AE"/>
    <w:lvl w:ilvl="0" w:tplc="FCC245CE">
      <w:start w:val="1"/>
      <w:numFmt w:val="bullet"/>
      <w:lvlText w:val="-"/>
      <w:lvlJc w:val="left"/>
      <w:pPr>
        <w:ind w:left="1211" w:hanging="360"/>
      </w:pPr>
      <w:rPr>
        <w:rFonts w:ascii="Times New Roman" w:eastAsia="Times New Roman" w:hAnsi="Times New Roman" w:cs="Times New Roman"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66">
    <w:nsid w:val="6CB950A0"/>
    <w:multiLevelType w:val="hybridMultilevel"/>
    <w:tmpl w:val="888E20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DC55DAF"/>
    <w:multiLevelType w:val="hybridMultilevel"/>
    <w:tmpl w:val="8F1001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E696F71"/>
    <w:multiLevelType w:val="hybridMultilevel"/>
    <w:tmpl w:val="0C22C4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14A79C6"/>
    <w:multiLevelType w:val="hybridMultilevel"/>
    <w:tmpl w:val="F51266C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nsid w:val="751A489B"/>
    <w:multiLevelType w:val="multilevel"/>
    <w:tmpl w:val="0698475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92" w:hanging="432"/>
      </w:pPr>
      <w:rPr>
        <w:rFonts w:hint="default"/>
      </w:rPr>
    </w:lvl>
    <w:lvl w:ilvl="2">
      <w:start w:val="1"/>
      <w:numFmt w:val="decimal"/>
      <w:isLgl/>
      <w:lvlText w:val="%1.%2.%3"/>
      <w:lvlJc w:val="left"/>
      <w:pPr>
        <w:ind w:left="792" w:hanging="432"/>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1">
    <w:nsid w:val="7BE969D4"/>
    <w:multiLevelType w:val="hybridMultilevel"/>
    <w:tmpl w:val="569057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2">
    <w:nsid w:val="7C3D0F3C"/>
    <w:multiLevelType w:val="hybridMultilevel"/>
    <w:tmpl w:val="47B65E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EA6076B"/>
    <w:multiLevelType w:val="hybridMultilevel"/>
    <w:tmpl w:val="73E23E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F1F2D8D"/>
    <w:multiLevelType w:val="multilevel"/>
    <w:tmpl w:val="F674840E"/>
    <w:lvl w:ilvl="0">
      <w:start w:val="1"/>
      <w:numFmt w:val="decimal"/>
      <w:lvlText w:val="%1."/>
      <w:lvlJc w:val="left"/>
      <w:pPr>
        <w:tabs>
          <w:tab w:val="num" w:pos="375"/>
        </w:tabs>
        <w:ind w:left="375" w:hanging="375"/>
      </w:pPr>
      <w:rPr>
        <w:rFonts w:ascii="Times New Roman" w:hAnsi="Times New Roman" w:cs="Times New Roman" w:hint="default"/>
        <w:b w:val="0"/>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5">
    <w:nsid w:val="7F7E5C2A"/>
    <w:multiLevelType w:val="hybridMultilevel"/>
    <w:tmpl w:val="1A4AF0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2"/>
  </w:num>
  <w:num w:numId="4">
    <w:abstractNumId w:val="67"/>
  </w:num>
  <w:num w:numId="5">
    <w:abstractNumId w:val="46"/>
  </w:num>
  <w:num w:numId="6">
    <w:abstractNumId w:val="19"/>
  </w:num>
  <w:num w:numId="7">
    <w:abstractNumId w:val="2"/>
  </w:num>
  <w:num w:numId="8">
    <w:abstractNumId w:val="72"/>
  </w:num>
  <w:num w:numId="9">
    <w:abstractNumId w:val="50"/>
  </w:num>
  <w:num w:numId="10">
    <w:abstractNumId w:val="26"/>
  </w:num>
  <w:num w:numId="11">
    <w:abstractNumId w:val="68"/>
  </w:num>
  <w:num w:numId="12">
    <w:abstractNumId w:val="61"/>
  </w:num>
  <w:num w:numId="13">
    <w:abstractNumId w:val="36"/>
  </w:num>
  <w:num w:numId="14">
    <w:abstractNumId w:val="44"/>
  </w:num>
  <w:num w:numId="15">
    <w:abstractNumId w:val="38"/>
  </w:num>
  <w:num w:numId="16">
    <w:abstractNumId w:val="66"/>
  </w:num>
  <w:num w:numId="17">
    <w:abstractNumId w:val="73"/>
  </w:num>
  <w:num w:numId="18">
    <w:abstractNumId w:val="4"/>
  </w:num>
  <w:num w:numId="19">
    <w:abstractNumId w:val="45"/>
  </w:num>
  <w:num w:numId="20">
    <w:abstractNumId w:val="49"/>
  </w:num>
  <w:num w:numId="21">
    <w:abstractNumId w:val="21"/>
  </w:num>
  <w:num w:numId="22">
    <w:abstractNumId w:val="53"/>
  </w:num>
  <w:num w:numId="23">
    <w:abstractNumId w:val="47"/>
  </w:num>
  <w:num w:numId="24">
    <w:abstractNumId w:val="58"/>
  </w:num>
  <w:num w:numId="25">
    <w:abstractNumId w:val="64"/>
  </w:num>
  <w:num w:numId="26">
    <w:abstractNumId w:val="7"/>
  </w:num>
  <w:num w:numId="27">
    <w:abstractNumId w:val="40"/>
  </w:num>
  <w:num w:numId="28">
    <w:abstractNumId w:val="18"/>
  </w:num>
  <w:num w:numId="29">
    <w:abstractNumId w:val="12"/>
  </w:num>
  <w:num w:numId="30">
    <w:abstractNumId w:val="37"/>
  </w:num>
  <w:num w:numId="31">
    <w:abstractNumId w:val="13"/>
  </w:num>
  <w:num w:numId="32">
    <w:abstractNumId w:val="14"/>
  </w:num>
  <w:num w:numId="33">
    <w:abstractNumId w:val="43"/>
  </w:num>
  <w:num w:numId="34">
    <w:abstractNumId w:val="17"/>
  </w:num>
  <w:num w:numId="35">
    <w:abstractNumId w:val="29"/>
  </w:num>
  <w:num w:numId="36">
    <w:abstractNumId w:val="10"/>
  </w:num>
  <w:num w:numId="37">
    <w:abstractNumId w:val="75"/>
  </w:num>
  <w:num w:numId="38">
    <w:abstractNumId w:val="33"/>
  </w:num>
  <w:num w:numId="39">
    <w:abstractNumId w:val="3"/>
  </w:num>
  <w:num w:numId="40">
    <w:abstractNumId w:val="0"/>
  </w:num>
  <w:num w:numId="41">
    <w:abstractNumId w:val="31"/>
  </w:num>
  <w:num w:numId="42">
    <w:abstractNumId w:val="70"/>
  </w:num>
  <w:num w:numId="43">
    <w:abstractNumId w:val="52"/>
  </w:num>
  <w:num w:numId="44">
    <w:abstractNumId w:val="57"/>
  </w:num>
  <w:num w:numId="45">
    <w:abstractNumId w:val="6"/>
  </w:num>
  <w:num w:numId="46">
    <w:abstractNumId w:val="35"/>
  </w:num>
  <w:num w:numId="47">
    <w:abstractNumId w:val="39"/>
  </w:num>
  <w:num w:numId="48">
    <w:abstractNumId w:val="41"/>
  </w:num>
  <w:num w:numId="49">
    <w:abstractNumId w:val="62"/>
  </w:num>
  <w:num w:numId="50">
    <w:abstractNumId w:val="11"/>
  </w:num>
  <w:num w:numId="51">
    <w:abstractNumId w:val="20"/>
  </w:num>
  <w:num w:numId="52">
    <w:abstractNumId w:val="23"/>
  </w:num>
  <w:num w:numId="53">
    <w:abstractNumId w:val="48"/>
  </w:num>
  <w:num w:numId="54">
    <w:abstractNumId w:val="63"/>
  </w:num>
  <w:num w:numId="55">
    <w:abstractNumId w:val="28"/>
  </w:num>
  <w:num w:numId="56">
    <w:abstractNumId w:val="5"/>
  </w:num>
  <w:num w:numId="57">
    <w:abstractNumId w:val="74"/>
  </w:num>
  <w:num w:numId="58">
    <w:abstractNumId w:val="8"/>
  </w:num>
  <w:num w:numId="59">
    <w:abstractNumId w:val="51"/>
  </w:num>
  <w:num w:numId="60">
    <w:abstractNumId w:val="27"/>
  </w:num>
  <w:num w:numId="61">
    <w:abstractNumId w:val="25"/>
  </w:num>
  <w:num w:numId="62">
    <w:abstractNumId w:val="9"/>
  </w:num>
  <w:num w:numId="63">
    <w:abstractNumId w:val="24"/>
  </w:num>
  <w:num w:numId="64">
    <w:abstractNumId w:val="60"/>
  </w:num>
  <w:num w:numId="65">
    <w:abstractNumId w:val="54"/>
  </w:num>
  <w:num w:numId="66">
    <w:abstractNumId w:val="56"/>
  </w:num>
  <w:num w:numId="67">
    <w:abstractNumId w:val="30"/>
  </w:num>
  <w:num w:numId="68">
    <w:abstractNumId w:val="55"/>
  </w:num>
  <w:num w:numId="69">
    <w:abstractNumId w:val="69"/>
  </w:num>
  <w:num w:numId="70">
    <w:abstractNumId w:val="1"/>
  </w:num>
  <w:num w:numId="71">
    <w:abstractNumId w:val="71"/>
  </w:num>
  <w:num w:numId="72">
    <w:abstractNumId w:val="34"/>
  </w:num>
  <w:num w:numId="73">
    <w:abstractNumId w:val="42"/>
  </w:num>
  <w:num w:numId="74">
    <w:abstractNumId w:val="59"/>
  </w:num>
  <w:num w:numId="75">
    <w:abstractNumId w:val="65"/>
  </w:num>
  <w:num w:numId="76">
    <w:abstractNumId w:val="3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400"/>
    <w:rsid w:val="000004A5"/>
    <w:rsid w:val="0000183A"/>
    <w:rsid w:val="000026AA"/>
    <w:rsid w:val="000027E3"/>
    <w:rsid w:val="00002919"/>
    <w:rsid w:val="00002EF6"/>
    <w:rsid w:val="00002F94"/>
    <w:rsid w:val="0000320B"/>
    <w:rsid w:val="000033EC"/>
    <w:rsid w:val="00003EB2"/>
    <w:rsid w:val="00004CF3"/>
    <w:rsid w:val="00005570"/>
    <w:rsid w:val="00005A21"/>
    <w:rsid w:val="0000674B"/>
    <w:rsid w:val="00006D27"/>
    <w:rsid w:val="00007319"/>
    <w:rsid w:val="00007D71"/>
    <w:rsid w:val="0001044E"/>
    <w:rsid w:val="00012027"/>
    <w:rsid w:val="00012354"/>
    <w:rsid w:val="000130D2"/>
    <w:rsid w:val="0001347F"/>
    <w:rsid w:val="00013798"/>
    <w:rsid w:val="00013DA8"/>
    <w:rsid w:val="00014008"/>
    <w:rsid w:val="000140BC"/>
    <w:rsid w:val="00014576"/>
    <w:rsid w:val="00015A83"/>
    <w:rsid w:val="00015DEF"/>
    <w:rsid w:val="000169DA"/>
    <w:rsid w:val="00016DCD"/>
    <w:rsid w:val="000173FD"/>
    <w:rsid w:val="00017A4E"/>
    <w:rsid w:val="00020325"/>
    <w:rsid w:val="00021C7D"/>
    <w:rsid w:val="00022854"/>
    <w:rsid w:val="000234B0"/>
    <w:rsid w:val="00023587"/>
    <w:rsid w:val="000237B3"/>
    <w:rsid w:val="000242AA"/>
    <w:rsid w:val="00024BEA"/>
    <w:rsid w:val="00025387"/>
    <w:rsid w:val="00025822"/>
    <w:rsid w:val="000264B0"/>
    <w:rsid w:val="00026E0D"/>
    <w:rsid w:val="0002764C"/>
    <w:rsid w:val="00027A38"/>
    <w:rsid w:val="0003066C"/>
    <w:rsid w:val="0003141C"/>
    <w:rsid w:val="00031991"/>
    <w:rsid w:val="00032669"/>
    <w:rsid w:val="00032B5D"/>
    <w:rsid w:val="00032DA6"/>
    <w:rsid w:val="00032E31"/>
    <w:rsid w:val="000334EC"/>
    <w:rsid w:val="00033B06"/>
    <w:rsid w:val="0003453F"/>
    <w:rsid w:val="00034642"/>
    <w:rsid w:val="000347C9"/>
    <w:rsid w:val="000347DF"/>
    <w:rsid w:val="000350F5"/>
    <w:rsid w:val="00035C4E"/>
    <w:rsid w:val="00037386"/>
    <w:rsid w:val="00037696"/>
    <w:rsid w:val="0003779A"/>
    <w:rsid w:val="00037F78"/>
    <w:rsid w:val="00040B70"/>
    <w:rsid w:val="000419F1"/>
    <w:rsid w:val="0004226A"/>
    <w:rsid w:val="00042333"/>
    <w:rsid w:val="00042578"/>
    <w:rsid w:val="00043F00"/>
    <w:rsid w:val="0004437F"/>
    <w:rsid w:val="0004460D"/>
    <w:rsid w:val="000456DE"/>
    <w:rsid w:val="00046107"/>
    <w:rsid w:val="00046A58"/>
    <w:rsid w:val="00046CF4"/>
    <w:rsid w:val="00047191"/>
    <w:rsid w:val="00047984"/>
    <w:rsid w:val="00047CDC"/>
    <w:rsid w:val="000508B6"/>
    <w:rsid w:val="0005210C"/>
    <w:rsid w:val="00053CE6"/>
    <w:rsid w:val="0005528D"/>
    <w:rsid w:val="0005568D"/>
    <w:rsid w:val="00055F85"/>
    <w:rsid w:val="00057865"/>
    <w:rsid w:val="000578BE"/>
    <w:rsid w:val="00057F1E"/>
    <w:rsid w:val="00060437"/>
    <w:rsid w:val="00060ED8"/>
    <w:rsid w:val="000611F4"/>
    <w:rsid w:val="00062A05"/>
    <w:rsid w:val="0006328E"/>
    <w:rsid w:val="000637DC"/>
    <w:rsid w:val="00063956"/>
    <w:rsid w:val="00064B57"/>
    <w:rsid w:val="00064D7C"/>
    <w:rsid w:val="00065304"/>
    <w:rsid w:val="00065A39"/>
    <w:rsid w:val="00065D38"/>
    <w:rsid w:val="000669A2"/>
    <w:rsid w:val="00066F0E"/>
    <w:rsid w:val="0006725C"/>
    <w:rsid w:val="000674B9"/>
    <w:rsid w:val="0006766C"/>
    <w:rsid w:val="00070062"/>
    <w:rsid w:val="00070098"/>
    <w:rsid w:val="0007118C"/>
    <w:rsid w:val="000716E3"/>
    <w:rsid w:val="00075ED8"/>
    <w:rsid w:val="00076944"/>
    <w:rsid w:val="00080608"/>
    <w:rsid w:val="00080E52"/>
    <w:rsid w:val="00082415"/>
    <w:rsid w:val="000824A2"/>
    <w:rsid w:val="00082FA4"/>
    <w:rsid w:val="00083575"/>
    <w:rsid w:val="000835CD"/>
    <w:rsid w:val="000843BD"/>
    <w:rsid w:val="000854EC"/>
    <w:rsid w:val="00085849"/>
    <w:rsid w:val="000863EA"/>
    <w:rsid w:val="00086A01"/>
    <w:rsid w:val="00086C45"/>
    <w:rsid w:val="00090639"/>
    <w:rsid w:val="00090BC4"/>
    <w:rsid w:val="00091FAB"/>
    <w:rsid w:val="00094E28"/>
    <w:rsid w:val="00094F3B"/>
    <w:rsid w:val="00095A3B"/>
    <w:rsid w:val="00097BCF"/>
    <w:rsid w:val="000A0963"/>
    <w:rsid w:val="000A0A07"/>
    <w:rsid w:val="000A0BFF"/>
    <w:rsid w:val="000A0E8B"/>
    <w:rsid w:val="000A1E05"/>
    <w:rsid w:val="000A2798"/>
    <w:rsid w:val="000A2BBB"/>
    <w:rsid w:val="000A2C2A"/>
    <w:rsid w:val="000A2DF7"/>
    <w:rsid w:val="000A46D6"/>
    <w:rsid w:val="000A4801"/>
    <w:rsid w:val="000A5319"/>
    <w:rsid w:val="000A5749"/>
    <w:rsid w:val="000A6C0A"/>
    <w:rsid w:val="000A7821"/>
    <w:rsid w:val="000B178F"/>
    <w:rsid w:val="000B17FE"/>
    <w:rsid w:val="000B21E1"/>
    <w:rsid w:val="000B2D38"/>
    <w:rsid w:val="000B383A"/>
    <w:rsid w:val="000B3969"/>
    <w:rsid w:val="000B3C34"/>
    <w:rsid w:val="000B4614"/>
    <w:rsid w:val="000C00CD"/>
    <w:rsid w:val="000C107D"/>
    <w:rsid w:val="000C2139"/>
    <w:rsid w:val="000C28C2"/>
    <w:rsid w:val="000C2C2F"/>
    <w:rsid w:val="000C2D12"/>
    <w:rsid w:val="000C35E4"/>
    <w:rsid w:val="000C4B92"/>
    <w:rsid w:val="000C4DF7"/>
    <w:rsid w:val="000C59F8"/>
    <w:rsid w:val="000C5E3B"/>
    <w:rsid w:val="000C61AE"/>
    <w:rsid w:val="000C67AF"/>
    <w:rsid w:val="000D05BA"/>
    <w:rsid w:val="000D095F"/>
    <w:rsid w:val="000D0CE4"/>
    <w:rsid w:val="000D0DB0"/>
    <w:rsid w:val="000D2BBE"/>
    <w:rsid w:val="000D2E94"/>
    <w:rsid w:val="000D2F0C"/>
    <w:rsid w:val="000D42C6"/>
    <w:rsid w:val="000D4400"/>
    <w:rsid w:val="000D4D96"/>
    <w:rsid w:val="000D5142"/>
    <w:rsid w:val="000D68B7"/>
    <w:rsid w:val="000D705A"/>
    <w:rsid w:val="000D72A0"/>
    <w:rsid w:val="000D780A"/>
    <w:rsid w:val="000D7B28"/>
    <w:rsid w:val="000E16E2"/>
    <w:rsid w:val="000E1FA4"/>
    <w:rsid w:val="000E20F6"/>
    <w:rsid w:val="000E38FF"/>
    <w:rsid w:val="000E4083"/>
    <w:rsid w:val="000E4DCD"/>
    <w:rsid w:val="000E6818"/>
    <w:rsid w:val="000E7760"/>
    <w:rsid w:val="000E7E41"/>
    <w:rsid w:val="000F14D7"/>
    <w:rsid w:val="000F1A94"/>
    <w:rsid w:val="000F1ACA"/>
    <w:rsid w:val="000F1C49"/>
    <w:rsid w:val="000F1D3D"/>
    <w:rsid w:val="000F2A24"/>
    <w:rsid w:val="000F42D8"/>
    <w:rsid w:val="000F440E"/>
    <w:rsid w:val="000F4DA6"/>
    <w:rsid w:val="000F5852"/>
    <w:rsid w:val="000F60F8"/>
    <w:rsid w:val="000F78E2"/>
    <w:rsid w:val="000F7ED1"/>
    <w:rsid w:val="00101217"/>
    <w:rsid w:val="00101EB1"/>
    <w:rsid w:val="001021C8"/>
    <w:rsid w:val="0010325F"/>
    <w:rsid w:val="001038E1"/>
    <w:rsid w:val="0010618F"/>
    <w:rsid w:val="00106D54"/>
    <w:rsid w:val="00111775"/>
    <w:rsid w:val="001131AA"/>
    <w:rsid w:val="001147DC"/>
    <w:rsid w:val="00114B8B"/>
    <w:rsid w:val="001152D0"/>
    <w:rsid w:val="00115BB6"/>
    <w:rsid w:val="001175BE"/>
    <w:rsid w:val="00120505"/>
    <w:rsid w:val="001205B4"/>
    <w:rsid w:val="00121F70"/>
    <w:rsid w:val="001220B3"/>
    <w:rsid w:val="001229BD"/>
    <w:rsid w:val="00122CCD"/>
    <w:rsid w:val="00123553"/>
    <w:rsid w:val="00123847"/>
    <w:rsid w:val="001245AC"/>
    <w:rsid w:val="0012611D"/>
    <w:rsid w:val="00126271"/>
    <w:rsid w:val="00126C0D"/>
    <w:rsid w:val="001279DC"/>
    <w:rsid w:val="00127ED3"/>
    <w:rsid w:val="00127F00"/>
    <w:rsid w:val="00130834"/>
    <w:rsid w:val="00132052"/>
    <w:rsid w:val="00132F4A"/>
    <w:rsid w:val="001334B3"/>
    <w:rsid w:val="00133872"/>
    <w:rsid w:val="00135318"/>
    <w:rsid w:val="0013668D"/>
    <w:rsid w:val="00136AD2"/>
    <w:rsid w:val="0013757F"/>
    <w:rsid w:val="00137A0F"/>
    <w:rsid w:val="00140C31"/>
    <w:rsid w:val="00142C56"/>
    <w:rsid w:val="00142D8F"/>
    <w:rsid w:val="001435DA"/>
    <w:rsid w:val="001452CF"/>
    <w:rsid w:val="00146CCF"/>
    <w:rsid w:val="00147DE8"/>
    <w:rsid w:val="00151746"/>
    <w:rsid w:val="00151A96"/>
    <w:rsid w:val="00151EDF"/>
    <w:rsid w:val="00152227"/>
    <w:rsid w:val="00152373"/>
    <w:rsid w:val="001530D6"/>
    <w:rsid w:val="0015335E"/>
    <w:rsid w:val="00153FD4"/>
    <w:rsid w:val="00155675"/>
    <w:rsid w:val="00156682"/>
    <w:rsid w:val="0015779F"/>
    <w:rsid w:val="00161751"/>
    <w:rsid w:val="00161A75"/>
    <w:rsid w:val="00162909"/>
    <w:rsid w:val="00162C08"/>
    <w:rsid w:val="00163B68"/>
    <w:rsid w:val="00163FFF"/>
    <w:rsid w:val="00164099"/>
    <w:rsid w:val="00165285"/>
    <w:rsid w:val="00170360"/>
    <w:rsid w:val="0017107B"/>
    <w:rsid w:val="001741C2"/>
    <w:rsid w:val="0017476C"/>
    <w:rsid w:val="001748E9"/>
    <w:rsid w:val="00175097"/>
    <w:rsid w:val="00180A47"/>
    <w:rsid w:val="00180E75"/>
    <w:rsid w:val="001812D0"/>
    <w:rsid w:val="00181991"/>
    <w:rsid w:val="00183CFA"/>
    <w:rsid w:val="00184581"/>
    <w:rsid w:val="00184AEF"/>
    <w:rsid w:val="001852A7"/>
    <w:rsid w:val="00185ACD"/>
    <w:rsid w:val="00186A3A"/>
    <w:rsid w:val="001872EA"/>
    <w:rsid w:val="001904F1"/>
    <w:rsid w:val="0019297B"/>
    <w:rsid w:val="00192D15"/>
    <w:rsid w:val="00193AE6"/>
    <w:rsid w:val="00194373"/>
    <w:rsid w:val="0019489A"/>
    <w:rsid w:val="00195A43"/>
    <w:rsid w:val="00196792"/>
    <w:rsid w:val="00196974"/>
    <w:rsid w:val="00197240"/>
    <w:rsid w:val="00197709"/>
    <w:rsid w:val="001A00A8"/>
    <w:rsid w:val="001A076B"/>
    <w:rsid w:val="001A1036"/>
    <w:rsid w:val="001A209D"/>
    <w:rsid w:val="001A2117"/>
    <w:rsid w:val="001A46D1"/>
    <w:rsid w:val="001A5659"/>
    <w:rsid w:val="001A591C"/>
    <w:rsid w:val="001A7461"/>
    <w:rsid w:val="001B0496"/>
    <w:rsid w:val="001B04EB"/>
    <w:rsid w:val="001B065D"/>
    <w:rsid w:val="001B18B2"/>
    <w:rsid w:val="001B232B"/>
    <w:rsid w:val="001B44A5"/>
    <w:rsid w:val="001B701D"/>
    <w:rsid w:val="001B7503"/>
    <w:rsid w:val="001C1865"/>
    <w:rsid w:val="001C18DF"/>
    <w:rsid w:val="001C19F2"/>
    <w:rsid w:val="001C25B1"/>
    <w:rsid w:val="001C29AE"/>
    <w:rsid w:val="001C2B2D"/>
    <w:rsid w:val="001C2E58"/>
    <w:rsid w:val="001C3252"/>
    <w:rsid w:val="001C354D"/>
    <w:rsid w:val="001C4EF3"/>
    <w:rsid w:val="001C7001"/>
    <w:rsid w:val="001C7D8C"/>
    <w:rsid w:val="001D03ED"/>
    <w:rsid w:val="001D0842"/>
    <w:rsid w:val="001D26C8"/>
    <w:rsid w:val="001D56F1"/>
    <w:rsid w:val="001D62EC"/>
    <w:rsid w:val="001D67BC"/>
    <w:rsid w:val="001D68E9"/>
    <w:rsid w:val="001D76C1"/>
    <w:rsid w:val="001E192A"/>
    <w:rsid w:val="001E1972"/>
    <w:rsid w:val="001E28AB"/>
    <w:rsid w:val="001E28D2"/>
    <w:rsid w:val="001E2929"/>
    <w:rsid w:val="001E3268"/>
    <w:rsid w:val="001E33F8"/>
    <w:rsid w:val="001E3919"/>
    <w:rsid w:val="001E4409"/>
    <w:rsid w:val="001E44A9"/>
    <w:rsid w:val="001E4E71"/>
    <w:rsid w:val="001F0734"/>
    <w:rsid w:val="001F189B"/>
    <w:rsid w:val="001F1DE8"/>
    <w:rsid w:val="001F1E15"/>
    <w:rsid w:val="001F2EAB"/>
    <w:rsid w:val="001F3007"/>
    <w:rsid w:val="001F315E"/>
    <w:rsid w:val="001F31D3"/>
    <w:rsid w:val="001F42F5"/>
    <w:rsid w:val="001F4E1E"/>
    <w:rsid w:val="001F55A0"/>
    <w:rsid w:val="001F6B0E"/>
    <w:rsid w:val="001F6CBA"/>
    <w:rsid w:val="00201CE7"/>
    <w:rsid w:val="002024FC"/>
    <w:rsid w:val="0020287C"/>
    <w:rsid w:val="00204081"/>
    <w:rsid w:val="00204265"/>
    <w:rsid w:val="002048BA"/>
    <w:rsid w:val="00204977"/>
    <w:rsid w:val="00204BFC"/>
    <w:rsid w:val="0020592F"/>
    <w:rsid w:val="0020683B"/>
    <w:rsid w:val="00206E3E"/>
    <w:rsid w:val="00210A0A"/>
    <w:rsid w:val="0021126C"/>
    <w:rsid w:val="00212265"/>
    <w:rsid w:val="002123E3"/>
    <w:rsid w:val="00212C44"/>
    <w:rsid w:val="00212D9B"/>
    <w:rsid w:val="00214E76"/>
    <w:rsid w:val="002161D7"/>
    <w:rsid w:val="00217049"/>
    <w:rsid w:val="00217522"/>
    <w:rsid w:val="002178CE"/>
    <w:rsid w:val="00217FEB"/>
    <w:rsid w:val="002201C5"/>
    <w:rsid w:val="00220DF8"/>
    <w:rsid w:val="002217FF"/>
    <w:rsid w:val="002219D1"/>
    <w:rsid w:val="00222003"/>
    <w:rsid w:val="002227C3"/>
    <w:rsid w:val="0022295A"/>
    <w:rsid w:val="00222D7C"/>
    <w:rsid w:val="00223A75"/>
    <w:rsid w:val="00225E7C"/>
    <w:rsid w:val="00225F10"/>
    <w:rsid w:val="00226523"/>
    <w:rsid w:val="00226F04"/>
    <w:rsid w:val="0023061F"/>
    <w:rsid w:val="0023205D"/>
    <w:rsid w:val="00232528"/>
    <w:rsid w:val="00233199"/>
    <w:rsid w:val="002336FF"/>
    <w:rsid w:val="002353C9"/>
    <w:rsid w:val="00235532"/>
    <w:rsid w:val="002355E5"/>
    <w:rsid w:val="002359B3"/>
    <w:rsid w:val="0023601E"/>
    <w:rsid w:val="00236783"/>
    <w:rsid w:val="00236BA9"/>
    <w:rsid w:val="00236CB0"/>
    <w:rsid w:val="00236DF3"/>
    <w:rsid w:val="00237261"/>
    <w:rsid w:val="002377A1"/>
    <w:rsid w:val="00237EC8"/>
    <w:rsid w:val="00240206"/>
    <w:rsid w:val="00240EF3"/>
    <w:rsid w:val="00240FE9"/>
    <w:rsid w:val="00241221"/>
    <w:rsid w:val="00242F3B"/>
    <w:rsid w:val="00242FB9"/>
    <w:rsid w:val="00243A97"/>
    <w:rsid w:val="002441AF"/>
    <w:rsid w:val="0024512B"/>
    <w:rsid w:val="00245610"/>
    <w:rsid w:val="00246141"/>
    <w:rsid w:val="00251F70"/>
    <w:rsid w:val="00252740"/>
    <w:rsid w:val="00253D05"/>
    <w:rsid w:val="00254351"/>
    <w:rsid w:val="00255908"/>
    <w:rsid w:val="00255A4C"/>
    <w:rsid w:val="002566CC"/>
    <w:rsid w:val="002571A6"/>
    <w:rsid w:val="0025760E"/>
    <w:rsid w:val="00257EFE"/>
    <w:rsid w:val="002618D2"/>
    <w:rsid w:val="0026255D"/>
    <w:rsid w:val="00262839"/>
    <w:rsid w:val="00263609"/>
    <w:rsid w:val="002655FF"/>
    <w:rsid w:val="00265666"/>
    <w:rsid w:val="00265945"/>
    <w:rsid w:val="00265BFC"/>
    <w:rsid w:val="00266A8C"/>
    <w:rsid w:val="002676BE"/>
    <w:rsid w:val="00270339"/>
    <w:rsid w:val="00270FE1"/>
    <w:rsid w:val="002722CA"/>
    <w:rsid w:val="002726ED"/>
    <w:rsid w:val="00272E7B"/>
    <w:rsid w:val="002738DD"/>
    <w:rsid w:val="002747EA"/>
    <w:rsid w:val="002753B4"/>
    <w:rsid w:val="00275B5D"/>
    <w:rsid w:val="002766B4"/>
    <w:rsid w:val="002767EB"/>
    <w:rsid w:val="00277B1E"/>
    <w:rsid w:val="00281B60"/>
    <w:rsid w:val="00282AD3"/>
    <w:rsid w:val="00283594"/>
    <w:rsid w:val="00283AD1"/>
    <w:rsid w:val="002847B1"/>
    <w:rsid w:val="00290025"/>
    <w:rsid w:val="00293530"/>
    <w:rsid w:val="00294E9F"/>
    <w:rsid w:val="0029581B"/>
    <w:rsid w:val="00296133"/>
    <w:rsid w:val="00296686"/>
    <w:rsid w:val="00296A52"/>
    <w:rsid w:val="002975B1"/>
    <w:rsid w:val="00297A9A"/>
    <w:rsid w:val="002A183A"/>
    <w:rsid w:val="002A189C"/>
    <w:rsid w:val="002A2658"/>
    <w:rsid w:val="002A30C8"/>
    <w:rsid w:val="002A3595"/>
    <w:rsid w:val="002A49E4"/>
    <w:rsid w:val="002A7390"/>
    <w:rsid w:val="002A7F83"/>
    <w:rsid w:val="002B0530"/>
    <w:rsid w:val="002B0C80"/>
    <w:rsid w:val="002B1635"/>
    <w:rsid w:val="002B1B4B"/>
    <w:rsid w:val="002B1E59"/>
    <w:rsid w:val="002B1F18"/>
    <w:rsid w:val="002B2537"/>
    <w:rsid w:val="002B2E8E"/>
    <w:rsid w:val="002B359F"/>
    <w:rsid w:val="002B3AD8"/>
    <w:rsid w:val="002B4339"/>
    <w:rsid w:val="002B4FBC"/>
    <w:rsid w:val="002B5119"/>
    <w:rsid w:val="002B6B0F"/>
    <w:rsid w:val="002B74B0"/>
    <w:rsid w:val="002B7B76"/>
    <w:rsid w:val="002B7F9E"/>
    <w:rsid w:val="002C3765"/>
    <w:rsid w:val="002C3793"/>
    <w:rsid w:val="002C37AC"/>
    <w:rsid w:val="002C3F3F"/>
    <w:rsid w:val="002C403E"/>
    <w:rsid w:val="002C40D0"/>
    <w:rsid w:val="002C50B0"/>
    <w:rsid w:val="002C53C4"/>
    <w:rsid w:val="002C54B7"/>
    <w:rsid w:val="002C58A3"/>
    <w:rsid w:val="002C59EF"/>
    <w:rsid w:val="002C5A0F"/>
    <w:rsid w:val="002C627F"/>
    <w:rsid w:val="002C6519"/>
    <w:rsid w:val="002C7B55"/>
    <w:rsid w:val="002C7FB1"/>
    <w:rsid w:val="002D0B2B"/>
    <w:rsid w:val="002D0BB4"/>
    <w:rsid w:val="002D156D"/>
    <w:rsid w:val="002D1B16"/>
    <w:rsid w:val="002D2CAA"/>
    <w:rsid w:val="002D381A"/>
    <w:rsid w:val="002D3F4B"/>
    <w:rsid w:val="002D4B4F"/>
    <w:rsid w:val="002D4B73"/>
    <w:rsid w:val="002D4F7D"/>
    <w:rsid w:val="002D50D3"/>
    <w:rsid w:val="002D5E50"/>
    <w:rsid w:val="002D6BC9"/>
    <w:rsid w:val="002E0194"/>
    <w:rsid w:val="002E0A70"/>
    <w:rsid w:val="002E22BE"/>
    <w:rsid w:val="002E356E"/>
    <w:rsid w:val="002E4E19"/>
    <w:rsid w:val="002E4F5C"/>
    <w:rsid w:val="002E562C"/>
    <w:rsid w:val="002E671D"/>
    <w:rsid w:val="002E781A"/>
    <w:rsid w:val="002F0495"/>
    <w:rsid w:val="002F1328"/>
    <w:rsid w:val="002F135B"/>
    <w:rsid w:val="002F1C2D"/>
    <w:rsid w:val="002F2606"/>
    <w:rsid w:val="002F2D4E"/>
    <w:rsid w:val="002F38DA"/>
    <w:rsid w:val="002F45D2"/>
    <w:rsid w:val="002F4E10"/>
    <w:rsid w:val="002F5944"/>
    <w:rsid w:val="002F5AEA"/>
    <w:rsid w:val="002F6A45"/>
    <w:rsid w:val="002F6B66"/>
    <w:rsid w:val="003000CC"/>
    <w:rsid w:val="00300380"/>
    <w:rsid w:val="003007A7"/>
    <w:rsid w:val="00301EBA"/>
    <w:rsid w:val="00302025"/>
    <w:rsid w:val="003032CA"/>
    <w:rsid w:val="00303B32"/>
    <w:rsid w:val="00304D76"/>
    <w:rsid w:val="00306227"/>
    <w:rsid w:val="0030665F"/>
    <w:rsid w:val="0031037C"/>
    <w:rsid w:val="00310986"/>
    <w:rsid w:val="003109BC"/>
    <w:rsid w:val="00310C99"/>
    <w:rsid w:val="00310C9B"/>
    <w:rsid w:val="00311980"/>
    <w:rsid w:val="00311A94"/>
    <w:rsid w:val="00312405"/>
    <w:rsid w:val="0031249A"/>
    <w:rsid w:val="00312DF6"/>
    <w:rsid w:val="00313968"/>
    <w:rsid w:val="00314235"/>
    <w:rsid w:val="00314594"/>
    <w:rsid w:val="00314BF8"/>
    <w:rsid w:val="00315040"/>
    <w:rsid w:val="00315550"/>
    <w:rsid w:val="0031565F"/>
    <w:rsid w:val="00316860"/>
    <w:rsid w:val="00316E7A"/>
    <w:rsid w:val="00317794"/>
    <w:rsid w:val="00317DB2"/>
    <w:rsid w:val="00320EBD"/>
    <w:rsid w:val="003211A7"/>
    <w:rsid w:val="00321AAD"/>
    <w:rsid w:val="00322E5C"/>
    <w:rsid w:val="00323A07"/>
    <w:rsid w:val="003257CD"/>
    <w:rsid w:val="00326847"/>
    <w:rsid w:val="00327BA9"/>
    <w:rsid w:val="00330256"/>
    <w:rsid w:val="00330762"/>
    <w:rsid w:val="00330CF6"/>
    <w:rsid w:val="00332CB0"/>
    <w:rsid w:val="00333459"/>
    <w:rsid w:val="00334D6A"/>
    <w:rsid w:val="00335F67"/>
    <w:rsid w:val="00335F98"/>
    <w:rsid w:val="00336473"/>
    <w:rsid w:val="00336643"/>
    <w:rsid w:val="00336E9A"/>
    <w:rsid w:val="003379CB"/>
    <w:rsid w:val="00337EA9"/>
    <w:rsid w:val="00340295"/>
    <w:rsid w:val="003406C2"/>
    <w:rsid w:val="00341112"/>
    <w:rsid w:val="00341240"/>
    <w:rsid w:val="003423A8"/>
    <w:rsid w:val="00342412"/>
    <w:rsid w:val="00343159"/>
    <w:rsid w:val="003435B4"/>
    <w:rsid w:val="0034398B"/>
    <w:rsid w:val="00344D10"/>
    <w:rsid w:val="00344DCB"/>
    <w:rsid w:val="003456BA"/>
    <w:rsid w:val="003458EE"/>
    <w:rsid w:val="00345ECC"/>
    <w:rsid w:val="003460BB"/>
    <w:rsid w:val="003461FC"/>
    <w:rsid w:val="00350CE4"/>
    <w:rsid w:val="00354D2C"/>
    <w:rsid w:val="003552B6"/>
    <w:rsid w:val="003578EB"/>
    <w:rsid w:val="003578FF"/>
    <w:rsid w:val="00360227"/>
    <w:rsid w:val="00360880"/>
    <w:rsid w:val="00362DC6"/>
    <w:rsid w:val="003635A2"/>
    <w:rsid w:val="003641C9"/>
    <w:rsid w:val="003656FA"/>
    <w:rsid w:val="00366E6F"/>
    <w:rsid w:val="0036709A"/>
    <w:rsid w:val="003670EA"/>
    <w:rsid w:val="00367C72"/>
    <w:rsid w:val="00371C17"/>
    <w:rsid w:val="00372AEF"/>
    <w:rsid w:val="003741DA"/>
    <w:rsid w:val="00374F3E"/>
    <w:rsid w:val="00375265"/>
    <w:rsid w:val="00375E8F"/>
    <w:rsid w:val="003764DE"/>
    <w:rsid w:val="0038012A"/>
    <w:rsid w:val="003822B7"/>
    <w:rsid w:val="003823F5"/>
    <w:rsid w:val="00382FC6"/>
    <w:rsid w:val="00383555"/>
    <w:rsid w:val="0038356D"/>
    <w:rsid w:val="00383B82"/>
    <w:rsid w:val="003844F8"/>
    <w:rsid w:val="00385176"/>
    <w:rsid w:val="00385355"/>
    <w:rsid w:val="0038592C"/>
    <w:rsid w:val="00386158"/>
    <w:rsid w:val="0038630F"/>
    <w:rsid w:val="00387F3D"/>
    <w:rsid w:val="00390109"/>
    <w:rsid w:val="0039144D"/>
    <w:rsid w:val="00394466"/>
    <w:rsid w:val="00394A1A"/>
    <w:rsid w:val="00394C73"/>
    <w:rsid w:val="00394FBA"/>
    <w:rsid w:val="003953ED"/>
    <w:rsid w:val="0039544B"/>
    <w:rsid w:val="00396467"/>
    <w:rsid w:val="00396C80"/>
    <w:rsid w:val="00397903"/>
    <w:rsid w:val="003A0BDF"/>
    <w:rsid w:val="003A22C1"/>
    <w:rsid w:val="003A239C"/>
    <w:rsid w:val="003A3994"/>
    <w:rsid w:val="003A5094"/>
    <w:rsid w:val="003A518D"/>
    <w:rsid w:val="003B1AA4"/>
    <w:rsid w:val="003B2430"/>
    <w:rsid w:val="003B4E61"/>
    <w:rsid w:val="003B668F"/>
    <w:rsid w:val="003B6D99"/>
    <w:rsid w:val="003C0317"/>
    <w:rsid w:val="003C0A5D"/>
    <w:rsid w:val="003C1305"/>
    <w:rsid w:val="003C1FFD"/>
    <w:rsid w:val="003C247A"/>
    <w:rsid w:val="003C2D5F"/>
    <w:rsid w:val="003C2F53"/>
    <w:rsid w:val="003C4055"/>
    <w:rsid w:val="003C5D17"/>
    <w:rsid w:val="003C60DB"/>
    <w:rsid w:val="003C6798"/>
    <w:rsid w:val="003C7CCF"/>
    <w:rsid w:val="003D0147"/>
    <w:rsid w:val="003D0AC6"/>
    <w:rsid w:val="003D0E68"/>
    <w:rsid w:val="003D10D7"/>
    <w:rsid w:val="003D216D"/>
    <w:rsid w:val="003D2A88"/>
    <w:rsid w:val="003D4CCC"/>
    <w:rsid w:val="003D4D5E"/>
    <w:rsid w:val="003D4DF7"/>
    <w:rsid w:val="003D6A26"/>
    <w:rsid w:val="003D6E25"/>
    <w:rsid w:val="003E1118"/>
    <w:rsid w:val="003E28E7"/>
    <w:rsid w:val="003E373C"/>
    <w:rsid w:val="003E473C"/>
    <w:rsid w:val="003E53D1"/>
    <w:rsid w:val="003E5E80"/>
    <w:rsid w:val="003E6379"/>
    <w:rsid w:val="003E6F18"/>
    <w:rsid w:val="003E7155"/>
    <w:rsid w:val="003E7262"/>
    <w:rsid w:val="003E7475"/>
    <w:rsid w:val="003E7BE3"/>
    <w:rsid w:val="003F0E0A"/>
    <w:rsid w:val="003F0E34"/>
    <w:rsid w:val="003F14B3"/>
    <w:rsid w:val="003F1B82"/>
    <w:rsid w:val="003F25FA"/>
    <w:rsid w:val="003F3D7A"/>
    <w:rsid w:val="003F422E"/>
    <w:rsid w:val="003F47D7"/>
    <w:rsid w:val="003F5342"/>
    <w:rsid w:val="003F73BB"/>
    <w:rsid w:val="0040034A"/>
    <w:rsid w:val="00400633"/>
    <w:rsid w:val="00402F64"/>
    <w:rsid w:val="00403410"/>
    <w:rsid w:val="00403BDB"/>
    <w:rsid w:val="0040544F"/>
    <w:rsid w:val="004059EC"/>
    <w:rsid w:val="004101EA"/>
    <w:rsid w:val="00410CD3"/>
    <w:rsid w:val="004116B8"/>
    <w:rsid w:val="00411A82"/>
    <w:rsid w:val="004120CC"/>
    <w:rsid w:val="00412A5A"/>
    <w:rsid w:val="00413589"/>
    <w:rsid w:val="0041375D"/>
    <w:rsid w:val="00413E77"/>
    <w:rsid w:val="004144E6"/>
    <w:rsid w:val="00416CD6"/>
    <w:rsid w:val="004170FA"/>
    <w:rsid w:val="004203D8"/>
    <w:rsid w:val="0042126C"/>
    <w:rsid w:val="00423438"/>
    <w:rsid w:val="00423A8D"/>
    <w:rsid w:val="00423E1D"/>
    <w:rsid w:val="00425E6E"/>
    <w:rsid w:val="00426DB2"/>
    <w:rsid w:val="004309CE"/>
    <w:rsid w:val="004329C7"/>
    <w:rsid w:val="00432BBE"/>
    <w:rsid w:val="00433A74"/>
    <w:rsid w:val="00433F59"/>
    <w:rsid w:val="00434547"/>
    <w:rsid w:val="00434823"/>
    <w:rsid w:val="004356BD"/>
    <w:rsid w:val="00435F51"/>
    <w:rsid w:val="00436207"/>
    <w:rsid w:val="00436463"/>
    <w:rsid w:val="00437037"/>
    <w:rsid w:val="00437C7C"/>
    <w:rsid w:val="00440103"/>
    <w:rsid w:val="00440366"/>
    <w:rsid w:val="004417A2"/>
    <w:rsid w:val="00443543"/>
    <w:rsid w:val="00443657"/>
    <w:rsid w:val="00444048"/>
    <w:rsid w:val="0044475C"/>
    <w:rsid w:val="00444DA9"/>
    <w:rsid w:val="0044594F"/>
    <w:rsid w:val="0044701F"/>
    <w:rsid w:val="004474D7"/>
    <w:rsid w:val="00450087"/>
    <w:rsid w:val="0045016D"/>
    <w:rsid w:val="004506A3"/>
    <w:rsid w:val="00450BEC"/>
    <w:rsid w:val="00451957"/>
    <w:rsid w:val="004519BB"/>
    <w:rsid w:val="00451A7D"/>
    <w:rsid w:val="004526D2"/>
    <w:rsid w:val="00452850"/>
    <w:rsid w:val="00453279"/>
    <w:rsid w:val="00453768"/>
    <w:rsid w:val="0045379F"/>
    <w:rsid w:val="00454A8C"/>
    <w:rsid w:val="00455250"/>
    <w:rsid w:val="00455E68"/>
    <w:rsid w:val="004563B8"/>
    <w:rsid w:val="004564B5"/>
    <w:rsid w:val="0045693A"/>
    <w:rsid w:val="004574CC"/>
    <w:rsid w:val="00457886"/>
    <w:rsid w:val="0046057E"/>
    <w:rsid w:val="004605F0"/>
    <w:rsid w:val="00460D7D"/>
    <w:rsid w:val="00461168"/>
    <w:rsid w:val="00461CFC"/>
    <w:rsid w:val="004622FC"/>
    <w:rsid w:val="00462AB0"/>
    <w:rsid w:val="00463D98"/>
    <w:rsid w:val="0046480A"/>
    <w:rsid w:val="00464A1C"/>
    <w:rsid w:val="00464B6C"/>
    <w:rsid w:val="004652BC"/>
    <w:rsid w:val="00465829"/>
    <w:rsid w:val="00465D16"/>
    <w:rsid w:val="004661D3"/>
    <w:rsid w:val="004661E3"/>
    <w:rsid w:val="004664EC"/>
    <w:rsid w:val="00467099"/>
    <w:rsid w:val="00467DA1"/>
    <w:rsid w:val="00470CB2"/>
    <w:rsid w:val="00470F07"/>
    <w:rsid w:val="004713B9"/>
    <w:rsid w:val="00472704"/>
    <w:rsid w:val="00472D66"/>
    <w:rsid w:val="00473611"/>
    <w:rsid w:val="00474381"/>
    <w:rsid w:val="00474C3A"/>
    <w:rsid w:val="004755D1"/>
    <w:rsid w:val="004759C5"/>
    <w:rsid w:val="00476267"/>
    <w:rsid w:val="00476B29"/>
    <w:rsid w:val="004800F1"/>
    <w:rsid w:val="004815E0"/>
    <w:rsid w:val="00481EBF"/>
    <w:rsid w:val="00483147"/>
    <w:rsid w:val="00484F38"/>
    <w:rsid w:val="00485125"/>
    <w:rsid w:val="004859E4"/>
    <w:rsid w:val="00486824"/>
    <w:rsid w:val="00490749"/>
    <w:rsid w:val="00490F0A"/>
    <w:rsid w:val="004918BD"/>
    <w:rsid w:val="00493180"/>
    <w:rsid w:val="00493508"/>
    <w:rsid w:val="004938EA"/>
    <w:rsid w:val="004939BA"/>
    <w:rsid w:val="004940A1"/>
    <w:rsid w:val="00494A81"/>
    <w:rsid w:val="004956D8"/>
    <w:rsid w:val="004960FA"/>
    <w:rsid w:val="004962A1"/>
    <w:rsid w:val="004A033B"/>
    <w:rsid w:val="004A1AD2"/>
    <w:rsid w:val="004A1E60"/>
    <w:rsid w:val="004A4C9B"/>
    <w:rsid w:val="004A5704"/>
    <w:rsid w:val="004A688E"/>
    <w:rsid w:val="004A7BA5"/>
    <w:rsid w:val="004B0A16"/>
    <w:rsid w:val="004B162E"/>
    <w:rsid w:val="004B2033"/>
    <w:rsid w:val="004B4049"/>
    <w:rsid w:val="004B4053"/>
    <w:rsid w:val="004B6474"/>
    <w:rsid w:val="004B7D8F"/>
    <w:rsid w:val="004B7DBE"/>
    <w:rsid w:val="004C00FE"/>
    <w:rsid w:val="004C0166"/>
    <w:rsid w:val="004C0C4E"/>
    <w:rsid w:val="004C2EF4"/>
    <w:rsid w:val="004C3107"/>
    <w:rsid w:val="004C5806"/>
    <w:rsid w:val="004C714F"/>
    <w:rsid w:val="004C7424"/>
    <w:rsid w:val="004D026C"/>
    <w:rsid w:val="004D06D4"/>
    <w:rsid w:val="004D06E5"/>
    <w:rsid w:val="004D167D"/>
    <w:rsid w:val="004D1741"/>
    <w:rsid w:val="004D176F"/>
    <w:rsid w:val="004D1C6B"/>
    <w:rsid w:val="004D3832"/>
    <w:rsid w:val="004D5424"/>
    <w:rsid w:val="004D5DD6"/>
    <w:rsid w:val="004D6D33"/>
    <w:rsid w:val="004D7880"/>
    <w:rsid w:val="004E0A2A"/>
    <w:rsid w:val="004E1700"/>
    <w:rsid w:val="004E27B9"/>
    <w:rsid w:val="004E40AB"/>
    <w:rsid w:val="004E4101"/>
    <w:rsid w:val="004E478D"/>
    <w:rsid w:val="004E50FF"/>
    <w:rsid w:val="004E571B"/>
    <w:rsid w:val="004E5CCD"/>
    <w:rsid w:val="004E5D0F"/>
    <w:rsid w:val="004E6FB1"/>
    <w:rsid w:val="004F015F"/>
    <w:rsid w:val="004F02B8"/>
    <w:rsid w:val="004F0556"/>
    <w:rsid w:val="004F0ACB"/>
    <w:rsid w:val="004F26E5"/>
    <w:rsid w:val="004F4440"/>
    <w:rsid w:val="004F5F4C"/>
    <w:rsid w:val="004F6294"/>
    <w:rsid w:val="004F66D1"/>
    <w:rsid w:val="004F6E72"/>
    <w:rsid w:val="00501A02"/>
    <w:rsid w:val="0050206A"/>
    <w:rsid w:val="00503AE2"/>
    <w:rsid w:val="00504088"/>
    <w:rsid w:val="005054D7"/>
    <w:rsid w:val="00505AE3"/>
    <w:rsid w:val="00507230"/>
    <w:rsid w:val="005110D7"/>
    <w:rsid w:val="005126BE"/>
    <w:rsid w:val="00513482"/>
    <w:rsid w:val="00513F66"/>
    <w:rsid w:val="00514D01"/>
    <w:rsid w:val="0051600D"/>
    <w:rsid w:val="00520F72"/>
    <w:rsid w:val="005214F3"/>
    <w:rsid w:val="00521E24"/>
    <w:rsid w:val="00521F01"/>
    <w:rsid w:val="00522B53"/>
    <w:rsid w:val="005242C6"/>
    <w:rsid w:val="00525D8B"/>
    <w:rsid w:val="00525DA0"/>
    <w:rsid w:val="00525E67"/>
    <w:rsid w:val="00526296"/>
    <w:rsid w:val="005264E7"/>
    <w:rsid w:val="00527EF4"/>
    <w:rsid w:val="0053273C"/>
    <w:rsid w:val="00532AC3"/>
    <w:rsid w:val="0053496F"/>
    <w:rsid w:val="00536A29"/>
    <w:rsid w:val="00537468"/>
    <w:rsid w:val="00537E15"/>
    <w:rsid w:val="00541561"/>
    <w:rsid w:val="0054299F"/>
    <w:rsid w:val="00543A51"/>
    <w:rsid w:val="00543DCB"/>
    <w:rsid w:val="00544CA2"/>
    <w:rsid w:val="00544D36"/>
    <w:rsid w:val="00544D9D"/>
    <w:rsid w:val="00545522"/>
    <w:rsid w:val="0054576F"/>
    <w:rsid w:val="005457E7"/>
    <w:rsid w:val="00547DC1"/>
    <w:rsid w:val="005507ED"/>
    <w:rsid w:val="00550EC0"/>
    <w:rsid w:val="00550FDC"/>
    <w:rsid w:val="0055178D"/>
    <w:rsid w:val="00552E0A"/>
    <w:rsid w:val="00553B60"/>
    <w:rsid w:val="00556018"/>
    <w:rsid w:val="00556EF0"/>
    <w:rsid w:val="00557797"/>
    <w:rsid w:val="00557F12"/>
    <w:rsid w:val="00560806"/>
    <w:rsid w:val="00561294"/>
    <w:rsid w:val="005615FA"/>
    <w:rsid w:val="00563FCA"/>
    <w:rsid w:val="00564A42"/>
    <w:rsid w:val="0056522A"/>
    <w:rsid w:val="00565AC5"/>
    <w:rsid w:val="005668B4"/>
    <w:rsid w:val="00567E43"/>
    <w:rsid w:val="005700B2"/>
    <w:rsid w:val="00570FFE"/>
    <w:rsid w:val="005718A6"/>
    <w:rsid w:val="00572E18"/>
    <w:rsid w:val="00573592"/>
    <w:rsid w:val="005748F2"/>
    <w:rsid w:val="00575C40"/>
    <w:rsid w:val="005761B8"/>
    <w:rsid w:val="00577581"/>
    <w:rsid w:val="00577791"/>
    <w:rsid w:val="00582DE2"/>
    <w:rsid w:val="00582FF8"/>
    <w:rsid w:val="005836DF"/>
    <w:rsid w:val="00583A56"/>
    <w:rsid w:val="00584EA6"/>
    <w:rsid w:val="00586A78"/>
    <w:rsid w:val="00587DC8"/>
    <w:rsid w:val="00587E01"/>
    <w:rsid w:val="00590CE7"/>
    <w:rsid w:val="0059144C"/>
    <w:rsid w:val="00591AA7"/>
    <w:rsid w:val="00592531"/>
    <w:rsid w:val="00592DA7"/>
    <w:rsid w:val="00593573"/>
    <w:rsid w:val="00593FEF"/>
    <w:rsid w:val="00595AD9"/>
    <w:rsid w:val="005969CB"/>
    <w:rsid w:val="005A1079"/>
    <w:rsid w:val="005A1D68"/>
    <w:rsid w:val="005A291E"/>
    <w:rsid w:val="005A2A5B"/>
    <w:rsid w:val="005A37AA"/>
    <w:rsid w:val="005A664D"/>
    <w:rsid w:val="005A6D54"/>
    <w:rsid w:val="005A6DDA"/>
    <w:rsid w:val="005A7BAB"/>
    <w:rsid w:val="005A7F26"/>
    <w:rsid w:val="005B01C1"/>
    <w:rsid w:val="005B16C3"/>
    <w:rsid w:val="005B1A52"/>
    <w:rsid w:val="005B1A93"/>
    <w:rsid w:val="005B1EC2"/>
    <w:rsid w:val="005B2EA2"/>
    <w:rsid w:val="005B4424"/>
    <w:rsid w:val="005B506E"/>
    <w:rsid w:val="005B511C"/>
    <w:rsid w:val="005B58B2"/>
    <w:rsid w:val="005B7012"/>
    <w:rsid w:val="005B7373"/>
    <w:rsid w:val="005B7AFA"/>
    <w:rsid w:val="005C0304"/>
    <w:rsid w:val="005C0B8C"/>
    <w:rsid w:val="005C1E62"/>
    <w:rsid w:val="005C1FEC"/>
    <w:rsid w:val="005C26CF"/>
    <w:rsid w:val="005C31EF"/>
    <w:rsid w:val="005C328C"/>
    <w:rsid w:val="005C32B8"/>
    <w:rsid w:val="005C3E88"/>
    <w:rsid w:val="005C423D"/>
    <w:rsid w:val="005C4B69"/>
    <w:rsid w:val="005C5BA2"/>
    <w:rsid w:val="005C5F70"/>
    <w:rsid w:val="005C60AC"/>
    <w:rsid w:val="005C7050"/>
    <w:rsid w:val="005C792A"/>
    <w:rsid w:val="005D2657"/>
    <w:rsid w:val="005D3328"/>
    <w:rsid w:val="005D35D7"/>
    <w:rsid w:val="005D36AA"/>
    <w:rsid w:val="005D382F"/>
    <w:rsid w:val="005D4E4B"/>
    <w:rsid w:val="005D62FA"/>
    <w:rsid w:val="005D6C6F"/>
    <w:rsid w:val="005E0B15"/>
    <w:rsid w:val="005E0EFB"/>
    <w:rsid w:val="005E12A7"/>
    <w:rsid w:val="005E1C94"/>
    <w:rsid w:val="005E275E"/>
    <w:rsid w:val="005E38A5"/>
    <w:rsid w:val="005E3B78"/>
    <w:rsid w:val="005E418A"/>
    <w:rsid w:val="005E4418"/>
    <w:rsid w:val="005E4C71"/>
    <w:rsid w:val="005E5CD6"/>
    <w:rsid w:val="005E5E37"/>
    <w:rsid w:val="005E688E"/>
    <w:rsid w:val="005E6910"/>
    <w:rsid w:val="005E7754"/>
    <w:rsid w:val="005F0F83"/>
    <w:rsid w:val="005F10A7"/>
    <w:rsid w:val="005F1E06"/>
    <w:rsid w:val="005F2886"/>
    <w:rsid w:val="005F33C9"/>
    <w:rsid w:val="005F33DA"/>
    <w:rsid w:val="005F37E6"/>
    <w:rsid w:val="005F4059"/>
    <w:rsid w:val="005F43CB"/>
    <w:rsid w:val="005F4E8F"/>
    <w:rsid w:val="005F51AD"/>
    <w:rsid w:val="005F5E65"/>
    <w:rsid w:val="005F64F7"/>
    <w:rsid w:val="005F7D25"/>
    <w:rsid w:val="006017A3"/>
    <w:rsid w:val="006019FF"/>
    <w:rsid w:val="00601DD3"/>
    <w:rsid w:val="00602227"/>
    <w:rsid w:val="00602230"/>
    <w:rsid w:val="00603DEB"/>
    <w:rsid w:val="006049C0"/>
    <w:rsid w:val="006056E0"/>
    <w:rsid w:val="006070A2"/>
    <w:rsid w:val="0060785E"/>
    <w:rsid w:val="00607B77"/>
    <w:rsid w:val="00607F15"/>
    <w:rsid w:val="00607F94"/>
    <w:rsid w:val="006106E6"/>
    <w:rsid w:val="00613772"/>
    <w:rsid w:val="00613A3F"/>
    <w:rsid w:val="0061554F"/>
    <w:rsid w:val="006161CA"/>
    <w:rsid w:val="00616805"/>
    <w:rsid w:val="006170A0"/>
    <w:rsid w:val="0061721E"/>
    <w:rsid w:val="00622602"/>
    <w:rsid w:val="00624E46"/>
    <w:rsid w:val="0062557F"/>
    <w:rsid w:val="006257A0"/>
    <w:rsid w:val="00625B47"/>
    <w:rsid w:val="00625B6E"/>
    <w:rsid w:val="006267AD"/>
    <w:rsid w:val="006268A6"/>
    <w:rsid w:val="00626DB1"/>
    <w:rsid w:val="006278EE"/>
    <w:rsid w:val="006300F5"/>
    <w:rsid w:val="0063040D"/>
    <w:rsid w:val="006312CE"/>
    <w:rsid w:val="00631431"/>
    <w:rsid w:val="00632106"/>
    <w:rsid w:val="00633294"/>
    <w:rsid w:val="00633C48"/>
    <w:rsid w:val="0063402F"/>
    <w:rsid w:val="00634F61"/>
    <w:rsid w:val="006361BE"/>
    <w:rsid w:val="00636F27"/>
    <w:rsid w:val="00637CBB"/>
    <w:rsid w:val="00641489"/>
    <w:rsid w:val="0064176D"/>
    <w:rsid w:val="00641BC9"/>
    <w:rsid w:val="00642918"/>
    <w:rsid w:val="00642C79"/>
    <w:rsid w:val="00642E1E"/>
    <w:rsid w:val="00644048"/>
    <w:rsid w:val="00644189"/>
    <w:rsid w:val="00644469"/>
    <w:rsid w:val="006444CF"/>
    <w:rsid w:val="00644955"/>
    <w:rsid w:val="00645192"/>
    <w:rsid w:val="0064671A"/>
    <w:rsid w:val="0064674E"/>
    <w:rsid w:val="00646B88"/>
    <w:rsid w:val="00646CBB"/>
    <w:rsid w:val="00647E5E"/>
    <w:rsid w:val="006506B2"/>
    <w:rsid w:val="006511FA"/>
    <w:rsid w:val="006518E1"/>
    <w:rsid w:val="00651E89"/>
    <w:rsid w:val="006520DB"/>
    <w:rsid w:val="006523DE"/>
    <w:rsid w:val="00653CCB"/>
    <w:rsid w:val="00654EE2"/>
    <w:rsid w:val="006558A5"/>
    <w:rsid w:val="00655E34"/>
    <w:rsid w:val="00656263"/>
    <w:rsid w:val="0065678D"/>
    <w:rsid w:val="00656E77"/>
    <w:rsid w:val="00660959"/>
    <w:rsid w:val="00660AE5"/>
    <w:rsid w:val="0066134F"/>
    <w:rsid w:val="006617F8"/>
    <w:rsid w:val="00661EBB"/>
    <w:rsid w:val="006624AB"/>
    <w:rsid w:val="006625FD"/>
    <w:rsid w:val="006641B6"/>
    <w:rsid w:val="00664438"/>
    <w:rsid w:val="00665F51"/>
    <w:rsid w:val="00666229"/>
    <w:rsid w:val="00666A76"/>
    <w:rsid w:val="00666AC1"/>
    <w:rsid w:val="00666B40"/>
    <w:rsid w:val="006718EB"/>
    <w:rsid w:val="006752A0"/>
    <w:rsid w:val="006755A7"/>
    <w:rsid w:val="00675914"/>
    <w:rsid w:val="00676865"/>
    <w:rsid w:val="0067694A"/>
    <w:rsid w:val="00677875"/>
    <w:rsid w:val="006804BD"/>
    <w:rsid w:val="00680DA7"/>
    <w:rsid w:val="0068141E"/>
    <w:rsid w:val="0068244C"/>
    <w:rsid w:val="006830C6"/>
    <w:rsid w:val="0068360E"/>
    <w:rsid w:val="00683990"/>
    <w:rsid w:val="0068438D"/>
    <w:rsid w:val="006856D7"/>
    <w:rsid w:val="006869FE"/>
    <w:rsid w:val="00686C18"/>
    <w:rsid w:val="00686C7B"/>
    <w:rsid w:val="00687ECA"/>
    <w:rsid w:val="00690BAE"/>
    <w:rsid w:val="00691546"/>
    <w:rsid w:val="00692E76"/>
    <w:rsid w:val="006938B4"/>
    <w:rsid w:val="00693AE3"/>
    <w:rsid w:val="00693AE4"/>
    <w:rsid w:val="00695052"/>
    <w:rsid w:val="00695230"/>
    <w:rsid w:val="00697270"/>
    <w:rsid w:val="006A06AC"/>
    <w:rsid w:val="006A0762"/>
    <w:rsid w:val="006A0A63"/>
    <w:rsid w:val="006A1FD3"/>
    <w:rsid w:val="006A3615"/>
    <w:rsid w:val="006A3733"/>
    <w:rsid w:val="006A3E85"/>
    <w:rsid w:val="006A4032"/>
    <w:rsid w:val="006A4DAD"/>
    <w:rsid w:val="006A5562"/>
    <w:rsid w:val="006A5D10"/>
    <w:rsid w:val="006A7242"/>
    <w:rsid w:val="006A7A6A"/>
    <w:rsid w:val="006A7B30"/>
    <w:rsid w:val="006A7FFB"/>
    <w:rsid w:val="006B05B2"/>
    <w:rsid w:val="006B188C"/>
    <w:rsid w:val="006B2064"/>
    <w:rsid w:val="006B3AAF"/>
    <w:rsid w:val="006B52B1"/>
    <w:rsid w:val="006B6570"/>
    <w:rsid w:val="006B7C3E"/>
    <w:rsid w:val="006C001F"/>
    <w:rsid w:val="006C0068"/>
    <w:rsid w:val="006C0258"/>
    <w:rsid w:val="006C0786"/>
    <w:rsid w:val="006C16D7"/>
    <w:rsid w:val="006C1702"/>
    <w:rsid w:val="006C1CBB"/>
    <w:rsid w:val="006C2208"/>
    <w:rsid w:val="006C3087"/>
    <w:rsid w:val="006C3534"/>
    <w:rsid w:val="006C43E6"/>
    <w:rsid w:val="006C483D"/>
    <w:rsid w:val="006C49CE"/>
    <w:rsid w:val="006C4E01"/>
    <w:rsid w:val="006C60E2"/>
    <w:rsid w:val="006C61B4"/>
    <w:rsid w:val="006C783E"/>
    <w:rsid w:val="006D1137"/>
    <w:rsid w:val="006D181B"/>
    <w:rsid w:val="006D1AD4"/>
    <w:rsid w:val="006D310C"/>
    <w:rsid w:val="006D3F82"/>
    <w:rsid w:val="006D4055"/>
    <w:rsid w:val="006D5AD9"/>
    <w:rsid w:val="006D63FB"/>
    <w:rsid w:val="006D6BD9"/>
    <w:rsid w:val="006D6BEC"/>
    <w:rsid w:val="006D6DF9"/>
    <w:rsid w:val="006E1059"/>
    <w:rsid w:val="006E19BD"/>
    <w:rsid w:val="006E305E"/>
    <w:rsid w:val="006E36D0"/>
    <w:rsid w:val="006E38D4"/>
    <w:rsid w:val="006E4AA1"/>
    <w:rsid w:val="006E5ABB"/>
    <w:rsid w:val="006E6783"/>
    <w:rsid w:val="006F04BD"/>
    <w:rsid w:val="006F14C9"/>
    <w:rsid w:val="006F1C2C"/>
    <w:rsid w:val="006F29E5"/>
    <w:rsid w:val="006F2D49"/>
    <w:rsid w:val="006F3143"/>
    <w:rsid w:val="006F3455"/>
    <w:rsid w:val="006F38F4"/>
    <w:rsid w:val="006F4FA2"/>
    <w:rsid w:val="006F529F"/>
    <w:rsid w:val="006F5380"/>
    <w:rsid w:val="006F70FD"/>
    <w:rsid w:val="00700827"/>
    <w:rsid w:val="00700B3E"/>
    <w:rsid w:val="00701715"/>
    <w:rsid w:val="00702DE1"/>
    <w:rsid w:val="0070331E"/>
    <w:rsid w:val="00703C54"/>
    <w:rsid w:val="007040ED"/>
    <w:rsid w:val="0070465D"/>
    <w:rsid w:val="007046A1"/>
    <w:rsid w:val="00705D72"/>
    <w:rsid w:val="00705DD9"/>
    <w:rsid w:val="00707531"/>
    <w:rsid w:val="00707B43"/>
    <w:rsid w:val="00707DC4"/>
    <w:rsid w:val="00710A35"/>
    <w:rsid w:val="0071129D"/>
    <w:rsid w:val="00711852"/>
    <w:rsid w:val="007123A0"/>
    <w:rsid w:val="00712899"/>
    <w:rsid w:val="00712AD1"/>
    <w:rsid w:val="00713BD7"/>
    <w:rsid w:val="00713CEB"/>
    <w:rsid w:val="00714296"/>
    <w:rsid w:val="0071491A"/>
    <w:rsid w:val="007150DB"/>
    <w:rsid w:val="00715CFC"/>
    <w:rsid w:val="0071631B"/>
    <w:rsid w:val="007164D7"/>
    <w:rsid w:val="00716CEA"/>
    <w:rsid w:val="00717657"/>
    <w:rsid w:val="00717D14"/>
    <w:rsid w:val="00720F10"/>
    <w:rsid w:val="00722AA2"/>
    <w:rsid w:val="007236F1"/>
    <w:rsid w:val="0072440B"/>
    <w:rsid w:val="00724753"/>
    <w:rsid w:val="007248C7"/>
    <w:rsid w:val="0073267A"/>
    <w:rsid w:val="00732A4D"/>
    <w:rsid w:val="00734136"/>
    <w:rsid w:val="007341FB"/>
    <w:rsid w:val="00734CEF"/>
    <w:rsid w:val="00736078"/>
    <w:rsid w:val="00736760"/>
    <w:rsid w:val="00736A4E"/>
    <w:rsid w:val="007370CE"/>
    <w:rsid w:val="007379DA"/>
    <w:rsid w:val="00737FFD"/>
    <w:rsid w:val="007401A7"/>
    <w:rsid w:val="00741C76"/>
    <w:rsid w:val="0074266A"/>
    <w:rsid w:val="0074326B"/>
    <w:rsid w:val="00746810"/>
    <w:rsid w:val="00747929"/>
    <w:rsid w:val="0075002E"/>
    <w:rsid w:val="007523A0"/>
    <w:rsid w:val="00753446"/>
    <w:rsid w:val="0075450F"/>
    <w:rsid w:val="00754E14"/>
    <w:rsid w:val="0076036B"/>
    <w:rsid w:val="00760542"/>
    <w:rsid w:val="007607E7"/>
    <w:rsid w:val="00760C8D"/>
    <w:rsid w:val="0076193F"/>
    <w:rsid w:val="00762259"/>
    <w:rsid w:val="00764245"/>
    <w:rsid w:val="00764D7E"/>
    <w:rsid w:val="00764EA2"/>
    <w:rsid w:val="00765296"/>
    <w:rsid w:val="007658F7"/>
    <w:rsid w:val="00766B43"/>
    <w:rsid w:val="00767CDE"/>
    <w:rsid w:val="007716FF"/>
    <w:rsid w:val="00771B00"/>
    <w:rsid w:val="0077274E"/>
    <w:rsid w:val="00772CDA"/>
    <w:rsid w:val="00773252"/>
    <w:rsid w:val="00773705"/>
    <w:rsid w:val="00774714"/>
    <w:rsid w:val="007752FA"/>
    <w:rsid w:val="007756B1"/>
    <w:rsid w:val="007773CC"/>
    <w:rsid w:val="00780F3F"/>
    <w:rsid w:val="00782C0E"/>
    <w:rsid w:val="00783314"/>
    <w:rsid w:val="00783A2D"/>
    <w:rsid w:val="00785330"/>
    <w:rsid w:val="00786329"/>
    <w:rsid w:val="00787659"/>
    <w:rsid w:val="00790624"/>
    <w:rsid w:val="00791A0C"/>
    <w:rsid w:val="00791B38"/>
    <w:rsid w:val="00791C91"/>
    <w:rsid w:val="0079243F"/>
    <w:rsid w:val="00792698"/>
    <w:rsid w:val="007933A0"/>
    <w:rsid w:val="007949C6"/>
    <w:rsid w:val="00794F56"/>
    <w:rsid w:val="00797793"/>
    <w:rsid w:val="00797CE4"/>
    <w:rsid w:val="007A0032"/>
    <w:rsid w:val="007A0276"/>
    <w:rsid w:val="007A0E43"/>
    <w:rsid w:val="007A15DF"/>
    <w:rsid w:val="007A1897"/>
    <w:rsid w:val="007A1942"/>
    <w:rsid w:val="007A19B1"/>
    <w:rsid w:val="007A1A9C"/>
    <w:rsid w:val="007A2A71"/>
    <w:rsid w:val="007A2A8E"/>
    <w:rsid w:val="007A388E"/>
    <w:rsid w:val="007A4361"/>
    <w:rsid w:val="007A475B"/>
    <w:rsid w:val="007A5877"/>
    <w:rsid w:val="007A5EAB"/>
    <w:rsid w:val="007A6682"/>
    <w:rsid w:val="007A703E"/>
    <w:rsid w:val="007A7781"/>
    <w:rsid w:val="007A7E18"/>
    <w:rsid w:val="007B1548"/>
    <w:rsid w:val="007B1F6D"/>
    <w:rsid w:val="007B28C3"/>
    <w:rsid w:val="007B2C34"/>
    <w:rsid w:val="007B30A3"/>
    <w:rsid w:val="007B3F6F"/>
    <w:rsid w:val="007B43F6"/>
    <w:rsid w:val="007B4B40"/>
    <w:rsid w:val="007B4DCC"/>
    <w:rsid w:val="007B4F68"/>
    <w:rsid w:val="007B53C4"/>
    <w:rsid w:val="007B5AA7"/>
    <w:rsid w:val="007B5B9F"/>
    <w:rsid w:val="007B68D4"/>
    <w:rsid w:val="007B6B63"/>
    <w:rsid w:val="007B7EA9"/>
    <w:rsid w:val="007C0254"/>
    <w:rsid w:val="007C02DF"/>
    <w:rsid w:val="007C1517"/>
    <w:rsid w:val="007C1DD4"/>
    <w:rsid w:val="007C2686"/>
    <w:rsid w:val="007C3EFB"/>
    <w:rsid w:val="007C3FC1"/>
    <w:rsid w:val="007C4BC4"/>
    <w:rsid w:val="007C61F3"/>
    <w:rsid w:val="007C761B"/>
    <w:rsid w:val="007D01E1"/>
    <w:rsid w:val="007D0D95"/>
    <w:rsid w:val="007D0E1A"/>
    <w:rsid w:val="007D1084"/>
    <w:rsid w:val="007D41DF"/>
    <w:rsid w:val="007D5FA4"/>
    <w:rsid w:val="007D6395"/>
    <w:rsid w:val="007D6B58"/>
    <w:rsid w:val="007E09BE"/>
    <w:rsid w:val="007E1031"/>
    <w:rsid w:val="007E187C"/>
    <w:rsid w:val="007E2C69"/>
    <w:rsid w:val="007E2FCD"/>
    <w:rsid w:val="007E5737"/>
    <w:rsid w:val="007E57B0"/>
    <w:rsid w:val="007E5887"/>
    <w:rsid w:val="007E5A65"/>
    <w:rsid w:val="007E5B66"/>
    <w:rsid w:val="007E5C60"/>
    <w:rsid w:val="007E5E2E"/>
    <w:rsid w:val="007E642B"/>
    <w:rsid w:val="007E70DF"/>
    <w:rsid w:val="007E7CF1"/>
    <w:rsid w:val="007E7FA0"/>
    <w:rsid w:val="007F0C49"/>
    <w:rsid w:val="007F1708"/>
    <w:rsid w:val="007F24DB"/>
    <w:rsid w:val="007F27E3"/>
    <w:rsid w:val="007F2817"/>
    <w:rsid w:val="007F3067"/>
    <w:rsid w:val="007F3938"/>
    <w:rsid w:val="007F3BCE"/>
    <w:rsid w:val="007F4A91"/>
    <w:rsid w:val="007F5DAB"/>
    <w:rsid w:val="007F6A12"/>
    <w:rsid w:val="007F6AD7"/>
    <w:rsid w:val="007F7D6E"/>
    <w:rsid w:val="007F7E87"/>
    <w:rsid w:val="008014A6"/>
    <w:rsid w:val="008044D6"/>
    <w:rsid w:val="00804552"/>
    <w:rsid w:val="008059B0"/>
    <w:rsid w:val="0080601D"/>
    <w:rsid w:val="00806861"/>
    <w:rsid w:val="00807427"/>
    <w:rsid w:val="008105A1"/>
    <w:rsid w:val="00811B05"/>
    <w:rsid w:val="00811BC2"/>
    <w:rsid w:val="00811E53"/>
    <w:rsid w:val="00813C5A"/>
    <w:rsid w:val="00813CF9"/>
    <w:rsid w:val="008145D7"/>
    <w:rsid w:val="00814BEC"/>
    <w:rsid w:val="0081575C"/>
    <w:rsid w:val="00815D2E"/>
    <w:rsid w:val="008171D0"/>
    <w:rsid w:val="00820129"/>
    <w:rsid w:val="00820751"/>
    <w:rsid w:val="0082130B"/>
    <w:rsid w:val="008213BA"/>
    <w:rsid w:val="00821493"/>
    <w:rsid w:val="00821A69"/>
    <w:rsid w:val="00821C03"/>
    <w:rsid w:val="0082295B"/>
    <w:rsid w:val="0082398D"/>
    <w:rsid w:val="008246F9"/>
    <w:rsid w:val="008248EE"/>
    <w:rsid w:val="0082525A"/>
    <w:rsid w:val="00825642"/>
    <w:rsid w:val="00825AE5"/>
    <w:rsid w:val="008262E8"/>
    <w:rsid w:val="00826675"/>
    <w:rsid w:val="00826680"/>
    <w:rsid w:val="0082685F"/>
    <w:rsid w:val="00827B1F"/>
    <w:rsid w:val="00830081"/>
    <w:rsid w:val="00831279"/>
    <w:rsid w:val="008319A5"/>
    <w:rsid w:val="00832FF3"/>
    <w:rsid w:val="008335DF"/>
    <w:rsid w:val="00834175"/>
    <w:rsid w:val="008349D5"/>
    <w:rsid w:val="00840EE3"/>
    <w:rsid w:val="00841873"/>
    <w:rsid w:val="00841AC7"/>
    <w:rsid w:val="00841DC6"/>
    <w:rsid w:val="00842C6B"/>
    <w:rsid w:val="00842CCB"/>
    <w:rsid w:val="00843A6D"/>
    <w:rsid w:val="00844A37"/>
    <w:rsid w:val="00844E5B"/>
    <w:rsid w:val="008450C3"/>
    <w:rsid w:val="008458BC"/>
    <w:rsid w:val="008460DA"/>
    <w:rsid w:val="00846960"/>
    <w:rsid w:val="0084722A"/>
    <w:rsid w:val="0085057A"/>
    <w:rsid w:val="00850977"/>
    <w:rsid w:val="00850B0B"/>
    <w:rsid w:val="00850FD4"/>
    <w:rsid w:val="00851A30"/>
    <w:rsid w:val="00851B6D"/>
    <w:rsid w:val="00851F05"/>
    <w:rsid w:val="00851F95"/>
    <w:rsid w:val="008520D9"/>
    <w:rsid w:val="00852164"/>
    <w:rsid w:val="008528A4"/>
    <w:rsid w:val="008529C0"/>
    <w:rsid w:val="00852F05"/>
    <w:rsid w:val="00853928"/>
    <w:rsid w:val="00854A41"/>
    <w:rsid w:val="0085524F"/>
    <w:rsid w:val="0085568E"/>
    <w:rsid w:val="00856289"/>
    <w:rsid w:val="00856E51"/>
    <w:rsid w:val="00857975"/>
    <w:rsid w:val="00861926"/>
    <w:rsid w:val="00862D60"/>
    <w:rsid w:val="00863835"/>
    <w:rsid w:val="00863B71"/>
    <w:rsid w:val="00863BBA"/>
    <w:rsid w:val="00863F10"/>
    <w:rsid w:val="00864203"/>
    <w:rsid w:val="00864936"/>
    <w:rsid w:val="00864C2D"/>
    <w:rsid w:val="008650FB"/>
    <w:rsid w:val="008659BC"/>
    <w:rsid w:val="00867F1D"/>
    <w:rsid w:val="00871FBD"/>
    <w:rsid w:val="008721A0"/>
    <w:rsid w:val="008722E7"/>
    <w:rsid w:val="008756E8"/>
    <w:rsid w:val="00875762"/>
    <w:rsid w:val="00875D5E"/>
    <w:rsid w:val="00881E7C"/>
    <w:rsid w:val="00884381"/>
    <w:rsid w:val="00885309"/>
    <w:rsid w:val="008855A2"/>
    <w:rsid w:val="008855EC"/>
    <w:rsid w:val="00887455"/>
    <w:rsid w:val="00891CDA"/>
    <w:rsid w:val="0089258C"/>
    <w:rsid w:val="00893D59"/>
    <w:rsid w:val="008941EF"/>
    <w:rsid w:val="008969FC"/>
    <w:rsid w:val="008970A8"/>
    <w:rsid w:val="00897B50"/>
    <w:rsid w:val="00897E35"/>
    <w:rsid w:val="008A0E8D"/>
    <w:rsid w:val="008A146C"/>
    <w:rsid w:val="008A2319"/>
    <w:rsid w:val="008A25B9"/>
    <w:rsid w:val="008A28C9"/>
    <w:rsid w:val="008A429A"/>
    <w:rsid w:val="008A578C"/>
    <w:rsid w:val="008A7A62"/>
    <w:rsid w:val="008A7C3A"/>
    <w:rsid w:val="008A7DFE"/>
    <w:rsid w:val="008B0B50"/>
    <w:rsid w:val="008B1715"/>
    <w:rsid w:val="008B1E5E"/>
    <w:rsid w:val="008B2461"/>
    <w:rsid w:val="008B371B"/>
    <w:rsid w:val="008B48C4"/>
    <w:rsid w:val="008B501D"/>
    <w:rsid w:val="008B5110"/>
    <w:rsid w:val="008B5B46"/>
    <w:rsid w:val="008B695B"/>
    <w:rsid w:val="008B74A3"/>
    <w:rsid w:val="008C1219"/>
    <w:rsid w:val="008C2210"/>
    <w:rsid w:val="008C287D"/>
    <w:rsid w:val="008C3E0A"/>
    <w:rsid w:val="008C466A"/>
    <w:rsid w:val="008C48A8"/>
    <w:rsid w:val="008C5650"/>
    <w:rsid w:val="008C588F"/>
    <w:rsid w:val="008C622E"/>
    <w:rsid w:val="008C6D1F"/>
    <w:rsid w:val="008C7ED5"/>
    <w:rsid w:val="008D183E"/>
    <w:rsid w:val="008D18FB"/>
    <w:rsid w:val="008D2D63"/>
    <w:rsid w:val="008D3330"/>
    <w:rsid w:val="008D52F3"/>
    <w:rsid w:val="008D588C"/>
    <w:rsid w:val="008D5C59"/>
    <w:rsid w:val="008D6C5B"/>
    <w:rsid w:val="008E0C80"/>
    <w:rsid w:val="008E15CE"/>
    <w:rsid w:val="008E1C93"/>
    <w:rsid w:val="008E209E"/>
    <w:rsid w:val="008E23E7"/>
    <w:rsid w:val="008E24E0"/>
    <w:rsid w:val="008E2629"/>
    <w:rsid w:val="008E304E"/>
    <w:rsid w:val="008E4038"/>
    <w:rsid w:val="008E7498"/>
    <w:rsid w:val="008E7D32"/>
    <w:rsid w:val="008F0BA8"/>
    <w:rsid w:val="008F11C3"/>
    <w:rsid w:val="008F1523"/>
    <w:rsid w:val="008F1912"/>
    <w:rsid w:val="008F2DB5"/>
    <w:rsid w:val="008F40F9"/>
    <w:rsid w:val="008F413A"/>
    <w:rsid w:val="008F4CCA"/>
    <w:rsid w:val="008F5080"/>
    <w:rsid w:val="008F5595"/>
    <w:rsid w:val="008F57A6"/>
    <w:rsid w:val="008F5EEF"/>
    <w:rsid w:val="008F6AB0"/>
    <w:rsid w:val="008F7BBD"/>
    <w:rsid w:val="00900182"/>
    <w:rsid w:val="0090095C"/>
    <w:rsid w:val="00900A45"/>
    <w:rsid w:val="00900C9E"/>
    <w:rsid w:val="009031C1"/>
    <w:rsid w:val="00904168"/>
    <w:rsid w:val="009045AA"/>
    <w:rsid w:val="0090495F"/>
    <w:rsid w:val="00904A23"/>
    <w:rsid w:val="00904B8C"/>
    <w:rsid w:val="00904BC5"/>
    <w:rsid w:val="00904C3E"/>
    <w:rsid w:val="0090604D"/>
    <w:rsid w:val="00906C7D"/>
    <w:rsid w:val="00906E91"/>
    <w:rsid w:val="00907444"/>
    <w:rsid w:val="00911505"/>
    <w:rsid w:val="00911A6B"/>
    <w:rsid w:val="009126C1"/>
    <w:rsid w:val="009136AA"/>
    <w:rsid w:val="00913988"/>
    <w:rsid w:val="00913FF4"/>
    <w:rsid w:val="00914A7A"/>
    <w:rsid w:val="00914E6A"/>
    <w:rsid w:val="009153BB"/>
    <w:rsid w:val="009155D3"/>
    <w:rsid w:val="00915706"/>
    <w:rsid w:val="00915CFA"/>
    <w:rsid w:val="00915FF4"/>
    <w:rsid w:val="009163E7"/>
    <w:rsid w:val="00916554"/>
    <w:rsid w:val="009169DA"/>
    <w:rsid w:val="00916DE3"/>
    <w:rsid w:val="00917075"/>
    <w:rsid w:val="00917553"/>
    <w:rsid w:val="00920024"/>
    <w:rsid w:val="00920D2B"/>
    <w:rsid w:val="00920FCE"/>
    <w:rsid w:val="00921689"/>
    <w:rsid w:val="009217A7"/>
    <w:rsid w:val="009218FE"/>
    <w:rsid w:val="00923E9B"/>
    <w:rsid w:val="009247AA"/>
    <w:rsid w:val="00925615"/>
    <w:rsid w:val="00925E5A"/>
    <w:rsid w:val="0092618C"/>
    <w:rsid w:val="00926C0B"/>
    <w:rsid w:val="00926C53"/>
    <w:rsid w:val="00931FD1"/>
    <w:rsid w:val="00933675"/>
    <w:rsid w:val="0093460E"/>
    <w:rsid w:val="00935B7C"/>
    <w:rsid w:val="00935CE8"/>
    <w:rsid w:val="00935F38"/>
    <w:rsid w:val="00936521"/>
    <w:rsid w:val="00936B3E"/>
    <w:rsid w:val="0093741E"/>
    <w:rsid w:val="00937CCF"/>
    <w:rsid w:val="009405F0"/>
    <w:rsid w:val="00940C88"/>
    <w:rsid w:val="00941775"/>
    <w:rsid w:val="009430F9"/>
    <w:rsid w:val="00944474"/>
    <w:rsid w:val="009457E1"/>
    <w:rsid w:val="00945C4D"/>
    <w:rsid w:val="00946060"/>
    <w:rsid w:val="0094620B"/>
    <w:rsid w:val="0094693F"/>
    <w:rsid w:val="00946FB1"/>
    <w:rsid w:val="009471D9"/>
    <w:rsid w:val="0094794E"/>
    <w:rsid w:val="00951B9A"/>
    <w:rsid w:val="00952856"/>
    <w:rsid w:val="009532B4"/>
    <w:rsid w:val="00954009"/>
    <w:rsid w:val="009548D9"/>
    <w:rsid w:val="00954E60"/>
    <w:rsid w:val="00954E7F"/>
    <w:rsid w:val="00955F11"/>
    <w:rsid w:val="0095691F"/>
    <w:rsid w:val="0095692B"/>
    <w:rsid w:val="009574D0"/>
    <w:rsid w:val="00960674"/>
    <w:rsid w:val="00961133"/>
    <w:rsid w:val="00961212"/>
    <w:rsid w:val="0096239C"/>
    <w:rsid w:val="009637C4"/>
    <w:rsid w:val="00965678"/>
    <w:rsid w:val="00965CC2"/>
    <w:rsid w:val="00965F27"/>
    <w:rsid w:val="00965F52"/>
    <w:rsid w:val="009667D2"/>
    <w:rsid w:val="00966BA7"/>
    <w:rsid w:val="00973A2A"/>
    <w:rsid w:val="00974912"/>
    <w:rsid w:val="0097503E"/>
    <w:rsid w:val="00975806"/>
    <w:rsid w:val="00975C35"/>
    <w:rsid w:val="00976091"/>
    <w:rsid w:val="00976909"/>
    <w:rsid w:val="00976C62"/>
    <w:rsid w:val="00981A86"/>
    <w:rsid w:val="00982C8B"/>
    <w:rsid w:val="00984097"/>
    <w:rsid w:val="00984857"/>
    <w:rsid w:val="00984A2A"/>
    <w:rsid w:val="0098501C"/>
    <w:rsid w:val="00985C6C"/>
    <w:rsid w:val="0098671C"/>
    <w:rsid w:val="00986F73"/>
    <w:rsid w:val="00987760"/>
    <w:rsid w:val="009879A2"/>
    <w:rsid w:val="009908F8"/>
    <w:rsid w:val="00992081"/>
    <w:rsid w:val="0099226A"/>
    <w:rsid w:val="00993AAB"/>
    <w:rsid w:val="009953D8"/>
    <w:rsid w:val="00995FC2"/>
    <w:rsid w:val="00997757"/>
    <w:rsid w:val="00997CAF"/>
    <w:rsid w:val="009A0BF6"/>
    <w:rsid w:val="009A1631"/>
    <w:rsid w:val="009A2E44"/>
    <w:rsid w:val="009A42C9"/>
    <w:rsid w:val="009A5043"/>
    <w:rsid w:val="009A589E"/>
    <w:rsid w:val="009A5D8C"/>
    <w:rsid w:val="009A71A8"/>
    <w:rsid w:val="009A77B2"/>
    <w:rsid w:val="009B0117"/>
    <w:rsid w:val="009B0FED"/>
    <w:rsid w:val="009B1422"/>
    <w:rsid w:val="009B14B4"/>
    <w:rsid w:val="009B1867"/>
    <w:rsid w:val="009B2777"/>
    <w:rsid w:val="009B2802"/>
    <w:rsid w:val="009B32A2"/>
    <w:rsid w:val="009B373F"/>
    <w:rsid w:val="009B3E23"/>
    <w:rsid w:val="009B4258"/>
    <w:rsid w:val="009B4488"/>
    <w:rsid w:val="009B647E"/>
    <w:rsid w:val="009B78A9"/>
    <w:rsid w:val="009B7C30"/>
    <w:rsid w:val="009C075A"/>
    <w:rsid w:val="009C1549"/>
    <w:rsid w:val="009C20E8"/>
    <w:rsid w:val="009C2FD7"/>
    <w:rsid w:val="009C5BD8"/>
    <w:rsid w:val="009C5CFC"/>
    <w:rsid w:val="009C6851"/>
    <w:rsid w:val="009C6B47"/>
    <w:rsid w:val="009C6EA5"/>
    <w:rsid w:val="009C7087"/>
    <w:rsid w:val="009D00E9"/>
    <w:rsid w:val="009D17EB"/>
    <w:rsid w:val="009D19D4"/>
    <w:rsid w:val="009D1A2B"/>
    <w:rsid w:val="009D210B"/>
    <w:rsid w:val="009D24BB"/>
    <w:rsid w:val="009D2F08"/>
    <w:rsid w:val="009D4638"/>
    <w:rsid w:val="009D48DF"/>
    <w:rsid w:val="009D5809"/>
    <w:rsid w:val="009D7730"/>
    <w:rsid w:val="009D7746"/>
    <w:rsid w:val="009E04CD"/>
    <w:rsid w:val="009E18FF"/>
    <w:rsid w:val="009E22E9"/>
    <w:rsid w:val="009E2FB7"/>
    <w:rsid w:val="009E3D31"/>
    <w:rsid w:val="009E4621"/>
    <w:rsid w:val="009E4756"/>
    <w:rsid w:val="009E57C8"/>
    <w:rsid w:val="009E5C6A"/>
    <w:rsid w:val="009E6244"/>
    <w:rsid w:val="009E77E1"/>
    <w:rsid w:val="009E7CE2"/>
    <w:rsid w:val="009F0F7E"/>
    <w:rsid w:val="009F1328"/>
    <w:rsid w:val="009F2FC0"/>
    <w:rsid w:val="009F4356"/>
    <w:rsid w:val="009F5B0B"/>
    <w:rsid w:val="009F5DF7"/>
    <w:rsid w:val="009F6C0A"/>
    <w:rsid w:val="009F76F5"/>
    <w:rsid w:val="009F78FC"/>
    <w:rsid w:val="00A015D0"/>
    <w:rsid w:val="00A02A59"/>
    <w:rsid w:val="00A02E2B"/>
    <w:rsid w:val="00A03077"/>
    <w:rsid w:val="00A037DC"/>
    <w:rsid w:val="00A03811"/>
    <w:rsid w:val="00A03921"/>
    <w:rsid w:val="00A05D7C"/>
    <w:rsid w:val="00A07CD9"/>
    <w:rsid w:val="00A10256"/>
    <w:rsid w:val="00A10B92"/>
    <w:rsid w:val="00A11225"/>
    <w:rsid w:val="00A11D76"/>
    <w:rsid w:val="00A12707"/>
    <w:rsid w:val="00A1477C"/>
    <w:rsid w:val="00A14DC4"/>
    <w:rsid w:val="00A14E98"/>
    <w:rsid w:val="00A15317"/>
    <w:rsid w:val="00A16C96"/>
    <w:rsid w:val="00A16DDA"/>
    <w:rsid w:val="00A2118C"/>
    <w:rsid w:val="00A222FD"/>
    <w:rsid w:val="00A22321"/>
    <w:rsid w:val="00A2235E"/>
    <w:rsid w:val="00A2320F"/>
    <w:rsid w:val="00A23D31"/>
    <w:rsid w:val="00A244F6"/>
    <w:rsid w:val="00A250BF"/>
    <w:rsid w:val="00A25DAB"/>
    <w:rsid w:val="00A25FA4"/>
    <w:rsid w:val="00A26218"/>
    <w:rsid w:val="00A27723"/>
    <w:rsid w:val="00A301EE"/>
    <w:rsid w:val="00A30A2A"/>
    <w:rsid w:val="00A3141B"/>
    <w:rsid w:val="00A31B13"/>
    <w:rsid w:val="00A35237"/>
    <w:rsid w:val="00A36A68"/>
    <w:rsid w:val="00A37E83"/>
    <w:rsid w:val="00A4201B"/>
    <w:rsid w:val="00A4281A"/>
    <w:rsid w:val="00A44349"/>
    <w:rsid w:val="00A44446"/>
    <w:rsid w:val="00A44632"/>
    <w:rsid w:val="00A50333"/>
    <w:rsid w:val="00A52C1A"/>
    <w:rsid w:val="00A531A6"/>
    <w:rsid w:val="00A538EB"/>
    <w:rsid w:val="00A538F0"/>
    <w:rsid w:val="00A5541E"/>
    <w:rsid w:val="00A55451"/>
    <w:rsid w:val="00A563A7"/>
    <w:rsid w:val="00A57401"/>
    <w:rsid w:val="00A60D3B"/>
    <w:rsid w:val="00A60F4B"/>
    <w:rsid w:val="00A61407"/>
    <w:rsid w:val="00A62874"/>
    <w:rsid w:val="00A63FB9"/>
    <w:rsid w:val="00A64A70"/>
    <w:rsid w:val="00A65E95"/>
    <w:rsid w:val="00A6633C"/>
    <w:rsid w:val="00A669AB"/>
    <w:rsid w:val="00A672F9"/>
    <w:rsid w:val="00A67EA9"/>
    <w:rsid w:val="00A714DA"/>
    <w:rsid w:val="00A72EFD"/>
    <w:rsid w:val="00A744FB"/>
    <w:rsid w:val="00A75EDE"/>
    <w:rsid w:val="00A76F0E"/>
    <w:rsid w:val="00A77E8C"/>
    <w:rsid w:val="00A815B1"/>
    <w:rsid w:val="00A82CC0"/>
    <w:rsid w:val="00A83DD3"/>
    <w:rsid w:val="00A85288"/>
    <w:rsid w:val="00A85DB6"/>
    <w:rsid w:val="00A86F68"/>
    <w:rsid w:val="00A875E2"/>
    <w:rsid w:val="00A90E08"/>
    <w:rsid w:val="00A91009"/>
    <w:rsid w:val="00A93285"/>
    <w:rsid w:val="00A93D92"/>
    <w:rsid w:val="00A943BD"/>
    <w:rsid w:val="00A94A36"/>
    <w:rsid w:val="00A94DA5"/>
    <w:rsid w:val="00A96102"/>
    <w:rsid w:val="00A9658C"/>
    <w:rsid w:val="00A967C5"/>
    <w:rsid w:val="00AA1895"/>
    <w:rsid w:val="00AA1FDF"/>
    <w:rsid w:val="00AA387F"/>
    <w:rsid w:val="00AA57CE"/>
    <w:rsid w:val="00AA5937"/>
    <w:rsid w:val="00AA602E"/>
    <w:rsid w:val="00AA64D2"/>
    <w:rsid w:val="00AA7EB2"/>
    <w:rsid w:val="00AB0268"/>
    <w:rsid w:val="00AB02BD"/>
    <w:rsid w:val="00AB18E3"/>
    <w:rsid w:val="00AB1B98"/>
    <w:rsid w:val="00AB1FD9"/>
    <w:rsid w:val="00AB3A16"/>
    <w:rsid w:val="00AB3B04"/>
    <w:rsid w:val="00AB4202"/>
    <w:rsid w:val="00AB4F40"/>
    <w:rsid w:val="00AB5390"/>
    <w:rsid w:val="00AB578D"/>
    <w:rsid w:val="00AB5AB5"/>
    <w:rsid w:val="00AC2A1E"/>
    <w:rsid w:val="00AC2B06"/>
    <w:rsid w:val="00AC3F93"/>
    <w:rsid w:val="00AC46F9"/>
    <w:rsid w:val="00AC5E83"/>
    <w:rsid w:val="00AC759B"/>
    <w:rsid w:val="00AC7F06"/>
    <w:rsid w:val="00AD0154"/>
    <w:rsid w:val="00AD0E2A"/>
    <w:rsid w:val="00AD124A"/>
    <w:rsid w:val="00AD1E63"/>
    <w:rsid w:val="00AD277B"/>
    <w:rsid w:val="00AD3147"/>
    <w:rsid w:val="00AD567A"/>
    <w:rsid w:val="00AD6043"/>
    <w:rsid w:val="00AD635F"/>
    <w:rsid w:val="00AD6CBC"/>
    <w:rsid w:val="00AD79F7"/>
    <w:rsid w:val="00AD7CBA"/>
    <w:rsid w:val="00AE0B69"/>
    <w:rsid w:val="00AE31A1"/>
    <w:rsid w:val="00AE5389"/>
    <w:rsid w:val="00AE5C39"/>
    <w:rsid w:val="00AF053D"/>
    <w:rsid w:val="00AF38FC"/>
    <w:rsid w:val="00AF3E6B"/>
    <w:rsid w:val="00AF475D"/>
    <w:rsid w:val="00AF7184"/>
    <w:rsid w:val="00AF7C95"/>
    <w:rsid w:val="00B003BB"/>
    <w:rsid w:val="00B0050B"/>
    <w:rsid w:val="00B0062C"/>
    <w:rsid w:val="00B013CF"/>
    <w:rsid w:val="00B01428"/>
    <w:rsid w:val="00B0286A"/>
    <w:rsid w:val="00B02E45"/>
    <w:rsid w:val="00B0380F"/>
    <w:rsid w:val="00B04070"/>
    <w:rsid w:val="00B04E73"/>
    <w:rsid w:val="00B05A5F"/>
    <w:rsid w:val="00B05B55"/>
    <w:rsid w:val="00B05FCE"/>
    <w:rsid w:val="00B0671B"/>
    <w:rsid w:val="00B07F4D"/>
    <w:rsid w:val="00B10943"/>
    <w:rsid w:val="00B10988"/>
    <w:rsid w:val="00B11640"/>
    <w:rsid w:val="00B11F60"/>
    <w:rsid w:val="00B12946"/>
    <w:rsid w:val="00B1454A"/>
    <w:rsid w:val="00B15F5B"/>
    <w:rsid w:val="00B16A93"/>
    <w:rsid w:val="00B209E6"/>
    <w:rsid w:val="00B20F88"/>
    <w:rsid w:val="00B22058"/>
    <w:rsid w:val="00B22E71"/>
    <w:rsid w:val="00B230BC"/>
    <w:rsid w:val="00B23CB1"/>
    <w:rsid w:val="00B24B13"/>
    <w:rsid w:val="00B262B9"/>
    <w:rsid w:val="00B266A5"/>
    <w:rsid w:val="00B26F56"/>
    <w:rsid w:val="00B27304"/>
    <w:rsid w:val="00B27FAA"/>
    <w:rsid w:val="00B30739"/>
    <w:rsid w:val="00B30749"/>
    <w:rsid w:val="00B30BA8"/>
    <w:rsid w:val="00B31FA4"/>
    <w:rsid w:val="00B32068"/>
    <w:rsid w:val="00B322A6"/>
    <w:rsid w:val="00B324DD"/>
    <w:rsid w:val="00B34500"/>
    <w:rsid w:val="00B34DCA"/>
    <w:rsid w:val="00B3608E"/>
    <w:rsid w:val="00B36551"/>
    <w:rsid w:val="00B36745"/>
    <w:rsid w:val="00B368BF"/>
    <w:rsid w:val="00B400D0"/>
    <w:rsid w:val="00B40466"/>
    <w:rsid w:val="00B42171"/>
    <w:rsid w:val="00B439B8"/>
    <w:rsid w:val="00B43A0B"/>
    <w:rsid w:val="00B444A5"/>
    <w:rsid w:val="00B44A8B"/>
    <w:rsid w:val="00B44ADA"/>
    <w:rsid w:val="00B45907"/>
    <w:rsid w:val="00B46199"/>
    <w:rsid w:val="00B47041"/>
    <w:rsid w:val="00B47E16"/>
    <w:rsid w:val="00B47E28"/>
    <w:rsid w:val="00B51127"/>
    <w:rsid w:val="00B5270F"/>
    <w:rsid w:val="00B52DD9"/>
    <w:rsid w:val="00B53F91"/>
    <w:rsid w:val="00B54493"/>
    <w:rsid w:val="00B552F1"/>
    <w:rsid w:val="00B554B3"/>
    <w:rsid w:val="00B5626F"/>
    <w:rsid w:val="00B56CC1"/>
    <w:rsid w:val="00B6096C"/>
    <w:rsid w:val="00B623F2"/>
    <w:rsid w:val="00B6325A"/>
    <w:rsid w:val="00B6328C"/>
    <w:rsid w:val="00B6368F"/>
    <w:rsid w:val="00B63907"/>
    <w:rsid w:val="00B63F76"/>
    <w:rsid w:val="00B65833"/>
    <w:rsid w:val="00B662B3"/>
    <w:rsid w:val="00B66408"/>
    <w:rsid w:val="00B67903"/>
    <w:rsid w:val="00B714C9"/>
    <w:rsid w:val="00B733E9"/>
    <w:rsid w:val="00B740AB"/>
    <w:rsid w:val="00B762F6"/>
    <w:rsid w:val="00B763FD"/>
    <w:rsid w:val="00B76D1F"/>
    <w:rsid w:val="00B77385"/>
    <w:rsid w:val="00B775E4"/>
    <w:rsid w:val="00B77EC8"/>
    <w:rsid w:val="00B81037"/>
    <w:rsid w:val="00B81D8C"/>
    <w:rsid w:val="00B821E5"/>
    <w:rsid w:val="00B82575"/>
    <w:rsid w:val="00B82E4D"/>
    <w:rsid w:val="00B83955"/>
    <w:rsid w:val="00B8399B"/>
    <w:rsid w:val="00B84170"/>
    <w:rsid w:val="00B84F6D"/>
    <w:rsid w:val="00B84F9A"/>
    <w:rsid w:val="00B859DA"/>
    <w:rsid w:val="00B87574"/>
    <w:rsid w:val="00B924F0"/>
    <w:rsid w:val="00B92F3F"/>
    <w:rsid w:val="00B9307D"/>
    <w:rsid w:val="00B931A2"/>
    <w:rsid w:val="00B93A28"/>
    <w:rsid w:val="00B95492"/>
    <w:rsid w:val="00B97D37"/>
    <w:rsid w:val="00BA0CB9"/>
    <w:rsid w:val="00BA14C7"/>
    <w:rsid w:val="00BA2A76"/>
    <w:rsid w:val="00BA3256"/>
    <w:rsid w:val="00BA3310"/>
    <w:rsid w:val="00BA491A"/>
    <w:rsid w:val="00BA5DA0"/>
    <w:rsid w:val="00BA67DC"/>
    <w:rsid w:val="00BA74E3"/>
    <w:rsid w:val="00BA7880"/>
    <w:rsid w:val="00BB0502"/>
    <w:rsid w:val="00BB08E4"/>
    <w:rsid w:val="00BB0A00"/>
    <w:rsid w:val="00BB1E6C"/>
    <w:rsid w:val="00BB23BD"/>
    <w:rsid w:val="00BB305F"/>
    <w:rsid w:val="00BB30F2"/>
    <w:rsid w:val="00BB3B73"/>
    <w:rsid w:val="00BB3F30"/>
    <w:rsid w:val="00BB583A"/>
    <w:rsid w:val="00BB5C6F"/>
    <w:rsid w:val="00BB5CFA"/>
    <w:rsid w:val="00BB5E9D"/>
    <w:rsid w:val="00BB61B7"/>
    <w:rsid w:val="00BB651D"/>
    <w:rsid w:val="00BB6542"/>
    <w:rsid w:val="00BB7295"/>
    <w:rsid w:val="00BB77EF"/>
    <w:rsid w:val="00BB7875"/>
    <w:rsid w:val="00BB7F28"/>
    <w:rsid w:val="00BC02C6"/>
    <w:rsid w:val="00BC05F9"/>
    <w:rsid w:val="00BC1B1B"/>
    <w:rsid w:val="00BC1B87"/>
    <w:rsid w:val="00BC3958"/>
    <w:rsid w:val="00BD0020"/>
    <w:rsid w:val="00BD280E"/>
    <w:rsid w:val="00BD3084"/>
    <w:rsid w:val="00BD3126"/>
    <w:rsid w:val="00BD3EE8"/>
    <w:rsid w:val="00BD4468"/>
    <w:rsid w:val="00BD4F6D"/>
    <w:rsid w:val="00BD5E3D"/>
    <w:rsid w:val="00BD61B4"/>
    <w:rsid w:val="00BD6840"/>
    <w:rsid w:val="00BD6BA9"/>
    <w:rsid w:val="00BD709F"/>
    <w:rsid w:val="00BD73C3"/>
    <w:rsid w:val="00BD7766"/>
    <w:rsid w:val="00BE046F"/>
    <w:rsid w:val="00BE0B3A"/>
    <w:rsid w:val="00BE4F01"/>
    <w:rsid w:val="00BE4FE3"/>
    <w:rsid w:val="00BE5D14"/>
    <w:rsid w:val="00BE60BA"/>
    <w:rsid w:val="00BE6534"/>
    <w:rsid w:val="00BE6D02"/>
    <w:rsid w:val="00BE72B2"/>
    <w:rsid w:val="00BE7625"/>
    <w:rsid w:val="00BE7A9D"/>
    <w:rsid w:val="00BF09E6"/>
    <w:rsid w:val="00BF1F9E"/>
    <w:rsid w:val="00BF39EE"/>
    <w:rsid w:val="00BF44E9"/>
    <w:rsid w:val="00BF4999"/>
    <w:rsid w:val="00BF5055"/>
    <w:rsid w:val="00BF6BCA"/>
    <w:rsid w:val="00BF6C8F"/>
    <w:rsid w:val="00C0121A"/>
    <w:rsid w:val="00C0152E"/>
    <w:rsid w:val="00C01A0B"/>
    <w:rsid w:val="00C04D17"/>
    <w:rsid w:val="00C0641D"/>
    <w:rsid w:val="00C06D47"/>
    <w:rsid w:val="00C0718E"/>
    <w:rsid w:val="00C07B28"/>
    <w:rsid w:val="00C07F6E"/>
    <w:rsid w:val="00C10282"/>
    <w:rsid w:val="00C102B4"/>
    <w:rsid w:val="00C115E0"/>
    <w:rsid w:val="00C1161C"/>
    <w:rsid w:val="00C118F2"/>
    <w:rsid w:val="00C14405"/>
    <w:rsid w:val="00C14F6A"/>
    <w:rsid w:val="00C15BD9"/>
    <w:rsid w:val="00C16579"/>
    <w:rsid w:val="00C16E85"/>
    <w:rsid w:val="00C16EF1"/>
    <w:rsid w:val="00C21600"/>
    <w:rsid w:val="00C216FC"/>
    <w:rsid w:val="00C218FE"/>
    <w:rsid w:val="00C219A7"/>
    <w:rsid w:val="00C227AA"/>
    <w:rsid w:val="00C231A8"/>
    <w:rsid w:val="00C24809"/>
    <w:rsid w:val="00C2485E"/>
    <w:rsid w:val="00C25482"/>
    <w:rsid w:val="00C27C56"/>
    <w:rsid w:val="00C27EE2"/>
    <w:rsid w:val="00C301D8"/>
    <w:rsid w:val="00C302C4"/>
    <w:rsid w:val="00C30DF0"/>
    <w:rsid w:val="00C32475"/>
    <w:rsid w:val="00C3334F"/>
    <w:rsid w:val="00C34751"/>
    <w:rsid w:val="00C34C9F"/>
    <w:rsid w:val="00C35647"/>
    <w:rsid w:val="00C413D0"/>
    <w:rsid w:val="00C41D3F"/>
    <w:rsid w:val="00C42D98"/>
    <w:rsid w:val="00C445C0"/>
    <w:rsid w:val="00C4518B"/>
    <w:rsid w:val="00C45FD7"/>
    <w:rsid w:val="00C46EA5"/>
    <w:rsid w:val="00C50452"/>
    <w:rsid w:val="00C50BFB"/>
    <w:rsid w:val="00C51496"/>
    <w:rsid w:val="00C51A1D"/>
    <w:rsid w:val="00C520A2"/>
    <w:rsid w:val="00C52452"/>
    <w:rsid w:val="00C52615"/>
    <w:rsid w:val="00C5295E"/>
    <w:rsid w:val="00C54561"/>
    <w:rsid w:val="00C54AF4"/>
    <w:rsid w:val="00C55439"/>
    <w:rsid w:val="00C559B6"/>
    <w:rsid w:val="00C55DDC"/>
    <w:rsid w:val="00C55E03"/>
    <w:rsid w:val="00C567BC"/>
    <w:rsid w:val="00C57132"/>
    <w:rsid w:val="00C5793E"/>
    <w:rsid w:val="00C6090F"/>
    <w:rsid w:val="00C60913"/>
    <w:rsid w:val="00C6510F"/>
    <w:rsid w:val="00C65610"/>
    <w:rsid w:val="00C65CF7"/>
    <w:rsid w:val="00C65F84"/>
    <w:rsid w:val="00C669E5"/>
    <w:rsid w:val="00C66DC6"/>
    <w:rsid w:val="00C676DE"/>
    <w:rsid w:val="00C67811"/>
    <w:rsid w:val="00C67DFA"/>
    <w:rsid w:val="00C67E48"/>
    <w:rsid w:val="00C704DF"/>
    <w:rsid w:val="00C7077F"/>
    <w:rsid w:val="00C722F8"/>
    <w:rsid w:val="00C735B6"/>
    <w:rsid w:val="00C73938"/>
    <w:rsid w:val="00C73DB3"/>
    <w:rsid w:val="00C73E0D"/>
    <w:rsid w:val="00C746DA"/>
    <w:rsid w:val="00C74A1B"/>
    <w:rsid w:val="00C74A74"/>
    <w:rsid w:val="00C7540A"/>
    <w:rsid w:val="00C7700F"/>
    <w:rsid w:val="00C80B7F"/>
    <w:rsid w:val="00C80F02"/>
    <w:rsid w:val="00C82993"/>
    <w:rsid w:val="00C8452F"/>
    <w:rsid w:val="00C852A1"/>
    <w:rsid w:val="00C854E4"/>
    <w:rsid w:val="00C85D9A"/>
    <w:rsid w:val="00C862E3"/>
    <w:rsid w:val="00C8682E"/>
    <w:rsid w:val="00C86AE6"/>
    <w:rsid w:val="00C90C49"/>
    <w:rsid w:val="00C921FD"/>
    <w:rsid w:val="00C94080"/>
    <w:rsid w:val="00C948A5"/>
    <w:rsid w:val="00C94C7B"/>
    <w:rsid w:val="00C95771"/>
    <w:rsid w:val="00C9593F"/>
    <w:rsid w:val="00C96C41"/>
    <w:rsid w:val="00C9712C"/>
    <w:rsid w:val="00C9723F"/>
    <w:rsid w:val="00C9761A"/>
    <w:rsid w:val="00CA13C7"/>
    <w:rsid w:val="00CA2127"/>
    <w:rsid w:val="00CA2A73"/>
    <w:rsid w:val="00CA371F"/>
    <w:rsid w:val="00CA444B"/>
    <w:rsid w:val="00CA4D9C"/>
    <w:rsid w:val="00CA4DEA"/>
    <w:rsid w:val="00CA4EB8"/>
    <w:rsid w:val="00CA7DDD"/>
    <w:rsid w:val="00CA7DF4"/>
    <w:rsid w:val="00CB0A27"/>
    <w:rsid w:val="00CB0C6B"/>
    <w:rsid w:val="00CB0FA9"/>
    <w:rsid w:val="00CB1D8D"/>
    <w:rsid w:val="00CB2AF8"/>
    <w:rsid w:val="00CB3960"/>
    <w:rsid w:val="00CB4078"/>
    <w:rsid w:val="00CB472C"/>
    <w:rsid w:val="00CB6586"/>
    <w:rsid w:val="00CB682C"/>
    <w:rsid w:val="00CB6BE6"/>
    <w:rsid w:val="00CB6BEF"/>
    <w:rsid w:val="00CB74BF"/>
    <w:rsid w:val="00CC0565"/>
    <w:rsid w:val="00CC08FE"/>
    <w:rsid w:val="00CC22EF"/>
    <w:rsid w:val="00CC25AC"/>
    <w:rsid w:val="00CC2FD0"/>
    <w:rsid w:val="00CC3021"/>
    <w:rsid w:val="00CC5835"/>
    <w:rsid w:val="00CC6185"/>
    <w:rsid w:val="00CC6CBE"/>
    <w:rsid w:val="00CD1415"/>
    <w:rsid w:val="00CD1805"/>
    <w:rsid w:val="00CD1F59"/>
    <w:rsid w:val="00CD324C"/>
    <w:rsid w:val="00CD3A0D"/>
    <w:rsid w:val="00CD4831"/>
    <w:rsid w:val="00CD58EF"/>
    <w:rsid w:val="00CD608D"/>
    <w:rsid w:val="00CD6A42"/>
    <w:rsid w:val="00CE07E5"/>
    <w:rsid w:val="00CE0B5D"/>
    <w:rsid w:val="00CE1B84"/>
    <w:rsid w:val="00CE1F56"/>
    <w:rsid w:val="00CE3219"/>
    <w:rsid w:val="00CE41D2"/>
    <w:rsid w:val="00CE4548"/>
    <w:rsid w:val="00CE459E"/>
    <w:rsid w:val="00CE4E2F"/>
    <w:rsid w:val="00CE500F"/>
    <w:rsid w:val="00CE717C"/>
    <w:rsid w:val="00CE7263"/>
    <w:rsid w:val="00CE728B"/>
    <w:rsid w:val="00CF09C7"/>
    <w:rsid w:val="00CF0BB4"/>
    <w:rsid w:val="00CF22AB"/>
    <w:rsid w:val="00CF27AD"/>
    <w:rsid w:val="00CF2864"/>
    <w:rsid w:val="00CF29BF"/>
    <w:rsid w:val="00CF3609"/>
    <w:rsid w:val="00CF380E"/>
    <w:rsid w:val="00CF3FB6"/>
    <w:rsid w:val="00CF510C"/>
    <w:rsid w:val="00CF54E1"/>
    <w:rsid w:val="00CF58B2"/>
    <w:rsid w:val="00CF76D3"/>
    <w:rsid w:val="00CF76DB"/>
    <w:rsid w:val="00D01334"/>
    <w:rsid w:val="00D01C02"/>
    <w:rsid w:val="00D037BE"/>
    <w:rsid w:val="00D03E45"/>
    <w:rsid w:val="00D04E66"/>
    <w:rsid w:val="00D04F25"/>
    <w:rsid w:val="00D056A1"/>
    <w:rsid w:val="00D0621F"/>
    <w:rsid w:val="00D0763C"/>
    <w:rsid w:val="00D07937"/>
    <w:rsid w:val="00D10207"/>
    <w:rsid w:val="00D12910"/>
    <w:rsid w:val="00D133D0"/>
    <w:rsid w:val="00D13E29"/>
    <w:rsid w:val="00D141C2"/>
    <w:rsid w:val="00D14264"/>
    <w:rsid w:val="00D1428C"/>
    <w:rsid w:val="00D14AD4"/>
    <w:rsid w:val="00D16754"/>
    <w:rsid w:val="00D16A5E"/>
    <w:rsid w:val="00D17445"/>
    <w:rsid w:val="00D174C6"/>
    <w:rsid w:val="00D228AB"/>
    <w:rsid w:val="00D2689A"/>
    <w:rsid w:val="00D2735B"/>
    <w:rsid w:val="00D30FDD"/>
    <w:rsid w:val="00D31567"/>
    <w:rsid w:val="00D31E7B"/>
    <w:rsid w:val="00D33E42"/>
    <w:rsid w:val="00D34398"/>
    <w:rsid w:val="00D34BC1"/>
    <w:rsid w:val="00D35EB5"/>
    <w:rsid w:val="00D36BCF"/>
    <w:rsid w:val="00D40A6A"/>
    <w:rsid w:val="00D41C8D"/>
    <w:rsid w:val="00D43119"/>
    <w:rsid w:val="00D43BE5"/>
    <w:rsid w:val="00D43C6B"/>
    <w:rsid w:val="00D44A15"/>
    <w:rsid w:val="00D450B1"/>
    <w:rsid w:val="00D463C0"/>
    <w:rsid w:val="00D46D9B"/>
    <w:rsid w:val="00D5047B"/>
    <w:rsid w:val="00D504F1"/>
    <w:rsid w:val="00D50D5D"/>
    <w:rsid w:val="00D51813"/>
    <w:rsid w:val="00D5225E"/>
    <w:rsid w:val="00D5290E"/>
    <w:rsid w:val="00D535C4"/>
    <w:rsid w:val="00D5523E"/>
    <w:rsid w:val="00D55E34"/>
    <w:rsid w:val="00D55F1C"/>
    <w:rsid w:val="00D570C3"/>
    <w:rsid w:val="00D60488"/>
    <w:rsid w:val="00D62D9E"/>
    <w:rsid w:val="00D6367B"/>
    <w:rsid w:val="00D63B1A"/>
    <w:rsid w:val="00D63B29"/>
    <w:rsid w:val="00D6538B"/>
    <w:rsid w:val="00D67065"/>
    <w:rsid w:val="00D70A54"/>
    <w:rsid w:val="00D71B5E"/>
    <w:rsid w:val="00D71D17"/>
    <w:rsid w:val="00D71DEF"/>
    <w:rsid w:val="00D72396"/>
    <w:rsid w:val="00D737A7"/>
    <w:rsid w:val="00D74781"/>
    <w:rsid w:val="00D76DF9"/>
    <w:rsid w:val="00D7758B"/>
    <w:rsid w:val="00D77933"/>
    <w:rsid w:val="00D8035B"/>
    <w:rsid w:val="00D80488"/>
    <w:rsid w:val="00D80CDB"/>
    <w:rsid w:val="00D80EE4"/>
    <w:rsid w:val="00D8257E"/>
    <w:rsid w:val="00D83543"/>
    <w:rsid w:val="00D838FD"/>
    <w:rsid w:val="00D83957"/>
    <w:rsid w:val="00D84E17"/>
    <w:rsid w:val="00D852D7"/>
    <w:rsid w:val="00D85D89"/>
    <w:rsid w:val="00D90237"/>
    <w:rsid w:val="00D905DE"/>
    <w:rsid w:val="00D90A45"/>
    <w:rsid w:val="00D91BC4"/>
    <w:rsid w:val="00D91FDD"/>
    <w:rsid w:val="00D93072"/>
    <w:rsid w:val="00D949BF"/>
    <w:rsid w:val="00D94C0A"/>
    <w:rsid w:val="00D95C05"/>
    <w:rsid w:val="00D96902"/>
    <w:rsid w:val="00D972B4"/>
    <w:rsid w:val="00D9798B"/>
    <w:rsid w:val="00D97C8C"/>
    <w:rsid w:val="00D97D1E"/>
    <w:rsid w:val="00DA0A11"/>
    <w:rsid w:val="00DA0EA7"/>
    <w:rsid w:val="00DA15E7"/>
    <w:rsid w:val="00DA1F15"/>
    <w:rsid w:val="00DA4160"/>
    <w:rsid w:val="00DA4166"/>
    <w:rsid w:val="00DA4D49"/>
    <w:rsid w:val="00DA547F"/>
    <w:rsid w:val="00DA54CB"/>
    <w:rsid w:val="00DA5F11"/>
    <w:rsid w:val="00DA61A6"/>
    <w:rsid w:val="00DA79F9"/>
    <w:rsid w:val="00DB0B78"/>
    <w:rsid w:val="00DB1475"/>
    <w:rsid w:val="00DB1DAE"/>
    <w:rsid w:val="00DB2199"/>
    <w:rsid w:val="00DB2D95"/>
    <w:rsid w:val="00DB3DFC"/>
    <w:rsid w:val="00DB41C3"/>
    <w:rsid w:val="00DB567F"/>
    <w:rsid w:val="00DB5D62"/>
    <w:rsid w:val="00DB6731"/>
    <w:rsid w:val="00DB7001"/>
    <w:rsid w:val="00DB7502"/>
    <w:rsid w:val="00DC2A73"/>
    <w:rsid w:val="00DC2C62"/>
    <w:rsid w:val="00DC41FF"/>
    <w:rsid w:val="00DC4392"/>
    <w:rsid w:val="00DC4EB5"/>
    <w:rsid w:val="00DC50CB"/>
    <w:rsid w:val="00DD1056"/>
    <w:rsid w:val="00DD40F2"/>
    <w:rsid w:val="00DD4596"/>
    <w:rsid w:val="00DD4F5B"/>
    <w:rsid w:val="00DD519C"/>
    <w:rsid w:val="00DD6026"/>
    <w:rsid w:val="00DD6091"/>
    <w:rsid w:val="00DD683C"/>
    <w:rsid w:val="00DD7145"/>
    <w:rsid w:val="00DD79E7"/>
    <w:rsid w:val="00DE009F"/>
    <w:rsid w:val="00DE034D"/>
    <w:rsid w:val="00DE249F"/>
    <w:rsid w:val="00DE28AC"/>
    <w:rsid w:val="00DE28F2"/>
    <w:rsid w:val="00DE3D39"/>
    <w:rsid w:val="00DE720A"/>
    <w:rsid w:val="00DF0629"/>
    <w:rsid w:val="00DF0A7D"/>
    <w:rsid w:val="00DF26D9"/>
    <w:rsid w:val="00DF3B43"/>
    <w:rsid w:val="00DF4B03"/>
    <w:rsid w:val="00DF5722"/>
    <w:rsid w:val="00DF5831"/>
    <w:rsid w:val="00DF58FB"/>
    <w:rsid w:val="00DF59D5"/>
    <w:rsid w:val="00DF6014"/>
    <w:rsid w:val="00DF6468"/>
    <w:rsid w:val="00DF794D"/>
    <w:rsid w:val="00E011A4"/>
    <w:rsid w:val="00E03386"/>
    <w:rsid w:val="00E0426A"/>
    <w:rsid w:val="00E067B5"/>
    <w:rsid w:val="00E06B66"/>
    <w:rsid w:val="00E0705C"/>
    <w:rsid w:val="00E0715B"/>
    <w:rsid w:val="00E07AE8"/>
    <w:rsid w:val="00E105B0"/>
    <w:rsid w:val="00E11301"/>
    <w:rsid w:val="00E124D5"/>
    <w:rsid w:val="00E12890"/>
    <w:rsid w:val="00E13723"/>
    <w:rsid w:val="00E13DB7"/>
    <w:rsid w:val="00E1405A"/>
    <w:rsid w:val="00E17107"/>
    <w:rsid w:val="00E172A3"/>
    <w:rsid w:val="00E210E1"/>
    <w:rsid w:val="00E21621"/>
    <w:rsid w:val="00E21B71"/>
    <w:rsid w:val="00E22445"/>
    <w:rsid w:val="00E22A5E"/>
    <w:rsid w:val="00E243F7"/>
    <w:rsid w:val="00E24DCC"/>
    <w:rsid w:val="00E24E8F"/>
    <w:rsid w:val="00E24ECA"/>
    <w:rsid w:val="00E266E3"/>
    <w:rsid w:val="00E26805"/>
    <w:rsid w:val="00E273D2"/>
    <w:rsid w:val="00E27736"/>
    <w:rsid w:val="00E279BB"/>
    <w:rsid w:val="00E30613"/>
    <w:rsid w:val="00E31AE8"/>
    <w:rsid w:val="00E31E8A"/>
    <w:rsid w:val="00E32414"/>
    <w:rsid w:val="00E32AD7"/>
    <w:rsid w:val="00E32FC4"/>
    <w:rsid w:val="00E3309D"/>
    <w:rsid w:val="00E33669"/>
    <w:rsid w:val="00E33DFC"/>
    <w:rsid w:val="00E35B6D"/>
    <w:rsid w:val="00E36544"/>
    <w:rsid w:val="00E37B76"/>
    <w:rsid w:val="00E41593"/>
    <w:rsid w:val="00E4189F"/>
    <w:rsid w:val="00E41F98"/>
    <w:rsid w:val="00E42A5F"/>
    <w:rsid w:val="00E42CEE"/>
    <w:rsid w:val="00E4362D"/>
    <w:rsid w:val="00E436E0"/>
    <w:rsid w:val="00E43A72"/>
    <w:rsid w:val="00E44653"/>
    <w:rsid w:val="00E44BE3"/>
    <w:rsid w:val="00E44CAC"/>
    <w:rsid w:val="00E46B21"/>
    <w:rsid w:val="00E46CA6"/>
    <w:rsid w:val="00E473F2"/>
    <w:rsid w:val="00E50FDD"/>
    <w:rsid w:val="00E51E93"/>
    <w:rsid w:val="00E54506"/>
    <w:rsid w:val="00E54904"/>
    <w:rsid w:val="00E55607"/>
    <w:rsid w:val="00E55CCB"/>
    <w:rsid w:val="00E57C3E"/>
    <w:rsid w:val="00E60F40"/>
    <w:rsid w:val="00E60FB3"/>
    <w:rsid w:val="00E62A23"/>
    <w:rsid w:val="00E63C0C"/>
    <w:rsid w:val="00E64230"/>
    <w:rsid w:val="00E653F4"/>
    <w:rsid w:val="00E660C5"/>
    <w:rsid w:val="00E67856"/>
    <w:rsid w:val="00E702E2"/>
    <w:rsid w:val="00E708BF"/>
    <w:rsid w:val="00E726B7"/>
    <w:rsid w:val="00E727F3"/>
    <w:rsid w:val="00E73069"/>
    <w:rsid w:val="00E73898"/>
    <w:rsid w:val="00E7579B"/>
    <w:rsid w:val="00E77559"/>
    <w:rsid w:val="00E77E16"/>
    <w:rsid w:val="00E80A93"/>
    <w:rsid w:val="00E818E0"/>
    <w:rsid w:val="00E83A4F"/>
    <w:rsid w:val="00E83F68"/>
    <w:rsid w:val="00E8515E"/>
    <w:rsid w:val="00E87186"/>
    <w:rsid w:val="00E87F19"/>
    <w:rsid w:val="00E906D6"/>
    <w:rsid w:val="00E914CA"/>
    <w:rsid w:val="00E922D6"/>
    <w:rsid w:val="00E929F3"/>
    <w:rsid w:val="00E9555F"/>
    <w:rsid w:val="00E95A69"/>
    <w:rsid w:val="00E95CB0"/>
    <w:rsid w:val="00E96243"/>
    <w:rsid w:val="00E96C35"/>
    <w:rsid w:val="00E971CF"/>
    <w:rsid w:val="00EA2344"/>
    <w:rsid w:val="00EA2724"/>
    <w:rsid w:val="00EA483C"/>
    <w:rsid w:val="00EA5571"/>
    <w:rsid w:val="00EA7D5D"/>
    <w:rsid w:val="00EA7EA3"/>
    <w:rsid w:val="00EB00A6"/>
    <w:rsid w:val="00EB16A6"/>
    <w:rsid w:val="00EB1807"/>
    <w:rsid w:val="00EB2742"/>
    <w:rsid w:val="00EB3630"/>
    <w:rsid w:val="00EB3BCB"/>
    <w:rsid w:val="00EB444B"/>
    <w:rsid w:val="00EB5528"/>
    <w:rsid w:val="00EC0B48"/>
    <w:rsid w:val="00EC0BA1"/>
    <w:rsid w:val="00EC1410"/>
    <w:rsid w:val="00EC20DD"/>
    <w:rsid w:val="00EC307D"/>
    <w:rsid w:val="00EC3F62"/>
    <w:rsid w:val="00EC4206"/>
    <w:rsid w:val="00EC5229"/>
    <w:rsid w:val="00EC5C77"/>
    <w:rsid w:val="00ED03B6"/>
    <w:rsid w:val="00ED0877"/>
    <w:rsid w:val="00ED1892"/>
    <w:rsid w:val="00ED197A"/>
    <w:rsid w:val="00ED1B12"/>
    <w:rsid w:val="00ED1EA9"/>
    <w:rsid w:val="00ED3209"/>
    <w:rsid w:val="00ED3A9D"/>
    <w:rsid w:val="00ED526C"/>
    <w:rsid w:val="00ED568F"/>
    <w:rsid w:val="00ED60F9"/>
    <w:rsid w:val="00ED60FC"/>
    <w:rsid w:val="00ED6542"/>
    <w:rsid w:val="00ED67D2"/>
    <w:rsid w:val="00ED79DE"/>
    <w:rsid w:val="00EE05AB"/>
    <w:rsid w:val="00EE1908"/>
    <w:rsid w:val="00EE32EC"/>
    <w:rsid w:val="00EE35E1"/>
    <w:rsid w:val="00EE3F08"/>
    <w:rsid w:val="00EE468F"/>
    <w:rsid w:val="00EE6A9A"/>
    <w:rsid w:val="00EE768E"/>
    <w:rsid w:val="00EE799D"/>
    <w:rsid w:val="00EE7AAC"/>
    <w:rsid w:val="00EF024C"/>
    <w:rsid w:val="00EF0545"/>
    <w:rsid w:val="00EF08E7"/>
    <w:rsid w:val="00EF157E"/>
    <w:rsid w:val="00EF183F"/>
    <w:rsid w:val="00EF2D9C"/>
    <w:rsid w:val="00EF3396"/>
    <w:rsid w:val="00EF5F28"/>
    <w:rsid w:val="00EF5F8F"/>
    <w:rsid w:val="00EF6E94"/>
    <w:rsid w:val="00EF78A7"/>
    <w:rsid w:val="00F00BB2"/>
    <w:rsid w:val="00F00C4C"/>
    <w:rsid w:val="00F01727"/>
    <w:rsid w:val="00F02D65"/>
    <w:rsid w:val="00F03CC5"/>
    <w:rsid w:val="00F0456F"/>
    <w:rsid w:val="00F04605"/>
    <w:rsid w:val="00F055B4"/>
    <w:rsid w:val="00F05A14"/>
    <w:rsid w:val="00F05E2E"/>
    <w:rsid w:val="00F075D0"/>
    <w:rsid w:val="00F0770A"/>
    <w:rsid w:val="00F07A58"/>
    <w:rsid w:val="00F104FA"/>
    <w:rsid w:val="00F10C54"/>
    <w:rsid w:val="00F11F13"/>
    <w:rsid w:val="00F1343F"/>
    <w:rsid w:val="00F16AFB"/>
    <w:rsid w:val="00F17DCE"/>
    <w:rsid w:val="00F204C9"/>
    <w:rsid w:val="00F21C0A"/>
    <w:rsid w:val="00F2229D"/>
    <w:rsid w:val="00F222DE"/>
    <w:rsid w:val="00F226E3"/>
    <w:rsid w:val="00F22CBE"/>
    <w:rsid w:val="00F24A8D"/>
    <w:rsid w:val="00F2523F"/>
    <w:rsid w:val="00F254BF"/>
    <w:rsid w:val="00F256D1"/>
    <w:rsid w:val="00F264F8"/>
    <w:rsid w:val="00F266BE"/>
    <w:rsid w:val="00F26F13"/>
    <w:rsid w:val="00F26FBA"/>
    <w:rsid w:val="00F27C78"/>
    <w:rsid w:val="00F27D8B"/>
    <w:rsid w:val="00F3053E"/>
    <w:rsid w:val="00F32CC2"/>
    <w:rsid w:val="00F32FBD"/>
    <w:rsid w:val="00F32FF6"/>
    <w:rsid w:val="00F33833"/>
    <w:rsid w:val="00F34E54"/>
    <w:rsid w:val="00F356CF"/>
    <w:rsid w:val="00F3635E"/>
    <w:rsid w:val="00F3752E"/>
    <w:rsid w:val="00F37A60"/>
    <w:rsid w:val="00F37F3C"/>
    <w:rsid w:val="00F42129"/>
    <w:rsid w:val="00F428C2"/>
    <w:rsid w:val="00F42C64"/>
    <w:rsid w:val="00F454E4"/>
    <w:rsid w:val="00F462A6"/>
    <w:rsid w:val="00F46B5C"/>
    <w:rsid w:val="00F506A3"/>
    <w:rsid w:val="00F50A9A"/>
    <w:rsid w:val="00F51755"/>
    <w:rsid w:val="00F53983"/>
    <w:rsid w:val="00F53C63"/>
    <w:rsid w:val="00F54F1D"/>
    <w:rsid w:val="00F55027"/>
    <w:rsid w:val="00F55AE9"/>
    <w:rsid w:val="00F5654E"/>
    <w:rsid w:val="00F56917"/>
    <w:rsid w:val="00F57D8A"/>
    <w:rsid w:val="00F60D86"/>
    <w:rsid w:val="00F616C3"/>
    <w:rsid w:val="00F616E8"/>
    <w:rsid w:val="00F6269D"/>
    <w:rsid w:val="00F62968"/>
    <w:rsid w:val="00F62A99"/>
    <w:rsid w:val="00F62BE5"/>
    <w:rsid w:val="00F6329F"/>
    <w:rsid w:val="00F6455F"/>
    <w:rsid w:val="00F655BA"/>
    <w:rsid w:val="00F656F0"/>
    <w:rsid w:val="00F6799C"/>
    <w:rsid w:val="00F701D5"/>
    <w:rsid w:val="00F7023B"/>
    <w:rsid w:val="00F71A13"/>
    <w:rsid w:val="00F72B2C"/>
    <w:rsid w:val="00F7420E"/>
    <w:rsid w:val="00F74F25"/>
    <w:rsid w:val="00F74FD0"/>
    <w:rsid w:val="00F76696"/>
    <w:rsid w:val="00F77042"/>
    <w:rsid w:val="00F7754B"/>
    <w:rsid w:val="00F776F9"/>
    <w:rsid w:val="00F80DA7"/>
    <w:rsid w:val="00F81127"/>
    <w:rsid w:val="00F81C10"/>
    <w:rsid w:val="00F825FE"/>
    <w:rsid w:val="00F826F8"/>
    <w:rsid w:val="00F83230"/>
    <w:rsid w:val="00F84492"/>
    <w:rsid w:val="00F8605D"/>
    <w:rsid w:val="00F87B28"/>
    <w:rsid w:val="00F9070A"/>
    <w:rsid w:val="00F911ED"/>
    <w:rsid w:val="00F94702"/>
    <w:rsid w:val="00F94F52"/>
    <w:rsid w:val="00F956C2"/>
    <w:rsid w:val="00F96287"/>
    <w:rsid w:val="00F96C34"/>
    <w:rsid w:val="00F975FC"/>
    <w:rsid w:val="00F9773B"/>
    <w:rsid w:val="00F97B34"/>
    <w:rsid w:val="00F97E54"/>
    <w:rsid w:val="00FA0017"/>
    <w:rsid w:val="00FA0C24"/>
    <w:rsid w:val="00FA14AF"/>
    <w:rsid w:val="00FA1C90"/>
    <w:rsid w:val="00FA2403"/>
    <w:rsid w:val="00FA2CF2"/>
    <w:rsid w:val="00FA4BD4"/>
    <w:rsid w:val="00FA583F"/>
    <w:rsid w:val="00FA5979"/>
    <w:rsid w:val="00FA6A17"/>
    <w:rsid w:val="00FA739D"/>
    <w:rsid w:val="00FA7471"/>
    <w:rsid w:val="00FB0568"/>
    <w:rsid w:val="00FB3598"/>
    <w:rsid w:val="00FB3964"/>
    <w:rsid w:val="00FB39AE"/>
    <w:rsid w:val="00FB5E8B"/>
    <w:rsid w:val="00FB6A9A"/>
    <w:rsid w:val="00FB73DF"/>
    <w:rsid w:val="00FB7A9E"/>
    <w:rsid w:val="00FB7C9D"/>
    <w:rsid w:val="00FC051B"/>
    <w:rsid w:val="00FC0883"/>
    <w:rsid w:val="00FC13FD"/>
    <w:rsid w:val="00FC1676"/>
    <w:rsid w:val="00FC27FD"/>
    <w:rsid w:val="00FC2F6D"/>
    <w:rsid w:val="00FC31C1"/>
    <w:rsid w:val="00FC32B2"/>
    <w:rsid w:val="00FC3DCB"/>
    <w:rsid w:val="00FC3F2C"/>
    <w:rsid w:val="00FC406C"/>
    <w:rsid w:val="00FC4526"/>
    <w:rsid w:val="00FC5F5C"/>
    <w:rsid w:val="00FC7DF1"/>
    <w:rsid w:val="00FD0EDE"/>
    <w:rsid w:val="00FD3354"/>
    <w:rsid w:val="00FD3D1D"/>
    <w:rsid w:val="00FD5585"/>
    <w:rsid w:val="00FD55B8"/>
    <w:rsid w:val="00FD5829"/>
    <w:rsid w:val="00FD5C6A"/>
    <w:rsid w:val="00FD5EDF"/>
    <w:rsid w:val="00FD7B8C"/>
    <w:rsid w:val="00FE037C"/>
    <w:rsid w:val="00FE03E1"/>
    <w:rsid w:val="00FE11BA"/>
    <w:rsid w:val="00FE1934"/>
    <w:rsid w:val="00FE2E8C"/>
    <w:rsid w:val="00FE3AC7"/>
    <w:rsid w:val="00FE3C67"/>
    <w:rsid w:val="00FE4DF3"/>
    <w:rsid w:val="00FE528E"/>
    <w:rsid w:val="00FE5697"/>
    <w:rsid w:val="00FE5D4D"/>
    <w:rsid w:val="00FE6405"/>
    <w:rsid w:val="00FE652F"/>
    <w:rsid w:val="00FE68DE"/>
    <w:rsid w:val="00FF0227"/>
    <w:rsid w:val="00FF04EE"/>
    <w:rsid w:val="00FF1393"/>
    <w:rsid w:val="00FF186E"/>
    <w:rsid w:val="00FF28A3"/>
    <w:rsid w:val="00FF2CF8"/>
    <w:rsid w:val="00FF305C"/>
    <w:rsid w:val="00FF3671"/>
    <w:rsid w:val="00FF4A93"/>
    <w:rsid w:val="00FF4C32"/>
    <w:rsid w:val="00FF4EF4"/>
    <w:rsid w:val="00FF6495"/>
    <w:rsid w:val="00FF64AE"/>
    <w:rsid w:val="00FF71DE"/>
    <w:rsid w:val="00FF74B4"/>
    <w:rsid w:val="00FF7824"/>
    <w:rsid w:val="00FF7A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before="120" w:after="120"/>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400"/>
    <w:pPr>
      <w:spacing w:before="0" w:after="0"/>
      <w:ind w:left="0" w:firstLine="0"/>
      <w:jc w:val="left"/>
    </w:pPr>
    <w:rPr>
      <w:rFonts w:ascii="Times New Roman" w:eastAsia="Times New Roman" w:hAnsi="Times New Roman" w:cs="Times New Roman"/>
      <w:sz w:val="20"/>
      <w:szCs w:val="20"/>
      <w:lang w:val="en-AU"/>
    </w:rPr>
  </w:style>
  <w:style w:type="paragraph" w:styleId="1">
    <w:name w:val="heading 1"/>
    <w:basedOn w:val="a"/>
    <w:next w:val="a"/>
    <w:link w:val="1Char"/>
    <w:qFormat/>
    <w:rsid w:val="00A14DC4"/>
    <w:pPr>
      <w:keepNext/>
      <w:outlineLvl w:val="0"/>
    </w:pPr>
    <w:rPr>
      <w:rFonts w:ascii="Arial" w:hAnsi="Arial"/>
      <w:b/>
      <w:sz w:val="18"/>
      <w:lang w:val="el-GR"/>
    </w:rPr>
  </w:style>
  <w:style w:type="paragraph" w:styleId="2">
    <w:name w:val="heading 2"/>
    <w:basedOn w:val="a"/>
    <w:next w:val="a"/>
    <w:link w:val="2Char"/>
    <w:qFormat/>
    <w:rsid w:val="00A14DC4"/>
    <w:pPr>
      <w:keepNext/>
      <w:outlineLvl w:val="1"/>
    </w:pPr>
    <w:rPr>
      <w:b/>
      <w:color w:val="000000"/>
      <w:sz w:val="40"/>
      <w:lang w:val="en-US"/>
    </w:rPr>
  </w:style>
  <w:style w:type="paragraph" w:styleId="3">
    <w:name w:val="heading 3"/>
    <w:basedOn w:val="a"/>
    <w:next w:val="a"/>
    <w:link w:val="3Char"/>
    <w:qFormat/>
    <w:rsid w:val="00A14DC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2">
    <w:name w:val="normal2"/>
    <w:basedOn w:val="a"/>
    <w:rsid w:val="000D4400"/>
    <w:pPr>
      <w:spacing w:before="120" w:line="312" w:lineRule="atLeast"/>
      <w:jc w:val="both"/>
    </w:pPr>
    <w:rPr>
      <w:sz w:val="24"/>
      <w:szCs w:val="24"/>
      <w:lang w:val="el-GR" w:eastAsia="el-GR"/>
    </w:rPr>
  </w:style>
  <w:style w:type="paragraph" w:styleId="a3">
    <w:name w:val="header"/>
    <w:basedOn w:val="a"/>
    <w:link w:val="Char"/>
    <w:unhideWhenUsed/>
    <w:rsid w:val="000D4400"/>
    <w:pPr>
      <w:tabs>
        <w:tab w:val="center" w:pos="4153"/>
        <w:tab w:val="right" w:pos="8306"/>
      </w:tabs>
    </w:pPr>
  </w:style>
  <w:style w:type="character" w:customStyle="1" w:styleId="Char">
    <w:name w:val="Κεφαλίδα Char"/>
    <w:basedOn w:val="a0"/>
    <w:link w:val="a3"/>
    <w:uiPriority w:val="99"/>
    <w:rsid w:val="000D4400"/>
    <w:rPr>
      <w:rFonts w:ascii="Times New Roman" w:eastAsia="Times New Roman" w:hAnsi="Times New Roman" w:cs="Times New Roman"/>
      <w:sz w:val="20"/>
      <w:szCs w:val="20"/>
      <w:lang w:val="en-AU"/>
    </w:rPr>
  </w:style>
  <w:style w:type="paragraph" w:styleId="a4">
    <w:name w:val="footer"/>
    <w:basedOn w:val="a"/>
    <w:link w:val="Char0"/>
    <w:uiPriority w:val="99"/>
    <w:unhideWhenUsed/>
    <w:rsid w:val="000D4400"/>
    <w:pPr>
      <w:tabs>
        <w:tab w:val="center" w:pos="4153"/>
        <w:tab w:val="right" w:pos="8306"/>
      </w:tabs>
    </w:pPr>
  </w:style>
  <w:style w:type="character" w:customStyle="1" w:styleId="Char0">
    <w:name w:val="Υποσέλιδο Char"/>
    <w:basedOn w:val="a0"/>
    <w:link w:val="a4"/>
    <w:uiPriority w:val="99"/>
    <w:rsid w:val="000D4400"/>
    <w:rPr>
      <w:rFonts w:ascii="Times New Roman" w:eastAsia="Times New Roman" w:hAnsi="Times New Roman" w:cs="Times New Roman"/>
      <w:sz w:val="20"/>
      <w:szCs w:val="20"/>
      <w:lang w:val="en-AU"/>
    </w:rPr>
  </w:style>
  <w:style w:type="paragraph" w:styleId="a5">
    <w:name w:val="Balloon Text"/>
    <w:basedOn w:val="a"/>
    <w:link w:val="Char1"/>
    <w:semiHidden/>
    <w:unhideWhenUsed/>
    <w:rsid w:val="000D4400"/>
    <w:rPr>
      <w:rFonts w:ascii="Tahoma" w:hAnsi="Tahoma" w:cs="Tahoma"/>
      <w:sz w:val="16"/>
      <w:szCs w:val="16"/>
    </w:rPr>
  </w:style>
  <w:style w:type="character" w:customStyle="1" w:styleId="Char1">
    <w:name w:val="Κείμενο πλαισίου Char"/>
    <w:basedOn w:val="a0"/>
    <w:link w:val="a5"/>
    <w:uiPriority w:val="99"/>
    <w:semiHidden/>
    <w:rsid w:val="000D4400"/>
    <w:rPr>
      <w:rFonts w:ascii="Tahoma" w:eastAsia="Times New Roman" w:hAnsi="Tahoma" w:cs="Tahoma"/>
      <w:sz w:val="16"/>
      <w:szCs w:val="16"/>
      <w:lang w:val="en-AU"/>
    </w:rPr>
  </w:style>
  <w:style w:type="paragraph" w:styleId="a6">
    <w:name w:val="List Paragraph"/>
    <w:basedOn w:val="a"/>
    <w:uiPriority w:val="1"/>
    <w:qFormat/>
    <w:rsid w:val="003E1118"/>
    <w:pPr>
      <w:spacing w:after="200" w:line="276" w:lineRule="auto"/>
      <w:ind w:left="720"/>
      <w:contextualSpacing/>
    </w:pPr>
    <w:rPr>
      <w:rFonts w:ascii="Calibri" w:eastAsia="Calibri" w:hAnsi="Calibri"/>
      <w:sz w:val="22"/>
      <w:szCs w:val="22"/>
      <w:lang w:val="el-GR"/>
    </w:rPr>
  </w:style>
  <w:style w:type="character" w:styleId="a7">
    <w:name w:val="annotation reference"/>
    <w:basedOn w:val="a0"/>
    <w:semiHidden/>
    <w:unhideWhenUsed/>
    <w:rsid w:val="001F55A0"/>
    <w:rPr>
      <w:sz w:val="16"/>
      <w:szCs w:val="16"/>
    </w:rPr>
  </w:style>
  <w:style w:type="paragraph" w:styleId="a8">
    <w:name w:val="annotation text"/>
    <w:basedOn w:val="a"/>
    <w:link w:val="Char2"/>
    <w:unhideWhenUsed/>
    <w:rsid w:val="001F55A0"/>
  </w:style>
  <w:style w:type="character" w:customStyle="1" w:styleId="Char2">
    <w:name w:val="Κείμενο σχολίου Char"/>
    <w:basedOn w:val="a0"/>
    <w:link w:val="a8"/>
    <w:rsid w:val="001F55A0"/>
    <w:rPr>
      <w:rFonts w:ascii="Times New Roman" w:eastAsia="Times New Roman" w:hAnsi="Times New Roman" w:cs="Times New Roman"/>
      <w:sz w:val="20"/>
      <w:szCs w:val="20"/>
      <w:lang w:val="en-AU"/>
    </w:rPr>
  </w:style>
  <w:style w:type="paragraph" w:styleId="a9">
    <w:name w:val="annotation subject"/>
    <w:basedOn w:val="a8"/>
    <w:next w:val="a8"/>
    <w:link w:val="Char3"/>
    <w:semiHidden/>
    <w:unhideWhenUsed/>
    <w:rsid w:val="001F55A0"/>
    <w:rPr>
      <w:b/>
      <w:bCs/>
    </w:rPr>
  </w:style>
  <w:style w:type="character" w:customStyle="1" w:styleId="Char3">
    <w:name w:val="Θέμα σχολίου Char"/>
    <w:basedOn w:val="Char2"/>
    <w:link w:val="a9"/>
    <w:uiPriority w:val="99"/>
    <w:semiHidden/>
    <w:rsid w:val="001F55A0"/>
    <w:rPr>
      <w:rFonts w:ascii="Times New Roman" w:eastAsia="Times New Roman" w:hAnsi="Times New Roman" w:cs="Times New Roman"/>
      <w:b/>
      <w:bCs/>
      <w:sz w:val="20"/>
      <w:szCs w:val="20"/>
      <w:lang w:val="en-AU"/>
    </w:rPr>
  </w:style>
  <w:style w:type="character" w:customStyle="1" w:styleId="1Char">
    <w:name w:val="Επικεφαλίδα 1 Char"/>
    <w:basedOn w:val="a0"/>
    <w:link w:val="1"/>
    <w:rsid w:val="00A14DC4"/>
    <w:rPr>
      <w:rFonts w:ascii="Arial" w:eastAsia="Times New Roman" w:hAnsi="Arial" w:cs="Times New Roman"/>
      <w:b/>
      <w:sz w:val="18"/>
      <w:szCs w:val="20"/>
    </w:rPr>
  </w:style>
  <w:style w:type="character" w:customStyle="1" w:styleId="2Char">
    <w:name w:val="Επικεφαλίδα 2 Char"/>
    <w:basedOn w:val="a0"/>
    <w:link w:val="2"/>
    <w:rsid w:val="00A14DC4"/>
    <w:rPr>
      <w:rFonts w:ascii="Times New Roman" w:eastAsia="Times New Roman" w:hAnsi="Times New Roman" w:cs="Times New Roman"/>
      <w:b/>
      <w:color w:val="000000"/>
      <w:sz w:val="40"/>
      <w:szCs w:val="20"/>
      <w:lang w:val="en-US"/>
    </w:rPr>
  </w:style>
  <w:style w:type="character" w:customStyle="1" w:styleId="3Char">
    <w:name w:val="Επικεφαλίδα 3 Char"/>
    <w:basedOn w:val="a0"/>
    <w:link w:val="3"/>
    <w:rsid w:val="00A14DC4"/>
    <w:rPr>
      <w:rFonts w:ascii="Arial" w:eastAsia="Times New Roman" w:hAnsi="Arial" w:cs="Arial"/>
      <w:b/>
      <w:bCs/>
      <w:sz w:val="26"/>
      <w:szCs w:val="26"/>
      <w:lang w:val="en-AU"/>
    </w:rPr>
  </w:style>
  <w:style w:type="character" w:styleId="aa">
    <w:name w:val="page number"/>
    <w:basedOn w:val="a0"/>
    <w:rsid w:val="00A14DC4"/>
  </w:style>
  <w:style w:type="paragraph" w:styleId="30">
    <w:name w:val="Body Text 3"/>
    <w:basedOn w:val="a"/>
    <w:link w:val="3Char0"/>
    <w:rsid w:val="00A14DC4"/>
    <w:pPr>
      <w:widowControl w:val="0"/>
      <w:overflowPunct w:val="0"/>
      <w:autoSpaceDE w:val="0"/>
      <w:autoSpaceDN w:val="0"/>
      <w:adjustRightInd w:val="0"/>
      <w:jc w:val="center"/>
      <w:textAlignment w:val="baseline"/>
    </w:pPr>
    <w:rPr>
      <w:b/>
      <w:sz w:val="24"/>
      <w:lang w:val="el-GR" w:eastAsia="el-GR"/>
    </w:rPr>
  </w:style>
  <w:style w:type="character" w:customStyle="1" w:styleId="3Char0">
    <w:name w:val="Σώμα κείμενου 3 Char"/>
    <w:basedOn w:val="a0"/>
    <w:link w:val="30"/>
    <w:rsid w:val="00A14DC4"/>
    <w:rPr>
      <w:rFonts w:ascii="Times New Roman" w:eastAsia="Times New Roman" w:hAnsi="Times New Roman" w:cs="Times New Roman"/>
      <w:b/>
      <w:sz w:val="24"/>
      <w:szCs w:val="20"/>
      <w:lang w:eastAsia="el-GR"/>
    </w:rPr>
  </w:style>
  <w:style w:type="paragraph" w:styleId="ab">
    <w:name w:val="Body Text Indent"/>
    <w:basedOn w:val="a"/>
    <w:link w:val="Char4"/>
    <w:rsid w:val="00A14DC4"/>
    <w:pPr>
      <w:spacing w:after="120"/>
      <w:ind w:left="283"/>
    </w:pPr>
  </w:style>
  <w:style w:type="character" w:customStyle="1" w:styleId="Char4">
    <w:name w:val="Σώμα κείμενου με εσοχή Char"/>
    <w:basedOn w:val="a0"/>
    <w:link w:val="ab"/>
    <w:rsid w:val="00A14DC4"/>
    <w:rPr>
      <w:rFonts w:ascii="Times New Roman" w:eastAsia="Times New Roman" w:hAnsi="Times New Roman" w:cs="Times New Roman"/>
      <w:sz w:val="20"/>
      <w:szCs w:val="20"/>
      <w:lang w:val="en-AU"/>
    </w:rPr>
  </w:style>
  <w:style w:type="table" w:styleId="ac">
    <w:name w:val="Table Grid"/>
    <w:basedOn w:val="a1"/>
    <w:uiPriority w:val="59"/>
    <w:rsid w:val="00A14DC4"/>
    <w:pPr>
      <w:widowControl w:val="0"/>
      <w:autoSpaceDE w:val="0"/>
      <w:autoSpaceDN w:val="0"/>
      <w:spacing w:before="0" w:after="0"/>
      <w:ind w:left="0" w:firstLine="0"/>
      <w:jc w:val="left"/>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Char5"/>
    <w:semiHidden/>
    <w:rsid w:val="00A14DC4"/>
    <w:pPr>
      <w:shd w:val="clear" w:color="auto" w:fill="000080"/>
    </w:pPr>
    <w:rPr>
      <w:rFonts w:ascii="Tahoma" w:hAnsi="Tahoma" w:cs="Tahoma"/>
    </w:rPr>
  </w:style>
  <w:style w:type="character" w:customStyle="1" w:styleId="Char5">
    <w:name w:val="Χάρτης εγγράφου Char"/>
    <w:basedOn w:val="a0"/>
    <w:link w:val="ad"/>
    <w:semiHidden/>
    <w:rsid w:val="00A14DC4"/>
    <w:rPr>
      <w:rFonts w:ascii="Tahoma" w:eastAsia="Times New Roman" w:hAnsi="Tahoma" w:cs="Tahoma"/>
      <w:sz w:val="20"/>
      <w:szCs w:val="20"/>
      <w:shd w:val="clear" w:color="auto" w:fill="000080"/>
      <w:lang w:val="en-AU"/>
    </w:rPr>
  </w:style>
  <w:style w:type="paragraph" w:styleId="ae">
    <w:name w:val="Revision"/>
    <w:hidden/>
    <w:uiPriority w:val="99"/>
    <w:semiHidden/>
    <w:rsid w:val="00A14DC4"/>
    <w:pPr>
      <w:spacing w:before="0" w:after="0"/>
      <w:ind w:left="0" w:firstLine="0"/>
      <w:jc w:val="left"/>
    </w:pPr>
    <w:rPr>
      <w:rFonts w:ascii="Times New Roman" w:eastAsia="Times New Roman" w:hAnsi="Times New Roman" w:cs="Times New Roman"/>
      <w:sz w:val="20"/>
      <w:szCs w:val="20"/>
      <w:lang w:val="en-AU"/>
    </w:rPr>
  </w:style>
  <w:style w:type="character" w:styleId="-">
    <w:name w:val="Hyperlink"/>
    <w:uiPriority w:val="99"/>
    <w:rsid w:val="00A14DC4"/>
    <w:rPr>
      <w:color w:val="0000FF"/>
      <w:sz w:val="24"/>
      <w:szCs w:val="24"/>
      <w:u w:val="single"/>
      <w:lang w:val="en-GB" w:eastAsia="en-GB" w:bidi="ar-SA"/>
    </w:rPr>
  </w:style>
  <w:style w:type="paragraph" w:styleId="af">
    <w:name w:val="footnote text"/>
    <w:basedOn w:val="a"/>
    <w:link w:val="Char6"/>
    <w:rsid w:val="00A14DC4"/>
    <w:rPr>
      <w:lang w:val="el-GR" w:eastAsia="el-GR"/>
    </w:rPr>
  </w:style>
  <w:style w:type="character" w:customStyle="1" w:styleId="Char6">
    <w:name w:val="Κείμενο υποσημείωσης Char"/>
    <w:basedOn w:val="a0"/>
    <w:link w:val="af"/>
    <w:rsid w:val="00A14DC4"/>
    <w:rPr>
      <w:rFonts w:ascii="Times New Roman" w:eastAsia="Times New Roman" w:hAnsi="Times New Roman" w:cs="Times New Roman"/>
      <w:sz w:val="20"/>
      <w:szCs w:val="20"/>
      <w:lang w:eastAsia="el-GR"/>
    </w:rPr>
  </w:style>
  <w:style w:type="character" w:styleId="af0">
    <w:name w:val="footnote reference"/>
    <w:basedOn w:val="a0"/>
    <w:uiPriority w:val="99"/>
    <w:rsid w:val="00A14DC4"/>
    <w:rPr>
      <w:vertAlign w:val="superscript"/>
    </w:rPr>
  </w:style>
  <w:style w:type="table" w:customStyle="1" w:styleId="10">
    <w:name w:val="Πλέγμα πίνακα1"/>
    <w:basedOn w:val="a1"/>
    <w:next w:val="ac"/>
    <w:uiPriority w:val="39"/>
    <w:rsid w:val="00A14DC4"/>
    <w:pPr>
      <w:spacing w:before="0" w:after="0"/>
      <w:ind w:left="0"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a"/>
    <w:next w:val="a"/>
    <w:uiPriority w:val="99"/>
    <w:rsid w:val="00A14DC4"/>
    <w:pPr>
      <w:autoSpaceDE w:val="0"/>
      <w:autoSpaceDN w:val="0"/>
      <w:adjustRightInd w:val="0"/>
    </w:pPr>
    <w:rPr>
      <w:rFonts w:ascii="EUAlbertina" w:hAnsi="EUAlbertina"/>
      <w:sz w:val="24"/>
      <w:szCs w:val="24"/>
      <w:lang w:val="el-GR" w:eastAsia="el-GR"/>
    </w:rPr>
  </w:style>
  <w:style w:type="paragraph" w:customStyle="1" w:styleId="CM3">
    <w:name w:val="CM3"/>
    <w:basedOn w:val="a"/>
    <w:next w:val="a"/>
    <w:uiPriority w:val="99"/>
    <w:rsid w:val="00A14DC4"/>
    <w:pPr>
      <w:autoSpaceDE w:val="0"/>
      <w:autoSpaceDN w:val="0"/>
      <w:adjustRightInd w:val="0"/>
    </w:pPr>
    <w:rPr>
      <w:rFonts w:ascii="EUAlbertina" w:hAnsi="EUAlbertina"/>
      <w:sz w:val="24"/>
      <w:szCs w:val="24"/>
      <w:lang w:val="el-GR" w:eastAsia="el-GR"/>
    </w:rPr>
  </w:style>
  <w:style w:type="character" w:customStyle="1" w:styleId="tlid-translation">
    <w:name w:val="tlid-translation"/>
    <w:basedOn w:val="a0"/>
    <w:rsid w:val="00A14DC4"/>
  </w:style>
  <w:style w:type="paragraph" w:styleId="20">
    <w:name w:val="List 2"/>
    <w:basedOn w:val="a"/>
    <w:uiPriority w:val="99"/>
    <w:unhideWhenUsed/>
    <w:rsid w:val="00F8605D"/>
    <w:pPr>
      <w:ind w:left="566" w:hanging="283"/>
      <w:contextualSpacing/>
    </w:pPr>
  </w:style>
  <w:style w:type="paragraph" w:styleId="af1">
    <w:name w:val="Body Text"/>
    <w:basedOn w:val="a"/>
    <w:link w:val="Char7"/>
    <w:uiPriority w:val="99"/>
    <w:semiHidden/>
    <w:unhideWhenUsed/>
    <w:rsid w:val="003E6F18"/>
    <w:pPr>
      <w:spacing w:after="120"/>
    </w:pPr>
  </w:style>
  <w:style w:type="character" w:customStyle="1" w:styleId="Char7">
    <w:name w:val="Σώμα κειμένου Char"/>
    <w:basedOn w:val="a0"/>
    <w:link w:val="af1"/>
    <w:uiPriority w:val="99"/>
    <w:semiHidden/>
    <w:rsid w:val="003E6F18"/>
    <w:rPr>
      <w:rFonts w:ascii="Times New Roman" w:eastAsia="Times New Roman" w:hAnsi="Times New Roman" w:cs="Times New Roman"/>
      <w:sz w:val="20"/>
      <w:szCs w:val="20"/>
      <w:lang w:val="en-AU"/>
    </w:rPr>
  </w:style>
  <w:style w:type="table" w:customStyle="1" w:styleId="TableNormal1">
    <w:name w:val="Table Normal1"/>
    <w:uiPriority w:val="2"/>
    <w:semiHidden/>
    <w:unhideWhenUsed/>
    <w:qFormat/>
    <w:rsid w:val="003E6F18"/>
    <w:pPr>
      <w:widowControl w:val="0"/>
      <w:autoSpaceDE w:val="0"/>
      <w:autoSpaceDN w:val="0"/>
      <w:spacing w:before="0" w:after="0"/>
      <w:ind w:left="0" w:firstLine="0"/>
      <w:jc w:val="left"/>
    </w:pPr>
    <w:rPr>
      <w:lang w:val="en-US"/>
    </w:rPr>
    <w:tblPr>
      <w:tblInd w:w="0" w:type="dxa"/>
      <w:tblCellMar>
        <w:top w:w="0" w:type="dxa"/>
        <w:left w:w="0" w:type="dxa"/>
        <w:bottom w:w="0" w:type="dxa"/>
        <w:right w:w="0" w:type="dxa"/>
      </w:tblCellMar>
    </w:tblPr>
  </w:style>
  <w:style w:type="paragraph" w:customStyle="1" w:styleId="Heading51">
    <w:name w:val="Heading 51"/>
    <w:basedOn w:val="a"/>
    <w:uiPriority w:val="1"/>
    <w:qFormat/>
    <w:rsid w:val="003E6F18"/>
    <w:pPr>
      <w:widowControl w:val="0"/>
      <w:autoSpaceDE w:val="0"/>
      <w:autoSpaceDN w:val="0"/>
      <w:ind w:left="476"/>
      <w:jc w:val="center"/>
      <w:outlineLvl w:val="5"/>
    </w:pPr>
    <w:rPr>
      <w:b/>
      <w:bCs/>
      <w:sz w:val="21"/>
      <w:szCs w:val="21"/>
      <w:lang w:val="el-GR"/>
    </w:rPr>
  </w:style>
  <w:style w:type="paragraph" w:customStyle="1" w:styleId="TableParagraph">
    <w:name w:val="Table Paragraph"/>
    <w:basedOn w:val="a"/>
    <w:uiPriority w:val="1"/>
    <w:qFormat/>
    <w:rsid w:val="003E6F18"/>
    <w:pPr>
      <w:widowControl w:val="0"/>
      <w:autoSpaceDE w:val="0"/>
      <w:autoSpaceDN w:val="0"/>
      <w:spacing w:before="50"/>
      <w:ind w:left="96"/>
    </w:pPr>
    <w:rPr>
      <w:rFonts w:ascii="Arial" w:eastAsia="Arial" w:hAnsi="Arial" w:cs="Arial"/>
      <w:sz w:val="22"/>
      <w:szCs w:val="22"/>
      <w:lang w:val="el-GR"/>
    </w:rPr>
  </w:style>
  <w:style w:type="paragraph" w:customStyle="1" w:styleId="xmsonormal">
    <w:name w:val="x_msonormal"/>
    <w:basedOn w:val="a"/>
    <w:rsid w:val="00DC2A73"/>
    <w:pPr>
      <w:spacing w:before="100" w:beforeAutospacing="1" w:after="100" w:afterAutospacing="1"/>
    </w:pPr>
    <w:rPr>
      <w:sz w:val="24"/>
      <w:szCs w:val="24"/>
      <w:lang w:val="el-GR" w:eastAsia="el-GR"/>
    </w:rPr>
  </w:style>
  <w:style w:type="paragraph" w:customStyle="1" w:styleId="xmsolistparagraph">
    <w:name w:val="x_msolistparagraph"/>
    <w:basedOn w:val="a"/>
    <w:rsid w:val="00DC2A73"/>
    <w:pPr>
      <w:spacing w:before="100" w:beforeAutospacing="1" w:after="100" w:afterAutospacing="1"/>
    </w:pPr>
    <w:rPr>
      <w:sz w:val="24"/>
      <w:szCs w:val="24"/>
      <w:lang w:val="el-GR" w:eastAsia="el-GR"/>
    </w:rPr>
  </w:style>
  <w:style w:type="paragraph" w:styleId="af2">
    <w:name w:val="endnote text"/>
    <w:basedOn w:val="a"/>
    <w:link w:val="Char8"/>
    <w:uiPriority w:val="99"/>
    <w:semiHidden/>
    <w:unhideWhenUsed/>
    <w:rsid w:val="00236DF3"/>
  </w:style>
  <w:style w:type="character" w:customStyle="1" w:styleId="Char8">
    <w:name w:val="Κείμενο σημείωσης τέλους Char"/>
    <w:basedOn w:val="a0"/>
    <w:link w:val="af2"/>
    <w:uiPriority w:val="99"/>
    <w:semiHidden/>
    <w:rsid w:val="00236DF3"/>
    <w:rPr>
      <w:rFonts w:ascii="Times New Roman" w:eastAsia="Times New Roman" w:hAnsi="Times New Roman" w:cs="Times New Roman"/>
      <w:sz w:val="20"/>
      <w:szCs w:val="20"/>
      <w:lang w:val="en-AU"/>
    </w:rPr>
  </w:style>
  <w:style w:type="character" w:styleId="af3">
    <w:name w:val="endnote reference"/>
    <w:basedOn w:val="a0"/>
    <w:uiPriority w:val="99"/>
    <w:semiHidden/>
    <w:unhideWhenUsed/>
    <w:rsid w:val="00236DF3"/>
    <w:rPr>
      <w:vertAlign w:val="superscript"/>
    </w:rPr>
  </w:style>
  <w:style w:type="character" w:styleId="af4">
    <w:name w:val="Strong"/>
    <w:basedOn w:val="a0"/>
    <w:uiPriority w:val="22"/>
    <w:qFormat/>
    <w:rsid w:val="00A27723"/>
    <w:rPr>
      <w:b/>
      <w:bCs/>
    </w:rPr>
  </w:style>
  <w:style w:type="table" w:customStyle="1" w:styleId="21">
    <w:name w:val="Πλέγμα πίνακα2"/>
    <w:basedOn w:val="a1"/>
    <w:next w:val="ac"/>
    <w:uiPriority w:val="59"/>
    <w:rsid w:val="00253D05"/>
    <w:pPr>
      <w:spacing w:before="0" w:after="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before="120" w:after="120"/>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400"/>
    <w:pPr>
      <w:spacing w:before="0" w:after="0"/>
      <w:ind w:left="0" w:firstLine="0"/>
      <w:jc w:val="left"/>
    </w:pPr>
    <w:rPr>
      <w:rFonts w:ascii="Times New Roman" w:eastAsia="Times New Roman" w:hAnsi="Times New Roman" w:cs="Times New Roman"/>
      <w:sz w:val="20"/>
      <w:szCs w:val="20"/>
      <w:lang w:val="en-AU"/>
    </w:rPr>
  </w:style>
  <w:style w:type="paragraph" w:styleId="1">
    <w:name w:val="heading 1"/>
    <w:basedOn w:val="a"/>
    <w:next w:val="a"/>
    <w:link w:val="1Char"/>
    <w:qFormat/>
    <w:rsid w:val="00A14DC4"/>
    <w:pPr>
      <w:keepNext/>
      <w:outlineLvl w:val="0"/>
    </w:pPr>
    <w:rPr>
      <w:rFonts w:ascii="Arial" w:hAnsi="Arial"/>
      <w:b/>
      <w:sz w:val="18"/>
      <w:lang w:val="el-GR"/>
    </w:rPr>
  </w:style>
  <w:style w:type="paragraph" w:styleId="2">
    <w:name w:val="heading 2"/>
    <w:basedOn w:val="a"/>
    <w:next w:val="a"/>
    <w:link w:val="2Char"/>
    <w:qFormat/>
    <w:rsid w:val="00A14DC4"/>
    <w:pPr>
      <w:keepNext/>
      <w:outlineLvl w:val="1"/>
    </w:pPr>
    <w:rPr>
      <w:b/>
      <w:color w:val="000000"/>
      <w:sz w:val="40"/>
      <w:lang w:val="en-US"/>
    </w:rPr>
  </w:style>
  <w:style w:type="paragraph" w:styleId="3">
    <w:name w:val="heading 3"/>
    <w:basedOn w:val="a"/>
    <w:next w:val="a"/>
    <w:link w:val="3Char"/>
    <w:qFormat/>
    <w:rsid w:val="00A14DC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2">
    <w:name w:val="normal2"/>
    <w:basedOn w:val="a"/>
    <w:rsid w:val="000D4400"/>
    <w:pPr>
      <w:spacing w:before="120" w:line="312" w:lineRule="atLeast"/>
      <w:jc w:val="both"/>
    </w:pPr>
    <w:rPr>
      <w:sz w:val="24"/>
      <w:szCs w:val="24"/>
      <w:lang w:val="el-GR" w:eastAsia="el-GR"/>
    </w:rPr>
  </w:style>
  <w:style w:type="paragraph" w:styleId="a3">
    <w:name w:val="header"/>
    <w:basedOn w:val="a"/>
    <w:link w:val="Char"/>
    <w:unhideWhenUsed/>
    <w:rsid w:val="000D4400"/>
    <w:pPr>
      <w:tabs>
        <w:tab w:val="center" w:pos="4153"/>
        <w:tab w:val="right" w:pos="8306"/>
      </w:tabs>
    </w:pPr>
  </w:style>
  <w:style w:type="character" w:customStyle="1" w:styleId="Char">
    <w:name w:val="Κεφαλίδα Char"/>
    <w:basedOn w:val="a0"/>
    <w:link w:val="a3"/>
    <w:uiPriority w:val="99"/>
    <w:rsid w:val="000D4400"/>
    <w:rPr>
      <w:rFonts w:ascii="Times New Roman" w:eastAsia="Times New Roman" w:hAnsi="Times New Roman" w:cs="Times New Roman"/>
      <w:sz w:val="20"/>
      <w:szCs w:val="20"/>
      <w:lang w:val="en-AU"/>
    </w:rPr>
  </w:style>
  <w:style w:type="paragraph" w:styleId="a4">
    <w:name w:val="footer"/>
    <w:basedOn w:val="a"/>
    <w:link w:val="Char0"/>
    <w:uiPriority w:val="99"/>
    <w:unhideWhenUsed/>
    <w:rsid w:val="000D4400"/>
    <w:pPr>
      <w:tabs>
        <w:tab w:val="center" w:pos="4153"/>
        <w:tab w:val="right" w:pos="8306"/>
      </w:tabs>
    </w:pPr>
  </w:style>
  <w:style w:type="character" w:customStyle="1" w:styleId="Char0">
    <w:name w:val="Υποσέλιδο Char"/>
    <w:basedOn w:val="a0"/>
    <w:link w:val="a4"/>
    <w:uiPriority w:val="99"/>
    <w:rsid w:val="000D4400"/>
    <w:rPr>
      <w:rFonts w:ascii="Times New Roman" w:eastAsia="Times New Roman" w:hAnsi="Times New Roman" w:cs="Times New Roman"/>
      <w:sz w:val="20"/>
      <w:szCs w:val="20"/>
      <w:lang w:val="en-AU"/>
    </w:rPr>
  </w:style>
  <w:style w:type="paragraph" w:styleId="a5">
    <w:name w:val="Balloon Text"/>
    <w:basedOn w:val="a"/>
    <w:link w:val="Char1"/>
    <w:semiHidden/>
    <w:unhideWhenUsed/>
    <w:rsid w:val="000D4400"/>
    <w:rPr>
      <w:rFonts w:ascii="Tahoma" w:hAnsi="Tahoma" w:cs="Tahoma"/>
      <w:sz w:val="16"/>
      <w:szCs w:val="16"/>
    </w:rPr>
  </w:style>
  <w:style w:type="character" w:customStyle="1" w:styleId="Char1">
    <w:name w:val="Κείμενο πλαισίου Char"/>
    <w:basedOn w:val="a0"/>
    <w:link w:val="a5"/>
    <w:uiPriority w:val="99"/>
    <w:semiHidden/>
    <w:rsid w:val="000D4400"/>
    <w:rPr>
      <w:rFonts w:ascii="Tahoma" w:eastAsia="Times New Roman" w:hAnsi="Tahoma" w:cs="Tahoma"/>
      <w:sz w:val="16"/>
      <w:szCs w:val="16"/>
      <w:lang w:val="en-AU"/>
    </w:rPr>
  </w:style>
  <w:style w:type="paragraph" w:styleId="a6">
    <w:name w:val="List Paragraph"/>
    <w:basedOn w:val="a"/>
    <w:uiPriority w:val="1"/>
    <w:qFormat/>
    <w:rsid w:val="003E1118"/>
    <w:pPr>
      <w:spacing w:after="200" w:line="276" w:lineRule="auto"/>
      <w:ind w:left="720"/>
      <w:contextualSpacing/>
    </w:pPr>
    <w:rPr>
      <w:rFonts w:ascii="Calibri" w:eastAsia="Calibri" w:hAnsi="Calibri"/>
      <w:sz w:val="22"/>
      <w:szCs w:val="22"/>
      <w:lang w:val="el-GR"/>
    </w:rPr>
  </w:style>
  <w:style w:type="character" w:styleId="a7">
    <w:name w:val="annotation reference"/>
    <w:basedOn w:val="a0"/>
    <w:semiHidden/>
    <w:unhideWhenUsed/>
    <w:rsid w:val="001F55A0"/>
    <w:rPr>
      <w:sz w:val="16"/>
      <w:szCs w:val="16"/>
    </w:rPr>
  </w:style>
  <w:style w:type="paragraph" w:styleId="a8">
    <w:name w:val="annotation text"/>
    <w:basedOn w:val="a"/>
    <w:link w:val="Char2"/>
    <w:unhideWhenUsed/>
    <w:rsid w:val="001F55A0"/>
  </w:style>
  <w:style w:type="character" w:customStyle="1" w:styleId="Char2">
    <w:name w:val="Κείμενο σχολίου Char"/>
    <w:basedOn w:val="a0"/>
    <w:link w:val="a8"/>
    <w:rsid w:val="001F55A0"/>
    <w:rPr>
      <w:rFonts w:ascii="Times New Roman" w:eastAsia="Times New Roman" w:hAnsi="Times New Roman" w:cs="Times New Roman"/>
      <w:sz w:val="20"/>
      <w:szCs w:val="20"/>
      <w:lang w:val="en-AU"/>
    </w:rPr>
  </w:style>
  <w:style w:type="paragraph" w:styleId="a9">
    <w:name w:val="annotation subject"/>
    <w:basedOn w:val="a8"/>
    <w:next w:val="a8"/>
    <w:link w:val="Char3"/>
    <w:semiHidden/>
    <w:unhideWhenUsed/>
    <w:rsid w:val="001F55A0"/>
    <w:rPr>
      <w:b/>
      <w:bCs/>
    </w:rPr>
  </w:style>
  <w:style w:type="character" w:customStyle="1" w:styleId="Char3">
    <w:name w:val="Θέμα σχολίου Char"/>
    <w:basedOn w:val="Char2"/>
    <w:link w:val="a9"/>
    <w:uiPriority w:val="99"/>
    <w:semiHidden/>
    <w:rsid w:val="001F55A0"/>
    <w:rPr>
      <w:rFonts w:ascii="Times New Roman" w:eastAsia="Times New Roman" w:hAnsi="Times New Roman" w:cs="Times New Roman"/>
      <w:b/>
      <w:bCs/>
      <w:sz w:val="20"/>
      <w:szCs w:val="20"/>
      <w:lang w:val="en-AU"/>
    </w:rPr>
  </w:style>
  <w:style w:type="character" w:customStyle="1" w:styleId="1Char">
    <w:name w:val="Επικεφαλίδα 1 Char"/>
    <w:basedOn w:val="a0"/>
    <w:link w:val="1"/>
    <w:rsid w:val="00A14DC4"/>
    <w:rPr>
      <w:rFonts w:ascii="Arial" w:eastAsia="Times New Roman" w:hAnsi="Arial" w:cs="Times New Roman"/>
      <w:b/>
      <w:sz w:val="18"/>
      <w:szCs w:val="20"/>
    </w:rPr>
  </w:style>
  <w:style w:type="character" w:customStyle="1" w:styleId="2Char">
    <w:name w:val="Επικεφαλίδα 2 Char"/>
    <w:basedOn w:val="a0"/>
    <w:link w:val="2"/>
    <w:rsid w:val="00A14DC4"/>
    <w:rPr>
      <w:rFonts w:ascii="Times New Roman" w:eastAsia="Times New Roman" w:hAnsi="Times New Roman" w:cs="Times New Roman"/>
      <w:b/>
      <w:color w:val="000000"/>
      <w:sz w:val="40"/>
      <w:szCs w:val="20"/>
      <w:lang w:val="en-US"/>
    </w:rPr>
  </w:style>
  <w:style w:type="character" w:customStyle="1" w:styleId="3Char">
    <w:name w:val="Επικεφαλίδα 3 Char"/>
    <w:basedOn w:val="a0"/>
    <w:link w:val="3"/>
    <w:rsid w:val="00A14DC4"/>
    <w:rPr>
      <w:rFonts w:ascii="Arial" w:eastAsia="Times New Roman" w:hAnsi="Arial" w:cs="Arial"/>
      <w:b/>
      <w:bCs/>
      <w:sz w:val="26"/>
      <w:szCs w:val="26"/>
      <w:lang w:val="en-AU"/>
    </w:rPr>
  </w:style>
  <w:style w:type="character" w:styleId="aa">
    <w:name w:val="page number"/>
    <w:basedOn w:val="a0"/>
    <w:rsid w:val="00A14DC4"/>
  </w:style>
  <w:style w:type="paragraph" w:styleId="30">
    <w:name w:val="Body Text 3"/>
    <w:basedOn w:val="a"/>
    <w:link w:val="3Char0"/>
    <w:rsid w:val="00A14DC4"/>
    <w:pPr>
      <w:widowControl w:val="0"/>
      <w:overflowPunct w:val="0"/>
      <w:autoSpaceDE w:val="0"/>
      <w:autoSpaceDN w:val="0"/>
      <w:adjustRightInd w:val="0"/>
      <w:jc w:val="center"/>
      <w:textAlignment w:val="baseline"/>
    </w:pPr>
    <w:rPr>
      <w:b/>
      <w:sz w:val="24"/>
      <w:lang w:val="el-GR" w:eastAsia="el-GR"/>
    </w:rPr>
  </w:style>
  <w:style w:type="character" w:customStyle="1" w:styleId="3Char0">
    <w:name w:val="Σώμα κείμενου 3 Char"/>
    <w:basedOn w:val="a0"/>
    <w:link w:val="30"/>
    <w:rsid w:val="00A14DC4"/>
    <w:rPr>
      <w:rFonts w:ascii="Times New Roman" w:eastAsia="Times New Roman" w:hAnsi="Times New Roman" w:cs="Times New Roman"/>
      <w:b/>
      <w:sz w:val="24"/>
      <w:szCs w:val="20"/>
      <w:lang w:eastAsia="el-GR"/>
    </w:rPr>
  </w:style>
  <w:style w:type="paragraph" w:styleId="ab">
    <w:name w:val="Body Text Indent"/>
    <w:basedOn w:val="a"/>
    <w:link w:val="Char4"/>
    <w:rsid w:val="00A14DC4"/>
    <w:pPr>
      <w:spacing w:after="120"/>
      <w:ind w:left="283"/>
    </w:pPr>
  </w:style>
  <w:style w:type="character" w:customStyle="1" w:styleId="Char4">
    <w:name w:val="Σώμα κείμενου με εσοχή Char"/>
    <w:basedOn w:val="a0"/>
    <w:link w:val="ab"/>
    <w:rsid w:val="00A14DC4"/>
    <w:rPr>
      <w:rFonts w:ascii="Times New Roman" w:eastAsia="Times New Roman" w:hAnsi="Times New Roman" w:cs="Times New Roman"/>
      <w:sz w:val="20"/>
      <w:szCs w:val="20"/>
      <w:lang w:val="en-AU"/>
    </w:rPr>
  </w:style>
  <w:style w:type="table" w:styleId="ac">
    <w:name w:val="Table Grid"/>
    <w:basedOn w:val="a1"/>
    <w:uiPriority w:val="59"/>
    <w:rsid w:val="00A14DC4"/>
    <w:pPr>
      <w:widowControl w:val="0"/>
      <w:autoSpaceDE w:val="0"/>
      <w:autoSpaceDN w:val="0"/>
      <w:spacing w:before="0" w:after="0"/>
      <w:ind w:left="0" w:firstLine="0"/>
      <w:jc w:val="left"/>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Char5"/>
    <w:semiHidden/>
    <w:rsid w:val="00A14DC4"/>
    <w:pPr>
      <w:shd w:val="clear" w:color="auto" w:fill="000080"/>
    </w:pPr>
    <w:rPr>
      <w:rFonts w:ascii="Tahoma" w:hAnsi="Tahoma" w:cs="Tahoma"/>
    </w:rPr>
  </w:style>
  <w:style w:type="character" w:customStyle="1" w:styleId="Char5">
    <w:name w:val="Χάρτης εγγράφου Char"/>
    <w:basedOn w:val="a0"/>
    <w:link w:val="ad"/>
    <w:semiHidden/>
    <w:rsid w:val="00A14DC4"/>
    <w:rPr>
      <w:rFonts w:ascii="Tahoma" w:eastAsia="Times New Roman" w:hAnsi="Tahoma" w:cs="Tahoma"/>
      <w:sz w:val="20"/>
      <w:szCs w:val="20"/>
      <w:shd w:val="clear" w:color="auto" w:fill="000080"/>
      <w:lang w:val="en-AU"/>
    </w:rPr>
  </w:style>
  <w:style w:type="paragraph" w:styleId="ae">
    <w:name w:val="Revision"/>
    <w:hidden/>
    <w:uiPriority w:val="99"/>
    <w:semiHidden/>
    <w:rsid w:val="00A14DC4"/>
    <w:pPr>
      <w:spacing w:before="0" w:after="0"/>
      <w:ind w:left="0" w:firstLine="0"/>
      <w:jc w:val="left"/>
    </w:pPr>
    <w:rPr>
      <w:rFonts w:ascii="Times New Roman" w:eastAsia="Times New Roman" w:hAnsi="Times New Roman" w:cs="Times New Roman"/>
      <w:sz w:val="20"/>
      <w:szCs w:val="20"/>
      <w:lang w:val="en-AU"/>
    </w:rPr>
  </w:style>
  <w:style w:type="character" w:styleId="-">
    <w:name w:val="Hyperlink"/>
    <w:uiPriority w:val="99"/>
    <w:rsid w:val="00A14DC4"/>
    <w:rPr>
      <w:color w:val="0000FF"/>
      <w:sz w:val="24"/>
      <w:szCs w:val="24"/>
      <w:u w:val="single"/>
      <w:lang w:val="en-GB" w:eastAsia="en-GB" w:bidi="ar-SA"/>
    </w:rPr>
  </w:style>
  <w:style w:type="paragraph" w:styleId="af">
    <w:name w:val="footnote text"/>
    <w:basedOn w:val="a"/>
    <w:link w:val="Char6"/>
    <w:rsid w:val="00A14DC4"/>
    <w:rPr>
      <w:lang w:val="el-GR" w:eastAsia="el-GR"/>
    </w:rPr>
  </w:style>
  <w:style w:type="character" w:customStyle="1" w:styleId="Char6">
    <w:name w:val="Κείμενο υποσημείωσης Char"/>
    <w:basedOn w:val="a0"/>
    <w:link w:val="af"/>
    <w:rsid w:val="00A14DC4"/>
    <w:rPr>
      <w:rFonts w:ascii="Times New Roman" w:eastAsia="Times New Roman" w:hAnsi="Times New Roman" w:cs="Times New Roman"/>
      <w:sz w:val="20"/>
      <w:szCs w:val="20"/>
      <w:lang w:eastAsia="el-GR"/>
    </w:rPr>
  </w:style>
  <w:style w:type="character" w:styleId="af0">
    <w:name w:val="footnote reference"/>
    <w:basedOn w:val="a0"/>
    <w:uiPriority w:val="99"/>
    <w:rsid w:val="00A14DC4"/>
    <w:rPr>
      <w:vertAlign w:val="superscript"/>
    </w:rPr>
  </w:style>
  <w:style w:type="table" w:customStyle="1" w:styleId="10">
    <w:name w:val="Πλέγμα πίνακα1"/>
    <w:basedOn w:val="a1"/>
    <w:next w:val="ac"/>
    <w:uiPriority w:val="39"/>
    <w:rsid w:val="00A14DC4"/>
    <w:pPr>
      <w:spacing w:before="0" w:after="0"/>
      <w:ind w:left="0"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a"/>
    <w:next w:val="a"/>
    <w:uiPriority w:val="99"/>
    <w:rsid w:val="00A14DC4"/>
    <w:pPr>
      <w:autoSpaceDE w:val="0"/>
      <w:autoSpaceDN w:val="0"/>
      <w:adjustRightInd w:val="0"/>
    </w:pPr>
    <w:rPr>
      <w:rFonts w:ascii="EUAlbertina" w:hAnsi="EUAlbertina"/>
      <w:sz w:val="24"/>
      <w:szCs w:val="24"/>
      <w:lang w:val="el-GR" w:eastAsia="el-GR"/>
    </w:rPr>
  </w:style>
  <w:style w:type="paragraph" w:customStyle="1" w:styleId="CM3">
    <w:name w:val="CM3"/>
    <w:basedOn w:val="a"/>
    <w:next w:val="a"/>
    <w:uiPriority w:val="99"/>
    <w:rsid w:val="00A14DC4"/>
    <w:pPr>
      <w:autoSpaceDE w:val="0"/>
      <w:autoSpaceDN w:val="0"/>
      <w:adjustRightInd w:val="0"/>
    </w:pPr>
    <w:rPr>
      <w:rFonts w:ascii="EUAlbertina" w:hAnsi="EUAlbertina"/>
      <w:sz w:val="24"/>
      <w:szCs w:val="24"/>
      <w:lang w:val="el-GR" w:eastAsia="el-GR"/>
    </w:rPr>
  </w:style>
  <w:style w:type="character" w:customStyle="1" w:styleId="tlid-translation">
    <w:name w:val="tlid-translation"/>
    <w:basedOn w:val="a0"/>
    <w:rsid w:val="00A14DC4"/>
  </w:style>
  <w:style w:type="paragraph" w:styleId="20">
    <w:name w:val="List 2"/>
    <w:basedOn w:val="a"/>
    <w:uiPriority w:val="99"/>
    <w:unhideWhenUsed/>
    <w:rsid w:val="00F8605D"/>
    <w:pPr>
      <w:ind w:left="566" w:hanging="283"/>
      <w:contextualSpacing/>
    </w:pPr>
  </w:style>
  <w:style w:type="paragraph" w:styleId="af1">
    <w:name w:val="Body Text"/>
    <w:basedOn w:val="a"/>
    <w:link w:val="Char7"/>
    <w:uiPriority w:val="99"/>
    <w:semiHidden/>
    <w:unhideWhenUsed/>
    <w:rsid w:val="003E6F18"/>
    <w:pPr>
      <w:spacing w:after="120"/>
    </w:pPr>
  </w:style>
  <w:style w:type="character" w:customStyle="1" w:styleId="Char7">
    <w:name w:val="Σώμα κειμένου Char"/>
    <w:basedOn w:val="a0"/>
    <w:link w:val="af1"/>
    <w:uiPriority w:val="99"/>
    <w:semiHidden/>
    <w:rsid w:val="003E6F18"/>
    <w:rPr>
      <w:rFonts w:ascii="Times New Roman" w:eastAsia="Times New Roman" w:hAnsi="Times New Roman" w:cs="Times New Roman"/>
      <w:sz w:val="20"/>
      <w:szCs w:val="20"/>
      <w:lang w:val="en-AU"/>
    </w:rPr>
  </w:style>
  <w:style w:type="table" w:customStyle="1" w:styleId="TableNormal1">
    <w:name w:val="Table Normal1"/>
    <w:uiPriority w:val="2"/>
    <w:semiHidden/>
    <w:unhideWhenUsed/>
    <w:qFormat/>
    <w:rsid w:val="003E6F18"/>
    <w:pPr>
      <w:widowControl w:val="0"/>
      <w:autoSpaceDE w:val="0"/>
      <w:autoSpaceDN w:val="0"/>
      <w:spacing w:before="0" w:after="0"/>
      <w:ind w:left="0" w:firstLine="0"/>
      <w:jc w:val="left"/>
    </w:pPr>
    <w:rPr>
      <w:lang w:val="en-US"/>
    </w:rPr>
    <w:tblPr>
      <w:tblInd w:w="0" w:type="dxa"/>
      <w:tblCellMar>
        <w:top w:w="0" w:type="dxa"/>
        <w:left w:w="0" w:type="dxa"/>
        <w:bottom w:w="0" w:type="dxa"/>
        <w:right w:w="0" w:type="dxa"/>
      </w:tblCellMar>
    </w:tblPr>
  </w:style>
  <w:style w:type="paragraph" w:customStyle="1" w:styleId="Heading51">
    <w:name w:val="Heading 51"/>
    <w:basedOn w:val="a"/>
    <w:uiPriority w:val="1"/>
    <w:qFormat/>
    <w:rsid w:val="003E6F18"/>
    <w:pPr>
      <w:widowControl w:val="0"/>
      <w:autoSpaceDE w:val="0"/>
      <w:autoSpaceDN w:val="0"/>
      <w:ind w:left="476"/>
      <w:jc w:val="center"/>
      <w:outlineLvl w:val="5"/>
    </w:pPr>
    <w:rPr>
      <w:b/>
      <w:bCs/>
      <w:sz w:val="21"/>
      <w:szCs w:val="21"/>
      <w:lang w:val="el-GR"/>
    </w:rPr>
  </w:style>
  <w:style w:type="paragraph" w:customStyle="1" w:styleId="TableParagraph">
    <w:name w:val="Table Paragraph"/>
    <w:basedOn w:val="a"/>
    <w:uiPriority w:val="1"/>
    <w:qFormat/>
    <w:rsid w:val="003E6F18"/>
    <w:pPr>
      <w:widowControl w:val="0"/>
      <w:autoSpaceDE w:val="0"/>
      <w:autoSpaceDN w:val="0"/>
      <w:spacing w:before="50"/>
      <w:ind w:left="96"/>
    </w:pPr>
    <w:rPr>
      <w:rFonts w:ascii="Arial" w:eastAsia="Arial" w:hAnsi="Arial" w:cs="Arial"/>
      <w:sz w:val="22"/>
      <w:szCs w:val="22"/>
      <w:lang w:val="el-GR"/>
    </w:rPr>
  </w:style>
  <w:style w:type="paragraph" w:customStyle="1" w:styleId="xmsonormal">
    <w:name w:val="x_msonormal"/>
    <w:basedOn w:val="a"/>
    <w:rsid w:val="00DC2A73"/>
    <w:pPr>
      <w:spacing w:before="100" w:beforeAutospacing="1" w:after="100" w:afterAutospacing="1"/>
    </w:pPr>
    <w:rPr>
      <w:sz w:val="24"/>
      <w:szCs w:val="24"/>
      <w:lang w:val="el-GR" w:eastAsia="el-GR"/>
    </w:rPr>
  </w:style>
  <w:style w:type="paragraph" w:customStyle="1" w:styleId="xmsolistparagraph">
    <w:name w:val="x_msolistparagraph"/>
    <w:basedOn w:val="a"/>
    <w:rsid w:val="00DC2A73"/>
    <w:pPr>
      <w:spacing w:before="100" w:beforeAutospacing="1" w:after="100" w:afterAutospacing="1"/>
    </w:pPr>
    <w:rPr>
      <w:sz w:val="24"/>
      <w:szCs w:val="24"/>
      <w:lang w:val="el-GR" w:eastAsia="el-GR"/>
    </w:rPr>
  </w:style>
  <w:style w:type="paragraph" w:styleId="af2">
    <w:name w:val="endnote text"/>
    <w:basedOn w:val="a"/>
    <w:link w:val="Char8"/>
    <w:uiPriority w:val="99"/>
    <w:semiHidden/>
    <w:unhideWhenUsed/>
    <w:rsid w:val="00236DF3"/>
  </w:style>
  <w:style w:type="character" w:customStyle="1" w:styleId="Char8">
    <w:name w:val="Κείμενο σημείωσης τέλους Char"/>
    <w:basedOn w:val="a0"/>
    <w:link w:val="af2"/>
    <w:uiPriority w:val="99"/>
    <w:semiHidden/>
    <w:rsid w:val="00236DF3"/>
    <w:rPr>
      <w:rFonts w:ascii="Times New Roman" w:eastAsia="Times New Roman" w:hAnsi="Times New Roman" w:cs="Times New Roman"/>
      <w:sz w:val="20"/>
      <w:szCs w:val="20"/>
      <w:lang w:val="en-AU"/>
    </w:rPr>
  </w:style>
  <w:style w:type="character" w:styleId="af3">
    <w:name w:val="endnote reference"/>
    <w:basedOn w:val="a0"/>
    <w:uiPriority w:val="99"/>
    <w:semiHidden/>
    <w:unhideWhenUsed/>
    <w:rsid w:val="00236DF3"/>
    <w:rPr>
      <w:vertAlign w:val="superscript"/>
    </w:rPr>
  </w:style>
  <w:style w:type="character" w:styleId="af4">
    <w:name w:val="Strong"/>
    <w:basedOn w:val="a0"/>
    <w:uiPriority w:val="22"/>
    <w:qFormat/>
    <w:rsid w:val="00A27723"/>
    <w:rPr>
      <w:b/>
      <w:bCs/>
    </w:rPr>
  </w:style>
  <w:style w:type="table" w:customStyle="1" w:styleId="21">
    <w:name w:val="Πλέγμα πίνακα2"/>
    <w:basedOn w:val="a1"/>
    <w:next w:val="ac"/>
    <w:uiPriority w:val="59"/>
    <w:rsid w:val="00253D05"/>
    <w:pPr>
      <w:spacing w:before="0" w:after="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51232">
      <w:bodyDiv w:val="1"/>
      <w:marLeft w:val="0"/>
      <w:marRight w:val="0"/>
      <w:marTop w:val="0"/>
      <w:marBottom w:val="0"/>
      <w:divBdr>
        <w:top w:val="none" w:sz="0" w:space="0" w:color="auto"/>
        <w:left w:val="none" w:sz="0" w:space="0" w:color="auto"/>
        <w:bottom w:val="none" w:sz="0" w:space="0" w:color="auto"/>
        <w:right w:val="none" w:sz="0" w:space="0" w:color="auto"/>
      </w:divBdr>
    </w:div>
    <w:div w:id="196021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mailto:giannakopoulos.v@ggb.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53ED4-6AF2-4D4D-99DA-84532051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12861</Words>
  <Characters>69453</Characters>
  <Application>Microsoft Office Word</Application>
  <DocSecurity>0</DocSecurity>
  <Lines>578</Lines>
  <Paragraphs>164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82150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ί Frysalakis George</dc:creator>
  <cp:lastModifiedBy>user</cp:lastModifiedBy>
  <cp:revision>3</cp:revision>
  <cp:lastPrinted>2021-12-02T09:03:00Z</cp:lastPrinted>
  <dcterms:created xsi:type="dcterms:W3CDTF">2022-01-19T12:25:00Z</dcterms:created>
  <dcterms:modified xsi:type="dcterms:W3CDTF">2022-01-31T12:57:00Z</dcterms:modified>
</cp:coreProperties>
</file>