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1816"/>
        <w:gridCol w:w="1816"/>
        <w:gridCol w:w="1816"/>
        <w:gridCol w:w="1816"/>
        <w:gridCol w:w="2085"/>
        <w:gridCol w:w="1417"/>
        <w:gridCol w:w="1276"/>
      </w:tblGrid>
      <w:tr w:rsidR="00B66614" w:rsidTr="00BD0018">
        <w:trPr>
          <w:trHeight w:val="367"/>
        </w:trPr>
        <w:tc>
          <w:tcPr>
            <w:tcW w:w="1816" w:type="dxa"/>
          </w:tcPr>
          <w:p w:rsidR="00316190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Τίτλος </w:t>
            </w:r>
          </w:p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Δεδομένων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Περιγραφή Δεδομένων</w:t>
            </w:r>
          </w:p>
        </w:tc>
        <w:tc>
          <w:tcPr>
            <w:tcW w:w="1816" w:type="dxa"/>
          </w:tcPr>
          <w:p w:rsidR="00316190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Τρόπος </w:t>
            </w:r>
          </w:p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Διάθεσης</w:t>
            </w:r>
          </w:p>
        </w:tc>
        <w:tc>
          <w:tcPr>
            <w:tcW w:w="1816" w:type="dxa"/>
          </w:tcPr>
          <w:p w:rsidR="00316190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Όροι </w:t>
            </w:r>
          </w:p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Διάθεσης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Συχνότητα Ανανέωσης</w:t>
            </w:r>
          </w:p>
        </w:tc>
        <w:tc>
          <w:tcPr>
            <w:tcW w:w="2085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URL</w:t>
            </w:r>
          </w:p>
        </w:tc>
        <w:tc>
          <w:tcPr>
            <w:tcW w:w="1417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Υπεύθυνη</w:t>
            </w:r>
          </w:p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Οργανωτική Μονάδα</w:t>
            </w:r>
          </w:p>
        </w:tc>
        <w:tc>
          <w:tcPr>
            <w:tcW w:w="127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b/>
                <w:bCs/>
                <w:sz w:val="18"/>
                <w:szCs w:val="18"/>
              </w:rPr>
              <w:t>Γεωχωρικά Δεδομένα</w:t>
            </w:r>
          </w:p>
        </w:tc>
      </w:tr>
      <w:tr w:rsidR="00B66614" w:rsidTr="00BD0018">
        <w:trPr>
          <w:trHeight w:val="1073"/>
        </w:trPr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Στοιχεία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Επιλογής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Έγκρισης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και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Παρακολούθησης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Πράξεων ΕΣΠΑ (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 xml:space="preserve">Κρατικές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Ενισχύσεις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και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Πράξεις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Πλην-Κρατικών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Ενισχύσεων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Περιγραφή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Φυσικού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και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Οικονομικού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Αντικειμένου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, Εμπλεκόμενοι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Φορείς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Υποέργα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, Γεωγραφική πληροφορία,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 xml:space="preserve">συνημμένα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έγγραφα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και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φωτογραφίες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. Στοιχεία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απαλλοτριώσεων</w:t>
            </w:r>
          </w:p>
        </w:tc>
        <w:tc>
          <w:tcPr>
            <w:tcW w:w="1816" w:type="dxa"/>
          </w:tcPr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Μέσω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Διαδικτύου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και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σε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μορφή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διαδικτυακής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υπηρεσίας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JSON</w:t>
            </w:r>
          </w:p>
        </w:tc>
        <w:tc>
          <w:tcPr>
            <w:tcW w:w="1816" w:type="dxa"/>
          </w:tcPr>
          <w:p w:rsid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Ανοιχτή </w:t>
            </w:r>
          </w:p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Διάθεση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Κάθε φορά που επικαιροποιείται η πληροφορία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στο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ΟΠΣ</w:t>
            </w:r>
          </w:p>
        </w:tc>
        <w:tc>
          <w:tcPr>
            <w:tcW w:w="2085" w:type="dxa"/>
          </w:tcPr>
          <w:p w:rsidR="00B66614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http://www.anaptyxi.gov.gr/και </w:t>
            </w:r>
            <w:hyperlink r:id="rId4" w:history="1">
              <w:r w:rsidR="00937537" w:rsidRPr="00B242EB">
                <w:rPr>
                  <w:rStyle w:val="-"/>
                  <w:rFonts w:asciiTheme="minorHAnsi" w:hAnsiTheme="minorHAnsi"/>
                  <w:sz w:val="18"/>
                  <w:szCs w:val="18"/>
                </w:rPr>
                <w:t>http://www.ops.gr</w:t>
              </w:r>
            </w:hyperlink>
          </w:p>
          <w:p w:rsidR="00937537" w:rsidRPr="00937537" w:rsidRDefault="00937537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37537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επίσης έχουν δημοσιευθεί περίπου 250 σετ δεδομένων στο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data</w:t>
            </w:r>
            <w:r w:rsidRPr="00937537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gov</w:t>
            </w:r>
            <w:r w:rsidRPr="00937537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gr</w:t>
            </w:r>
            <w:r w:rsidRPr="00937537">
              <w:rPr>
                <w:rFonts w:asciiTheme="minorHAnsi" w:hAnsiTheme="minorHAnsi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66614" w:rsidRPr="00316190" w:rsidRDefault="00BD0018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>ΥΟΠΣ</w:t>
            </w:r>
          </w:p>
        </w:tc>
        <w:tc>
          <w:tcPr>
            <w:tcW w:w="127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</w:tr>
      <w:tr w:rsidR="00B66614" w:rsidTr="00BD0018">
        <w:trPr>
          <w:trHeight w:val="583"/>
        </w:trPr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Στοιχεία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Ειδικής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Παρακολούθησης Έργων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Προτεραιότητας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ΕΣΠΑ</w:t>
            </w:r>
            <w:r w:rsidR="00BD0018">
              <w:rPr>
                <w:rFonts w:asciiTheme="minorHAnsi" w:hAnsiTheme="minorHAnsi"/>
                <w:sz w:val="18"/>
                <w:szCs w:val="18"/>
              </w:rPr>
              <w:t xml:space="preserve"> 2007-2013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Στοχοθε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σ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ία,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Εμπλοκές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Πράξεων,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Σύνδεση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Πράξεων ΕΣΠΑ με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Έργα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Προτεραιότητας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1816" w:type="dxa"/>
          </w:tcPr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Μέσω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Διαδικτύου</w:t>
            </w:r>
          </w:p>
        </w:tc>
        <w:tc>
          <w:tcPr>
            <w:tcW w:w="1816" w:type="dxa"/>
          </w:tcPr>
          <w:p w:rsid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Ανοιχτή </w:t>
            </w:r>
          </w:p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Διάθεση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Κάθε φορά που επικαιροποιείται η πληροφορία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στο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ΟΠΣ</w:t>
            </w:r>
          </w:p>
        </w:tc>
        <w:tc>
          <w:tcPr>
            <w:tcW w:w="2085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http://www.anaptyxi.gov.gr/</w:t>
            </w:r>
          </w:p>
        </w:tc>
        <w:tc>
          <w:tcPr>
            <w:tcW w:w="1417" w:type="dxa"/>
          </w:tcPr>
          <w:p w:rsidR="00B66614" w:rsidRPr="00316190" w:rsidRDefault="00BD0018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>ΥΟΠΣ</w:t>
            </w:r>
          </w:p>
        </w:tc>
        <w:tc>
          <w:tcPr>
            <w:tcW w:w="127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</w:tr>
      <w:tr w:rsidR="00B66614" w:rsidTr="00BD0018">
        <w:trPr>
          <w:trHeight w:val="338"/>
        </w:trPr>
        <w:tc>
          <w:tcPr>
            <w:tcW w:w="1816" w:type="dxa"/>
          </w:tcPr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Κωδικοποιήσεις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D0018">
              <w:rPr>
                <w:rFonts w:asciiTheme="minorHAnsi" w:hAnsiTheme="minorHAnsi"/>
                <w:sz w:val="18"/>
                <w:szCs w:val="18"/>
              </w:rPr>
              <w:t>ΟΠΣ</w:t>
            </w:r>
          </w:p>
        </w:tc>
        <w:tc>
          <w:tcPr>
            <w:tcW w:w="1816" w:type="dxa"/>
          </w:tcPr>
          <w:p w:rsidR="00B66614" w:rsidRPr="00316190" w:rsidRDefault="00BD0018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Στοιχεία κωδικοποιήσ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εων και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Κατηγοριοποιήσεων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π.χ.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Κατηγορίες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Πράξης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Δείκτες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, Είδη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Υποέργου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κλπ</w:t>
            </w:r>
          </w:p>
        </w:tc>
        <w:tc>
          <w:tcPr>
            <w:tcW w:w="1816" w:type="dxa"/>
          </w:tcPr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Μέσω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Διαδικτύου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υπό μορφή EXCEL</w:t>
            </w:r>
          </w:p>
        </w:tc>
        <w:tc>
          <w:tcPr>
            <w:tcW w:w="1816" w:type="dxa"/>
          </w:tcPr>
          <w:p w:rsid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Ανοιχτή </w:t>
            </w:r>
          </w:p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Διάθεση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Κάθε φορά που επικαιροποιείται η πληροφορία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στο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ΟΠΣ</w:t>
            </w:r>
          </w:p>
        </w:tc>
        <w:tc>
          <w:tcPr>
            <w:tcW w:w="2085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http://www.ops.gr/Ergorama/index.jsp?menuitemId=e4&amp;tabid=0</w:t>
            </w:r>
          </w:p>
        </w:tc>
        <w:tc>
          <w:tcPr>
            <w:tcW w:w="1417" w:type="dxa"/>
          </w:tcPr>
          <w:p w:rsidR="00B66614" w:rsidRPr="00316190" w:rsidRDefault="00BD0018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>ΥΟΠΣ</w:t>
            </w:r>
          </w:p>
        </w:tc>
        <w:tc>
          <w:tcPr>
            <w:tcW w:w="127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</w:tr>
      <w:tr w:rsidR="00B66614" w:rsidTr="00BD0018">
        <w:trPr>
          <w:trHeight w:val="338"/>
        </w:trPr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Συνοπτικά Στοιχεία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Παρακολούθησης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Πράξεων Γ' ΚΠΣ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Περιγραφή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Οικονομικού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Αντικειμένου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ανά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κατηγορίες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και γεωγραφική κατανομή</w:t>
            </w:r>
          </w:p>
        </w:tc>
        <w:tc>
          <w:tcPr>
            <w:tcW w:w="1816" w:type="dxa"/>
          </w:tcPr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Μέσω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Διαδικτύου</w:t>
            </w:r>
          </w:p>
        </w:tc>
        <w:tc>
          <w:tcPr>
            <w:tcW w:w="1816" w:type="dxa"/>
          </w:tcPr>
          <w:p w:rsid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Ανοιχτή </w:t>
            </w:r>
          </w:p>
          <w:p w:rsidR="00B66614" w:rsidRPr="00316190" w:rsidRDefault="00316190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Διάθεση</w:t>
            </w:r>
          </w:p>
        </w:tc>
        <w:tc>
          <w:tcPr>
            <w:tcW w:w="181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Τα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στοιχεία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έργων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 xml:space="preserve"> Γ' ΚΠΣ δεν </w:t>
            </w:r>
            <w:r w:rsidR="00316190" w:rsidRPr="00316190">
              <w:rPr>
                <w:rFonts w:asciiTheme="minorHAnsi" w:hAnsiTheme="minorHAnsi"/>
                <w:sz w:val="18"/>
                <w:szCs w:val="18"/>
              </w:rPr>
              <w:t>επικαιροποιούνται</w:t>
            </w:r>
          </w:p>
        </w:tc>
        <w:tc>
          <w:tcPr>
            <w:tcW w:w="2085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http://www.ops.gr/Ergorama/index.jsp?menuitemId=c5&amp;tabid=0</w:t>
            </w:r>
          </w:p>
        </w:tc>
        <w:tc>
          <w:tcPr>
            <w:tcW w:w="1417" w:type="dxa"/>
          </w:tcPr>
          <w:p w:rsidR="00B66614" w:rsidRPr="00316190" w:rsidRDefault="00BD0018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</w:t>
            </w:r>
            <w:r w:rsidR="00B66614" w:rsidRPr="00316190">
              <w:rPr>
                <w:rFonts w:asciiTheme="minorHAnsi" w:hAnsiTheme="minorHAnsi"/>
                <w:sz w:val="18"/>
                <w:szCs w:val="18"/>
              </w:rPr>
              <w:t>ΥΟΠΣ</w:t>
            </w:r>
          </w:p>
        </w:tc>
        <w:tc>
          <w:tcPr>
            <w:tcW w:w="1276" w:type="dxa"/>
          </w:tcPr>
          <w:p w:rsidR="00B66614" w:rsidRPr="00316190" w:rsidRDefault="00B66614" w:rsidP="00316190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ΝΑΙ</w:t>
            </w:r>
          </w:p>
        </w:tc>
      </w:tr>
      <w:tr w:rsidR="00937537" w:rsidTr="002D0118">
        <w:trPr>
          <w:trHeight w:val="583"/>
        </w:trPr>
        <w:tc>
          <w:tcPr>
            <w:tcW w:w="1816" w:type="dxa"/>
          </w:tcPr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Στοιχεία Προγραμματισμού ΕΣΠΑ</w:t>
            </w:r>
          </w:p>
        </w:tc>
        <w:tc>
          <w:tcPr>
            <w:tcW w:w="1816" w:type="dxa"/>
          </w:tcPr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Στοιχεία Δομής ΕΣΠΑ, Επιχειρησιακών Προγραμμάτων, Αξόνων Προτεραιότητας, Χρηματοδοτικοί Πίνακες</w:t>
            </w:r>
          </w:p>
        </w:tc>
        <w:tc>
          <w:tcPr>
            <w:tcW w:w="1816" w:type="dxa"/>
          </w:tcPr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Μέσω Διαδικτύου υπό μορφή EXCEL</w:t>
            </w:r>
          </w:p>
        </w:tc>
        <w:tc>
          <w:tcPr>
            <w:tcW w:w="1816" w:type="dxa"/>
          </w:tcPr>
          <w:p w:rsidR="00937537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 xml:space="preserve">Ανοιχτή </w:t>
            </w:r>
          </w:p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Διάθεση</w:t>
            </w:r>
          </w:p>
        </w:tc>
        <w:tc>
          <w:tcPr>
            <w:tcW w:w="1816" w:type="dxa"/>
          </w:tcPr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Κάθε φορά που επικαιροποιείται η πληροφορία στο ΟΠΣ</w:t>
            </w:r>
          </w:p>
        </w:tc>
        <w:tc>
          <w:tcPr>
            <w:tcW w:w="2085" w:type="dxa"/>
          </w:tcPr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http://www.ops.gr/Ergorama/index.jsp?menuitemId=poreia_programmatwn</w:t>
            </w:r>
          </w:p>
        </w:tc>
        <w:tc>
          <w:tcPr>
            <w:tcW w:w="1417" w:type="dxa"/>
          </w:tcPr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Ε</w:t>
            </w:r>
            <w:r w:rsidRPr="00316190">
              <w:rPr>
                <w:rFonts w:asciiTheme="minorHAnsi" w:hAnsiTheme="minorHAnsi"/>
                <w:sz w:val="18"/>
                <w:szCs w:val="18"/>
              </w:rPr>
              <w:t>ΥΟΠΣ</w:t>
            </w:r>
          </w:p>
        </w:tc>
        <w:tc>
          <w:tcPr>
            <w:tcW w:w="1276" w:type="dxa"/>
          </w:tcPr>
          <w:p w:rsidR="00937537" w:rsidRPr="00316190" w:rsidRDefault="00937537" w:rsidP="002D0118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16190">
              <w:rPr>
                <w:rFonts w:asciiTheme="minorHAnsi" w:hAnsiTheme="minorHAnsi"/>
                <w:sz w:val="18"/>
                <w:szCs w:val="18"/>
              </w:rPr>
              <w:t>ΌΧΙ</w:t>
            </w:r>
          </w:p>
        </w:tc>
      </w:tr>
    </w:tbl>
    <w:p w:rsidR="008603AE" w:rsidRDefault="008603AE"/>
    <w:sectPr w:rsidR="008603AE" w:rsidSect="00316190">
      <w:pgSz w:w="16838" w:h="11906" w:orient="landscape"/>
      <w:pgMar w:top="851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14"/>
    <w:rsid w:val="0007374A"/>
    <w:rsid w:val="00110601"/>
    <w:rsid w:val="00316190"/>
    <w:rsid w:val="00365405"/>
    <w:rsid w:val="00441175"/>
    <w:rsid w:val="008603AE"/>
    <w:rsid w:val="00937537"/>
    <w:rsid w:val="009668FB"/>
    <w:rsid w:val="00B43F57"/>
    <w:rsid w:val="00B66614"/>
    <w:rsid w:val="00BD0018"/>
    <w:rsid w:val="00C76135"/>
    <w:rsid w:val="00C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967E"/>
  <w15:docId w15:val="{7B14C7F9-7050-4143-AEFE-B4EC7CF5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66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BD001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D001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BD0018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BD0018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BD0018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BD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D0018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375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 Zachari</dc:creator>
  <cp:lastModifiedBy>giorgos</cp:lastModifiedBy>
  <cp:revision>2</cp:revision>
  <dcterms:created xsi:type="dcterms:W3CDTF">2020-11-25T09:47:00Z</dcterms:created>
  <dcterms:modified xsi:type="dcterms:W3CDTF">2020-11-25T09:47:00Z</dcterms:modified>
</cp:coreProperties>
</file>