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939"/>
        <w:gridCol w:w="2233"/>
        <w:gridCol w:w="3072"/>
        <w:gridCol w:w="1255"/>
        <w:gridCol w:w="1858"/>
        <w:gridCol w:w="1111"/>
        <w:gridCol w:w="1360"/>
      </w:tblGrid>
      <w:tr w:rsidR="0004060B" w:rsidRPr="0004060B" w:rsidTr="00507588">
        <w:trPr>
          <w:trHeight w:val="540"/>
          <w:jc w:val="center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l-GR"/>
              </w:rPr>
              <w:t>ΦΟΡΕΑΣ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l-GR"/>
              </w:rPr>
              <w:t>ΤΙΤΛΟΣ ΔΕΔΟΜΕΝΟΥ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l-GR"/>
              </w:rPr>
              <w:t>ΤΡΟΠΟΣ ΔΙΑΘΕΣΗΣ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l-GR"/>
              </w:rPr>
              <w:t>ΟΡΟΙ ΔΙΑΘΕΣΗΣ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l-GR"/>
              </w:rPr>
              <w:t>ΣΥΧΝΟΤΗΤΑ ΑΝΑΝΕΩΣΗΣ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l-GR"/>
              </w:rPr>
              <w:t>ΓΕΩΧΩΡΙΚΑ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l-GR"/>
              </w:rPr>
              <w:t>ΜΟΡΦΟΤΥΠΟΣ</w:t>
            </w:r>
          </w:p>
        </w:tc>
      </w:tr>
      <w:tr w:rsidR="0004060B" w:rsidRPr="0004060B" w:rsidTr="00507588">
        <w:trPr>
          <w:trHeight w:val="540"/>
          <w:jc w:val="center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jc w:val="right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ΓΕΝΙΚΗ ΓΡΑΜΜΑΤΕΙΑ ΕΜΠΟΡΙΟΥ ΚΑΙ ΠΡΟΣΤΑΣΙΑΣ  ΚΑΤΑΝΑΛΩΤΗ (ΓΕΝ. Δ/ΝΣΗ ΔΗΜΟΣΙΩΝ ΣΥΜΒΑΣΕΩΝ)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proofErr w:type="spellStart"/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Οπτικοποίηση</w:t>
            </w:r>
            <w:proofErr w:type="spellEnd"/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Δεδομένων Διαγωνισμών Προμηθειών και Υπηρεσιών (ΕΣΗΔΗΣ)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Μέσω διαδικτύου 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www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  <w:proofErr w:type="spellStart"/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eprocurement</w:t>
            </w:r>
            <w:proofErr w:type="spellEnd"/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gov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gr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Ανοικτή Δημόσια Άδεια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Μηνιαία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ΝΑΙ με 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NUTS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PDF</w:t>
            </w:r>
          </w:p>
        </w:tc>
      </w:tr>
      <w:tr w:rsidR="0004060B" w:rsidRPr="0004060B" w:rsidTr="00507588">
        <w:trPr>
          <w:trHeight w:val="540"/>
          <w:jc w:val="center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jc w:val="right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ΓΕΝΙΚΗ ΓΡΑΜΜΑΤΕΙΑ ΕΜΠΟΡΙΟΥ ΚΑΙ ΠΡΟΣΤΑΣΙΑΣ  ΚΑΤΑΝΑΛΩΤΗ (ΓΕΝ. Δ/ΝΣΗ ΔΗΜΟΣΙΩΝ ΣΥΜΒΑΣΕΩΝ)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proofErr w:type="spellStart"/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Οπτικοποίηση</w:t>
            </w:r>
            <w:proofErr w:type="spellEnd"/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Δεδομένων Συμβάσεων (ΚΗΜΔΗΣ)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Μέσω διαδικτύου 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www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  <w:proofErr w:type="spellStart"/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eprocurement</w:t>
            </w:r>
            <w:proofErr w:type="spellEnd"/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gov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gr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Ανοικτή Δημόσια Άδεια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Μηνιαία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ΌΧΙ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PDF</w:t>
            </w:r>
          </w:p>
        </w:tc>
      </w:tr>
      <w:tr w:rsidR="0004060B" w:rsidRPr="0004060B" w:rsidTr="00507588">
        <w:trPr>
          <w:trHeight w:val="540"/>
          <w:jc w:val="center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jc w:val="right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ΓΕΝΙΚΗ ΓΡΑΜΜΑΤΕΙΑ ΕΜΠΟΡΙΟΥ ΚΑΙ ΠΡΟΣΤΑΣΙΑΣ  ΚΑΤΑΝΑΛΩΤΗ (ΓΕΝ. Δ/ΝΣΗ ΔΗΜΟΣΙΩΝ ΣΥΜΒΑΣΕΩΝ)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Ετήσια Στατιστικά Στοιχεία ΕΣΗΔΗΣ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Μέσω διαδικτύου 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www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  <w:proofErr w:type="spellStart"/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eprocurement</w:t>
            </w:r>
            <w:proofErr w:type="spellEnd"/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gov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gr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Ανοικτή Δημόσια Άδεια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Ετήσια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ΌΧΙ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PDF</w:t>
            </w:r>
          </w:p>
        </w:tc>
      </w:tr>
      <w:tr w:rsidR="0004060B" w:rsidRPr="0004060B" w:rsidTr="00507588">
        <w:trPr>
          <w:trHeight w:val="540"/>
          <w:jc w:val="center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jc w:val="right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ΓΕΝΙΚΗ ΓΡΑΜΜΑΤΕΙΑ ΕΜΠΟΡΙΟΥ ΚΑΙ ΠΡΟΣΤΑΣΙΑΣ  ΚΑΤΑΝΑΛΩΤΗ (ΓΕΝ. Δ/ΝΣΗ ΔΗΜΟΣΙΩΝ ΣΥΜΒΑΣΕΩΝ)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Ετήσια Στατιστικά Στοιχεία ΚΗΜΔΗΣ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Μέσω διαδικτύου 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www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  <w:proofErr w:type="spellStart"/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eprocurement</w:t>
            </w:r>
            <w:proofErr w:type="spellEnd"/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gov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gr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Ανοικτή Δημόσια Άδεια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Ετήσια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ΌΧΙ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PDF</w:t>
            </w:r>
          </w:p>
        </w:tc>
      </w:tr>
      <w:tr w:rsidR="0004060B" w:rsidRPr="0004060B" w:rsidTr="00507588">
        <w:trPr>
          <w:trHeight w:val="540"/>
          <w:jc w:val="center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jc w:val="right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ΓΕΝΙΚΗ ΓΡΑΜΜΑΤΕΙΑ ΕΜΠΟΡΙΟΥ ΚΑΙ ΠΡΟΣΤΑΣΙΑΣ  ΚΑΤΑΝΑΛΩΤΗ (ΓΕΝ. Δ/ΝΣΗ ΔΗΜΟΣΙΩΝ ΣΥΜΒΑΣΕΩΝ)  </w:t>
            </w:r>
            <w:r w:rsidRPr="005075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ΣΕ ΣΥΝΑΡΜΟΔΙΟΤΗΤΑ ΜΕ Δ/ΝΣΗ ΔΙΑΧΕΙΡΙΣΗΣ, ΑΝΑΠΤΥΞΗΣ ΚΑΙ ΥΠΟΣΤΗΡΙΞΗΣ ΕΣΗΔΗΣ (ΥΠ. ΨΗΦΙΑΚΗΣ ΔΙΑΚΥΒΕΡΝΗΣΗΣ)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Στοιχεία ηλεκτρονικών διαγωνισμών ΕΣΗΔΗΣ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Μέσω διαδικτύου 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www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  <w:proofErr w:type="spellStart"/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eprocurement</w:t>
            </w:r>
            <w:proofErr w:type="spellEnd"/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gov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gr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Ανοικτή Δημόσια Άδεια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Σε πραγματικό χρόνο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OXI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EXCEL</w:t>
            </w:r>
          </w:p>
        </w:tc>
      </w:tr>
      <w:tr w:rsidR="0004060B" w:rsidRPr="0004060B" w:rsidTr="00507588">
        <w:trPr>
          <w:trHeight w:val="540"/>
          <w:jc w:val="center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jc w:val="right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ΓΕΝΙΚΗ ΓΡΑΜΜΑΤΕΙΑ ΕΜΠΟΡΙΟΥ ΚΑΙ ΠΡΟΣΤΑΣΙΑΣ  ΚΑΤΑΝΑΛΩΤΗ (ΓΕΝ. Δ/ΝΣΗ ΔΗΜΟΣΙΩΝ ΣΥΜΒΑΣΕΩΝ) </w:t>
            </w:r>
            <w:r w:rsidRPr="005075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ΣΕ ΣΥΝΑΡΜΟΔΙΟΤΗΤΑ ΜΕ Δ/ΝΣΗ ΔΙΑΧΕΙΡΙΣΗΣ, ΑΝΑΠΤΥΞΗΣ ΚΑΙ ΥΠΟΣΤΗΡΙΞΗΣ ΕΣΗΔΗΣ (ΥΠ. ΨΗΦΙΑΚΗΣ ΔΙΑΚΥΒΕΡΝΗΣΗΣ)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Στοιχεία ΚΗΜΔΗΣ (μέχρι 12/6//2017 και από 13/6/2017)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Μέσω διαδικτύου 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www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  <w:proofErr w:type="spellStart"/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eprocurement</w:t>
            </w:r>
            <w:proofErr w:type="spellEnd"/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gov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val="en-US" w:eastAsia="el-GR"/>
              </w:rPr>
              <w:t>gr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Ανοικτή Δημόσια Άδεια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Σε πραγματικό χρόνο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OXI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B" w:rsidRPr="00507588" w:rsidRDefault="0004060B" w:rsidP="0004060B">
            <w:pPr>
              <w:spacing w:after="0" w:line="240" w:lineRule="auto"/>
              <w:rPr>
                <w:rFonts w:eastAsia="Times New Roman" w:cstheme="minorHAnsi"/>
                <w:color w:val="212121"/>
                <w:sz w:val="18"/>
                <w:szCs w:val="18"/>
                <w:lang w:eastAsia="el-GR"/>
              </w:rPr>
            </w:pPr>
            <w:r w:rsidRPr="00507588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PDF</w:t>
            </w:r>
          </w:p>
        </w:tc>
      </w:tr>
    </w:tbl>
    <w:p w:rsidR="0004060B" w:rsidRDefault="0004060B">
      <w:bookmarkStart w:id="0" w:name="_GoBack"/>
      <w:bookmarkEnd w:id="0"/>
    </w:p>
    <w:sectPr w:rsidR="0004060B" w:rsidSect="0050758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0B"/>
    <w:rsid w:val="0004060B"/>
    <w:rsid w:val="0050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17723"/>
  <w15:chartTrackingRefBased/>
  <w15:docId w15:val="{EE99194F-58B9-4DFA-BE65-D6126598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40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298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Mavro</dc:creator>
  <cp:keywords/>
  <dc:description/>
  <cp:lastModifiedBy>Γιάννης Παπαγιάννης</cp:lastModifiedBy>
  <cp:revision>2</cp:revision>
  <dcterms:created xsi:type="dcterms:W3CDTF">2020-12-01T11:33:00Z</dcterms:created>
  <dcterms:modified xsi:type="dcterms:W3CDTF">2020-12-03T15:05:00Z</dcterms:modified>
</cp:coreProperties>
</file>