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C5" w:rsidRPr="00292FBF" w:rsidRDefault="00EF65BA" w:rsidP="00EF65BA">
      <w:pPr>
        <w:spacing w:after="0"/>
        <w:jc w:val="center"/>
        <w:rPr>
          <w:b/>
          <w:color w:val="4F81BD" w:themeColor="accent1"/>
        </w:rPr>
      </w:pPr>
      <w:r w:rsidRPr="00292FBF">
        <w:rPr>
          <w:b/>
          <w:color w:val="4F81BD" w:themeColor="accent1"/>
        </w:rPr>
        <w:t xml:space="preserve">ΔΡΑΣΗ: </w:t>
      </w:r>
      <w:r w:rsidR="00E346DA" w:rsidRPr="00292FBF">
        <w:rPr>
          <w:b/>
          <w:color w:val="4F81BD" w:themeColor="accent1"/>
        </w:rPr>
        <w:t>Επανεκκίνηση της Εστίασης</w:t>
      </w:r>
    </w:p>
    <w:p w:rsidR="001E22A9" w:rsidRPr="00292FBF" w:rsidRDefault="001E22A9" w:rsidP="00E346DA">
      <w:pPr>
        <w:spacing w:after="0"/>
        <w:rPr>
          <w:b/>
        </w:rPr>
      </w:pPr>
    </w:p>
    <w:tbl>
      <w:tblPr>
        <w:tblStyle w:val="a4"/>
        <w:tblW w:w="9832" w:type="dxa"/>
        <w:jc w:val="center"/>
        <w:tblLook w:val="04A0" w:firstRow="1" w:lastRow="0" w:firstColumn="1" w:lastColumn="0" w:noHBand="0" w:noVBand="1"/>
      </w:tblPr>
      <w:tblGrid>
        <w:gridCol w:w="578"/>
        <w:gridCol w:w="2577"/>
        <w:gridCol w:w="6677"/>
      </w:tblGrid>
      <w:tr w:rsidR="00EF65BA" w:rsidRPr="00292FBF" w:rsidTr="00EF65BA">
        <w:trPr>
          <w:tblHeader/>
          <w:jc w:val="center"/>
        </w:trPr>
        <w:tc>
          <w:tcPr>
            <w:tcW w:w="578" w:type="dxa"/>
            <w:shd w:val="clear" w:color="auto" w:fill="1F497D" w:themeFill="text2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92FBF">
              <w:rPr>
                <w:rFonts w:cs="Arial"/>
                <w:b/>
                <w:color w:val="FFFFFF" w:themeColor="background1"/>
              </w:rPr>
              <w:t>Α/Α</w:t>
            </w:r>
          </w:p>
        </w:tc>
        <w:tc>
          <w:tcPr>
            <w:tcW w:w="2577" w:type="dxa"/>
            <w:shd w:val="clear" w:color="auto" w:fill="1F497D" w:themeFill="text2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92FBF">
              <w:rPr>
                <w:rFonts w:cs="Arial"/>
                <w:b/>
                <w:color w:val="FFFFFF" w:themeColor="background1"/>
              </w:rPr>
              <w:t>ΚΑΝΟΝΑΣ</w:t>
            </w:r>
          </w:p>
        </w:tc>
        <w:tc>
          <w:tcPr>
            <w:tcW w:w="6677" w:type="dxa"/>
            <w:shd w:val="clear" w:color="auto" w:fill="1F497D" w:themeFill="text2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  <w:color w:val="FFFFFF" w:themeColor="background1"/>
              </w:rPr>
            </w:pPr>
            <w:r w:rsidRPr="00292FBF">
              <w:rPr>
                <w:rFonts w:cs="Arial"/>
                <w:b/>
                <w:color w:val="FFFFFF" w:themeColor="background1"/>
              </w:rPr>
              <w:t>ΔΕΔΟΜΕΝΟ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1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Επιχειρησιακό Πρόγραμμα</w:t>
            </w:r>
          </w:p>
        </w:tc>
        <w:tc>
          <w:tcPr>
            <w:tcW w:w="6677" w:type="dxa"/>
            <w:vAlign w:val="center"/>
          </w:tcPr>
          <w:p w:rsidR="00EF65BA" w:rsidRPr="000474EC" w:rsidRDefault="00EF65BA" w:rsidP="00930D75">
            <w:pPr>
              <w:jc w:val="center"/>
              <w:rPr>
                <w:rFonts w:cs="Arial"/>
              </w:rPr>
            </w:pPr>
            <w:r w:rsidRPr="00292FBF">
              <w:rPr>
                <w:rFonts w:cs="Arial"/>
              </w:rPr>
              <w:t>ΕΠΑΝΕΚ</w:t>
            </w:r>
            <w:r w:rsidR="00A04C44" w:rsidRPr="00292FBF">
              <w:rPr>
                <w:rFonts w:cs="Arial"/>
              </w:rPr>
              <w:t xml:space="preserve">  ΕΣΠΑ 2021 - 2027</w:t>
            </w:r>
          </w:p>
          <w:p w:rsidR="00930D75" w:rsidRPr="00292FBF" w:rsidRDefault="00930D75" w:rsidP="00930D75">
            <w:pPr>
              <w:jc w:val="center"/>
              <w:rPr>
                <w:rFonts w:cs="Arial"/>
              </w:rPr>
            </w:pPr>
            <w:r w:rsidRPr="00292FBF">
              <w:rPr>
                <w:rFonts w:cs="Arial"/>
              </w:rPr>
              <w:t>ΥΠΟΥΡΓΕΙΟ ΑΝΑΠΤΥΞΗΣ ΚΑΙ ΕΠΕΝΔΥΣΕΩΝ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2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Κανονισμός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Προσωρινό Πλαίσιο   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3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Στόχος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Παροχή κεφαλαίου κίνησης (</w:t>
            </w:r>
            <w:r w:rsidRPr="00292FBF">
              <w:rPr>
                <w:rFonts w:cs="Arial"/>
                <w:lang w:val="en-US"/>
              </w:rPr>
              <w:t>grant</w:t>
            </w:r>
            <w:r w:rsidRPr="00292FBF">
              <w:rPr>
                <w:rFonts w:cs="Arial"/>
              </w:rPr>
              <w:t xml:space="preserve">) με σκοπό την αγορά πρώτων υλών για τους </w:t>
            </w:r>
            <w:r w:rsidR="00930D75" w:rsidRPr="00292FBF">
              <w:rPr>
                <w:rFonts w:cs="Arial"/>
              </w:rPr>
              <w:t>2-</w:t>
            </w:r>
            <w:r w:rsidRPr="00292FBF">
              <w:rPr>
                <w:rFonts w:cs="Arial"/>
              </w:rPr>
              <w:t>3 πρώτους μήνες επανεκκίνησης της εστίασης</w:t>
            </w:r>
          </w:p>
        </w:tc>
      </w:tr>
      <w:tr w:rsidR="00EF65BA" w:rsidRPr="00292FBF" w:rsidTr="00634970">
        <w:trPr>
          <w:trHeight w:hRule="exact" w:val="2129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4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 xml:space="preserve">Ποσό ενίσχυσης </w:t>
            </w:r>
          </w:p>
        </w:tc>
        <w:tc>
          <w:tcPr>
            <w:tcW w:w="6677" w:type="dxa"/>
            <w:vAlign w:val="center"/>
          </w:tcPr>
          <w:p w:rsidR="00634970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7% επί του τζίρου του κύριου ΚΑΔ εστίασης ή του ΚΑΔ με τα μεγαλύτερα έσοδα του 2019</w:t>
            </w:r>
            <w:r w:rsidR="00634970" w:rsidRPr="00292FBF">
              <w:rPr>
                <w:rFonts w:cs="Arial"/>
              </w:rPr>
              <w:t>.</w:t>
            </w:r>
          </w:p>
          <w:p w:rsidR="00634970" w:rsidRPr="00292FBF" w:rsidRDefault="00634970" w:rsidP="00EF65BA">
            <w:pPr>
              <w:rPr>
                <w:rFonts w:cs="Arial"/>
              </w:rPr>
            </w:pPr>
          </w:p>
          <w:p w:rsidR="00634970" w:rsidRPr="00292FBF" w:rsidRDefault="00634970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Για τις επιχειρήσεις που έχουν συσταθεί εντός του 2019 ή εντός του 2020 το ποσό της ενίσχυσης ορίζεται ως: </w:t>
            </w:r>
          </w:p>
          <w:p w:rsidR="00634970" w:rsidRPr="00292FBF" w:rsidRDefault="00634970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[(κύκλος εργασιών 2019 ή 2020)/αριθμός ημερών λειτουργίας ]*365</w:t>
            </w:r>
            <w:r w:rsidR="00A04C44" w:rsidRPr="00292FBF">
              <w:rPr>
                <w:rFonts w:cs="Arial"/>
              </w:rPr>
              <w:t>*7%</w:t>
            </w:r>
          </w:p>
          <w:p w:rsidR="00634970" w:rsidRPr="00292FBF" w:rsidRDefault="00634970" w:rsidP="00EF65BA">
            <w:pPr>
              <w:rPr>
                <w:rFonts w:cs="Arial"/>
              </w:rPr>
            </w:pPr>
          </w:p>
          <w:p w:rsidR="00EF65BA" w:rsidRPr="00292FBF" w:rsidRDefault="00634970" w:rsidP="00634970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Το </w:t>
            </w:r>
            <w:r w:rsidR="000E6AFF" w:rsidRPr="00292FBF">
              <w:rPr>
                <w:rFonts w:cs="Arial"/>
              </w:rPr>
              <w:t>μέγιστο ποσό</w:t>
            </w:r>
            <w:r w:rsidRPr="00292FBF">
              <w:rPr>
                <w:rFonts w:cs="Arial"/>
              </w:rPr>
              <w:t xml:space="preserve"> ορίζεται σε</w:t>
            </w:r>
            <w:r w:rsidR="000E6AFF" w:rsidRPr="00292FBF">
              <w:rPr>
                <w:rFonts w:cs="Arial"/>
              </w:rPr>
              <w:t xml:space="preserve"> 100.000 ευρώ ανά ΑΦΜ.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5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Π/Υ Δράσης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330 εκατ. € </w:t>
            </w:r>
          </w:p>
        </w:tc>
      </w:tr>
      <w:tr w:rsidR="00EF65BA" w:rsidRPr="00292FBF" w:rsidTr="00EF65BA">
        <w:trPr>
          <w:trHeight w:hRule="exact" w:val="211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6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Ωφελούμενοι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Μικρομεσαίες και Μεγάλες Επιχειρήσεις Εστίασης. </w:t>
            </w:r>
          </w:p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Περιλαμβάνονται και οι επιχειρήσεις </w:t>
            </w:r>
            <w:r w:rsidRPr="00292FBF">
              <w:rPr>
                <w:rFonts w:cs="Arial"/>
                <w:lang w:val="en-US"/>
              </w:rPr>
              <w:t>franchise</w:t>
            </w:r>
            <w:r w:rsidRPr="00292FBF">
              <w:rPr>
                <w:rFonts w:cs="Arial"/>
              </w:rPr>
              <w:t xml:space="preserve"> υπό την προϋπόθεση πλήρωσης </w:t>
            </w:r>
            <w:r w:rsidR="00930D75" w:rsidRPr="00292FBF">
              <w:rPr>
                <w:rFonts w:cs="Arial"/>
              </w:rPr>
              <w:t xml:space="preserve">ορισμένων κανονιστικών </w:t>
            </w:r>
            <w:r w:rsidRPr="00292FBF">
              <w:rPr>
                <w:rFonts w:cs="Arial"/>
              </w:rPr>
              <w:t>κριτηρίων</w:t>
            </w:r>
            <w:r w:rsidR="00930D75" w:rsidRPr="00292FBF">
              <w:rPr>
                <w:rFonts w:cs="Arial"/>
              </w:rPr>
              <w:t xml:space="preserve"> του ΕΣΠΑ</w:t>
            </w:r>
            <w:r w:rsidRPr="00292FBF">
              <w:rPr>
                <w:rFonts w:cs="Arial"/>
              </w:rPr>
              <w:t>.</w:t>
            </w:r>
          </w:p>
          <w:p w:rsidR="00EF65BA" w:rsidRPr="00292FBF" w:rsidRDefault="00EF65BA" w:rsidP="00EF65BA">
            <w:pPr>
              <w:rPr>
                <w:rFonts w:cs="Arial"/>
              </w:rPr>
            </w:pPr>
          </w:p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Η δράση αφορά </w:t>
            </w:r>
            <w:r w:rsidR="00930D75" w:rsidRPr="00292FBF">
              <w:rPr>
                <w:rFonts w:cs="Arial"/>
              </w:rPr>
              <w:t>επιχειρήσεις</w:t>
            </w:r>
            <w:r w:rsidRPr="00292FBF">
              <w:rPr>
                <w:rFonts w:cs="Arial"/>
              </w:rPr>
              <w:t>. που έχουν κύριο ΚΑΔ ή ΚΑΔ με τα μεγαλύτερα έσοδα της εστίασης.</w:t>
            </w:r>
          </w:p>
          <w:p w:rsidR="00EF65BA" w:rsidRPr="00292FBF" w:rsidRDefault="00EF65BA" w:rsidP="00EF65BA">
            <w:pPr>
              <w:rPr>
                <w:rFonts w:cs="Arial"/>
              </w:rPr>
            </w:pPr>
          </w:p>
          <w:p w:rsidR="00EF65BA" w:rsidRPr="00292FBF" w:rsidRDefault="00EF65BA" w:rsidP="00EF65BA">
            <w:pPr>
              <w:rPr>
                <w:rFonts w:cs="Arial"/>
              </w:rPr>
            </w:pPr>
          </w:p>
        </w:tc>
      </w:tr>
      <w:tr w:rsidR="00EF65BA" w:rsidRPr="00292FBF" w:rsidTr="00292FBF">
        <w:trPr>
          <w:trHeight w:hRule="exact" w:val="3503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7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Κριτήρια πρόσκλησης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tabs>
                <w:tab w:val="left" w:pos="284"/>
              </w:tabs>
              <w:rPr>
                <w:rFonts w:cs="Arial"/>
                <w:bCs/>
              </w:rPr>
            </w:pPr>
            <w:r w:rsidRPr="00292FBF">
              <w:rPr>
                <w:rFonts w:cs="Arial"/>
                <w:bCs/>
              </w:rPr>
              <w:t xml:space="preserve">Α) Μείωση ετήσιου τζίρου 2020 σε σχέση με το 2019 μεγαλύτερο ή ίσο του 30%. </w:t>
            </w:r>
          </w:p>
          <w:p w:rsidR="00EF65BA" w:rsidRPr="00292FBF" w:rsidRDefault="00EF65BA" w:rsidP="00EF65BA">
            <w:pPr>
              <w:tabs>
                <w:tab w:val="left" w:pos="284"/>
              </w:tabs>
              <w:spacing w:before="120"/>
              <w:rPr>
                <w:rFonts w:cs="Arial"/>
                <w:bCs/>
              </w:rPr>
            </w:pPr>
            <w:r w:rsidRPr="00292FBF">
              <w:rPr>
                <w:rFonts w:cs="Arial"/>
                <w:bCs/>
              </w:rPr>
              <w:t xml:space="preserve">Β) Για τις </w:t>
            </w:r>
            <w:r w:rsidR="00930D75" w:rsidRPr="00292FBF">
              <w:rPr>
                <w:rFonts w:cs="Arial"/>
                <w:bCs/>
              </w:rPr>
              <w:t xml:space="preserve">επιχειρήσεις </w:t>
            </w:r>
            <w:r w:rsidRPr="00292FBF">
              <w:rPr>
                <w:rFonts w:cs="Arial"/>
                <w:bCs/>
              </w:rPr>
              <w:t>που συστάθηκαν εντός του 2019 για την πτώση του τζίρου υπολογίζεται ίσος αριθμός ημερών</w:t>
            </w:r>
            <w:r w:rsidR="008962DA" w:rsidRPr="008962DA">
              <w:rPr>
                <w:rFonts w:cs="Arial"/>
                <w:bCs/>
              </w:rPr>
              <w:t xml:space="preserve"> </w:t>
            </w:r>
            <w:r w:rsidR="008962DA">
              <w:rPr>
                <w:rFonts w:cs="Arial"/>
                <w:bCs/>
              </w:rPr>
              <w:t>λειτουργίας</w:t>
            </w:r>
            <w:r w:rsidRPr="00292FBF">
              <w:rPr>
                <w:rFonts w:cs="Arial"/>
                <w:bCs/>
              </w:rPr>
              <w:t>.</w:t>
            </w:r>
          </w:p>
          <w:p w:rsidR="00EF65BA" w:rsidRPr="00292FBF" w:rsidRDefault="00EF65BA" w:rsidP="00EF65BA">
            <w:pPr>
              <w:tabs>
                <w:tab w:val="left" w:pos="284"/>
              </w:tabs>
              <w:spacing w:before="120"/>
              <w:rPr>
                <w:rFonts w:cs="Arial"/>
                <w:bCs/>
              </w:rPr>
            </w:pPr>
            <w:r w:rsidRPr="00292FBF">
              <w:rPr>
                <w:rFonts w:cs="Arial"/>
                <w:bCs/>
              </w:rPr>
              <w:t xml:space="preserve">Γ) </w:t>
            </w:r>
            <w:r w:rsidR="00930D75" w:rsidRPr="00292FBF">
              <w:rPr>
                <w:rFonts w:cs="Arial"/>
                <w:bCs/>
              </w:rPr>
              <w:t xml:space="preserve">Συσταθείσες </w:t>
            </w:r>
            <w:r w:rsidRPr="00292FBF">
              <w:rPr>
                <w:rFonts w:cs="Arial"/>
                <w:bCs/>
              </w:rPr>
              <w:t>εντός του 2020 μπαίνουν αυτοδικαίως στη δράση.</w:t>
            </w:r>
            <w:r w:rsidR="00A04C44" w:rsidRPr="00292FBF">
              <w:rPr>
                <w:rFonts w:cs="Arial"/>
                <w:bCs/>
              </w:rPr>
              <w:t xml:space="preserve"> </w:t>
            </w:r>
          </w:p>
          <w:p w:rsidR="00EF65BA" w:rsidRPr="00292FBF" w:rsidRDefault="00EF65BA" w:rsidP="00EF65BA">
            <w:pPr>
              <w:tabs>
                <w:tab w:val="left" w:pos="284"/>
              </w:tabs>
              <w:spacing w:before="120"/>
              <w:rPr>
                <w:rFonts w:cs="Arial"/>
                <w:bCs/>
              </w:rPr>
            </w:pPr>
            <w:r w:rsidRPr="00292FBF">
              <w:rPr>
                <w:rFonts w:cs="Arial"/>
                <w:bCs/>
              </w:rPr>
              <w:t xml:space="preserve">Δ) </w:t>
            </w:r>
            <w:r w:rsidR="00930D75" w:rsidRPr="00292FBF">
              <w:rPr>
                <w:rFonts w:cs="Arial"/>
                <w:bCs/>
              </w:rPr>
              <w:t>Επιχειρήσεις</w:t>
            </w:r>
            <w:r w:rsidRPr="00292FBF">
              <w:rPr>
                <w:rFonts w:cs="Arial"/>
                <w:bCs/>
              </w:rPr>
              <w:t xml:space="preserve">. εστίασης που ήταν σε στάδιο κατασκευής το 2019 και ξεκίνησαν να έχουν έσοδα το 2020 αντιμετωπίζονται ως </w:t>
            </w:r>
            <w:r w:rsidR="00930D75" w:rsidRPr="00292FBF">
              <w:rPr>
                <w:rFonts w:cs="Arial"/>
                <w:bCs/>
              </w:rPr>
              <w:t>συσταθείσες εντός του 2020</w:t>
            </w:r>
            <w:r w:rsidRPr="00292FBF">
              <w:rPr>
                <w:rFonts w:cs="Arial"/>
                <w:bCs/>
              </w:rPr>
              <w:t xml:space="preserve">. </w:t>
            </w:r>
          </w:p>
          <w:p w:rsidR="00EF65BA" w:rsidRPr="00292FBF" w:rsidRDefault="00EF65BA" w:rsidP="00EF65BA">
            <w:pPr>
              <w:tabs>
                <w:tab w:val="left" w:pos="284"/>
              </w:tabs>
              <w:spacing w:before="120"/>
              <w:rPr>
                <w:rFonts w:cs="Arial"/>
                <w:bCs/>
              </w:rPr>
            </w:pPr>
            <w:r w:rsidRPr="00292FBF">
              <w:rPr>
                <w:rFonts w:cs="Arial"/>
                <w:bCs/>
              </w:rPr>
              <w:t xml:space="preserve">Ε) </w:t>
            </w:r>
            <w:r w:rsidR="00930D75" w:rsidRPr="00292FBF">
              <w:rPr>
                <w:rFonts w:cs="Arial"/>
                <w:bCs/>
              </w:rPr>
              <w:t xml:space="preserve">Επιχειρήσεις </w:t>
            </w:r>
            <w:r w:rsidRPr="00292FBF">
              <w:rPr>
                <w:rFonts w:cs="Arial"/>
                <w:bCs/>
              </w:rPr>
              <w:t xml:space="preserve">εστίασης που </w:t>
            </w:r>
            <w:r w:rsidR="008F0DF6" w:rsidRPr="00292FBF">
              <w:rPr>
                <w:rFonts w:cs="Arial"/>
                <w:bCs/>
              </w:rPr>
              <w:t>είναι υπόχρεες σε υποβολή περιοδικών δηλώσεων ΦΠΑ.</w:t>
            </w:r>
          </w:p>
          <w:p w:rsidR="00EF65BA" w:rsidRPr="00292FBF" w:rsidRDefault="00EF65BA" w:rsidP="00EF65BA">
            <w:pPr>
              <w:tabs>
                <w:tab w:val="left" w:pos="284"/>
              </w:tabs>
              <w:rPr>
                <w:rFonts w:cs="Arial"/>
                <w:bCs/>
              </w:rPr>
            </w:pPr>
          </w:p>
        </w:tc>
      </w:tr>
      <w:tr w:rsidR="00EF65BA" w:rsidRPr="00292FBF" w:rsidTr="008962DA">
        <w:trPr>
          <w:trHeight w:hRule="exact" w:val="1413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8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Υποβολή αιτήσεων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ΠΣΚΕ (</w:t>
            </w:r>
            <w:hyperlink r:id="rId6" w:history="1">
              <w:r w:rsidRPr="00292FBF">
                <w:rPr>
                  <w:rStyle w:val="-"/>
                  <w:rFonts w:cs="Arial"/>
                  <w:lang w:val="en-US"/>
                </w:rPr>
                <w:t>www</w:t>
              </w:r>
              <w:r w:rsidRPr="00292FBF">
                <w:rPr>
                  <w:rStyle w:val="-"/>
                  <w:rFonts w:cs="Arial"/>
                </w:rPr>
                <w:t>.</w:t>
              </w:r>
              <w:r w:rsidRPr="00292FBF">
                <w:rPr>
                  <w:rStyle w:val="-"/>
                  <w:rFonts w:cs="Arial"/>
                  <w:lang w:val="en-US"/>
                </w:rPr>
                <w:t>ependyseis</w:t>
              </w:r>
              <w:r w:rsidRPr="00292FBF">
                <w:rPr>
                  <w:rStyle w:val="-"/>
                  <w:rFonts w:cs="Arial"/>
                </w:rPr>
                <w:t>.</w:t>
              </w:r>
              <w:r w:rsidRPr="00292FBF">
                <w:rPr>
                  <w:rStyle w:val="-"/>
                  <w:rFonts w:cs="Arial"/>
                  <w:lang w:val="en-US"/>
                </w:rPr>
                <w:t>gr</w:t>
              </w:r>
            </w:hyperlink>
            <w:r w:rsidRPr="00292FBF">
              <w:rPr>
                <w:rFonts w:cs="Arial"/>
              </w:rPr>
              <w:t>)</w:t>
            </w:r>
          </w:p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Ολοκλήρωση υποβολής αιτήσεων 31-7-2021</w:t>
            </w:r>
            <w:r w:rsidR="008962DA">
              <w:rPr>
                <w:rFonts w:cs="Arial"/>
              </w:rPr>
              <w:t xml:space="preserve"> προκειμένου να ενταθούν και οι εποχιακές</w:t>
            </w:r>
            <w:r w:rsidR="008F0DF6" w:rsidRPr="00292FBF">
              <w:rPr>
                <w:rFonts w:cs="Arial"/>
              </w:rPr>
              <w:t>. Η έναρξη θα καθοριστεί από την έγκριση του καθεστώτος από την Ε.Ε.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9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Αξιολόγηση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8F0DF6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ΑΜΕΣΗ </w:t>
            </w:r>
          </w:p>
        </w:tc>
      </w:tr>
      <w:tr w:rsidR="00EF65BA" w:rsidRPr="00292FBF" w:rsidTr="00EF65BA">
        <w:trPr>
          <w:trHeight w:hRule="exact" w:val="567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10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Καταβολή επιχορήγησης</w:t>
            </w:r>
          </w:p>
        </w:tc>
        <w:tc>
          <w:tcPr>
            <w:tcW w:w="6677" w:type="dxa"/>
            <w:vAlign w:val="center"/>
          </w:tcPr>
          <w:p w:rsidR="00EF65BA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>Αμέσως μετά την ένταξη και την έγκριση της αίτησης.</w:t>
            </w:r>
          </w:p>
        </w:tc>
      </w:tr>
      <w:tr w:rsidR="00EF65BA" w:rsidRPr="00292FBF" w:rsidTr="00292FBF">
        <w:trPr>
          <w:trHeight w:hRule="exact" w:val="1431"/>
          <w:jc w:val="center"/>
        </w:trPr>
        <w:tc>
          <w:tcPr>
            <w:tcW w:w="578" w:type="dxa"/>
            <w:vAlign w:val="center"/>
          </w:tcPr>
          <w:p w:rsidR="00EF65BA" w:rsidRPr="00292FBF" w:rsidRDefault="00EF65BA" w:rsidP="00EF65BA">
            <w:pPr>
              <w:jc w:val="center"/>
              <w:rPr>
                <w:rFonts w:cs="Arial"/>
                <w:b/>
                <w:lang w:val="en-US"/>
              </w:rPr>
            </w:pPr>
            <w:r w:rsidRPr="00292FBF">
              <w:rPr>
                <w:rFonts w:cs="Arial"/>
                <w:b/>
              </w:rPr>
              <w:lastRenderedPageBreak/>
              <w:t>11</w:t>
            </w:r>
          </w:p>
        </w:tc>
        <w:tc>
          <w:tcPr>
            <w:tcW w:w="2577" w:type="dxa"/>
            <w:vAlign w:val="center"/>
          </w:tcPr>
          <w:p w:rsidR="00EF65BA" w:rsidRPr="00292FBF" w:rsidRDefault="00EF65BA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Ανάλωση ληφθείσας επιχορήγησης</w:t>
            </w:r>
          </w:p>
        </w:tc>
        <w:tc>
          <w:tcPr>
            <w:tcW w:w="6677" w:type="dxa"/>
            <w:vAlign w:val="center"/>
          </w:tcPr>
          <w:p w:rsidR="008F0DF6" w:rsidRPr="00292FBF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Οι </w:t>
            </w:r>
            <w:r w:rsidR="00930D75" w:rsidRPr="00292FBF">
              <w:rPr>
                <w:rFonts w:cs="Arial"/>
              </w:rPr>
              <w:t xml:space="preserve">επιχειρήσεις </w:t>
            </w:r>
            <w:r w:rsidRPr="00292FBF">
              <w:rPr>
                <w:rFonts w:cs="Arial"/>
              </w:rPr>
              <w:t xml:space="preserve">οφείλουν να αναλώσουν την επιχορήγηση μέχρι 31-12-2021. </w:t>
            </w:r>
          </w:p>
          <w:p w:rsidR="00EF65BA" w:rsidRDefault="00EF65BA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Ο έλεγχος θα γίνει με βάση τις </w:t>
            </w:r>
            <w:r w:rsidR="000D1AA5" w:rsidRPr="00292FBF">
              <w:rPr>
                <w:rFonts w:cs="Arial"/>
              </w:rPr>
              <w:t>περιοδικές δηλώσεις ΦΠΑ και τα δηλωθέντα έξοδα.</w:t>
            </w:r>
          </w:p>
          <w:p w:rsidR="00292FBF" w:rsidRPr="00292FBF" w:rsidRDefault="00292FBF" w:rsidP="00EF65BA">
            <w:pPr>
              <w:rPr>
                <w:rFonts w:cs="Arial"/>
              </w:rPr>
            </w:pPr>
          </w:p>
          <w:p w:rsidR="00EF65BA" w:rsidRPr="00292FBF" w:rsidRDefault="00EF65BA" w:rsidP="00EF65BA">
            <w:pPr>
              <w:rPr>
                <w:rFonts w:cs="Arial"/>
              </w:rPr>
            </w:pPr>
          </w:p>
        </w:tc>
      </w:tr>
      <w:tr w:rsidR="007906BB" w:rsidRPr="00292FBF" w:rsidTr="00292FBF">
        <w:trPr>
          <w:trHeight w:hRule="exact" w:val="5676"/>
          <w:jc w:val="center"/>
        </w:trPr>
        <w:tc>
          <w:tcPr>
            <w:tcW w:w="578" w:type="dxa"/>
            <w:vAlign w:val="center"/>
          </w:tcPr>
          <w:p w:rsidR="007906BB" w:rsidRPr="00292FBF" w:rsidRDefault="007906BB" w:rsidP="00EF65BA">
            <w:pPr>
              <w:jc w:val="center"/>
              <w:rPr>
                <w:rFonts w:cs="Arial"/>
                <w:b/>
                <w:lang w:val="en-US"/>
              </w:rPr>
            </w:pPr>
            <w:r w:rsidRPr="00292FBF">
              <w:rPr>
                <w:rFonts w:cs="Arial"/>
                <w:b/>
                <w:lang w:val="en-US"/>
              </w:rPr>
              <w:t>12</w:t>
            </w:r>
          </w:p>
        </w:tc>
        <w:tc>
          <w:tcPr>
            <w:tcW w:w="2577" w:type="dxa"/>
            <w:vAlign w:val="center"/>
          </w:tcPr>
          <w:p w:rsidR="007906BB" w:rsidRPr="00292FBF" w:rsidRDefault="007906BB" w:rsidP="00EF65BA">
            <w:pPr>
              <w:rPr>
                <w:rFonts w:cs="Arial"/>
                <w:b/>
              </w:rPr>
            </w:pPr>
            <w:r w:rsidRPr="00292FBF">
              <w:rPr>
                <w:rFonts w:cs="Arial"/>
                <w:b/>
              </w:rPr>
              <w:t>Επιπλέον έλεγχοι</w:t>
            </w:r>
          </w:p>
        </w:tc>
        <w:tc>
          <w:tcPr>
            <w:tcW w:w="6677" w:type="dxa"/>
            <w:vAlign w:val="center"/>
          </w:tcPr>
          <w:p w:rsidR="007906BB" w:rsidRPr="00292FBF" w:rsidRDefault="007906BB" w:rsidP="00EF65BA">
            <w:pPr>
              <w:rPr>
                <w:rFonts w:cs="Arial"/>
              </w:rPr>
            </w:pPr>
            <w:r w:rsidRPr="00292FBF">
              <w:rPr>
                <w:rFonts w:cs="Arial"/>
              </w:rPr>
              <w:t xml:space="preserve">Α) Το ποσό της ενίσχυσης που θα χορηγηθεί από τη δράση </w:t>
            </w:r>
            <w:r w:rsidR="00324512" w:rsidRPr="00292FBF">
              <w:rPr>
                <w:rFonts w:cs="Arial"/>
              </w:rPr>
              <w:t>δεν θα πρέπει να υπερβαίνει</w:t>
            </w:r>
            <w:r w:rsidRPr="00292FBF">
              <w:rPr>
                <w:rFonts w:cs="Arial"/>
              </w:rPr>
              <w:t xml:space="preserve"> </w:t>
            </w:r>
            <w:r w:rsidR="00324512" w:rsidRPr="00292FBF">
              <w:rPr>
                <w:rFonts w:cs="Arial"/>
              </w:rPr>
              <w:t>το</w:t>
            </w:r>
            <w:r w:rsidRPr="00292FBF">
              <w:rPr>
                <w:rFonts w:cs="Arial"/>
              </w:rPr>
              <w:t xml:space="preserve"> 70% του αθροίσματος των ποσών των Κωδικών 361, 363 και 364 του εντύπου των περιοδικών δηλώσεων ΦΠΑ για το έτος 2021.</w:t>
            </w:r>
          </w:p>
          <w:p w:rsidR="007906BB" w:rsidRPr="00292FBF" w:rsidRDefault="007906BB" w:rsidP="007906BB">
            <w:pPr>
              <w:spacing w:before="120"/>
              <w:rPr>
                <w:rFonts w:cs="Arial"/>
              </w:rPr>
            </w:pPr>
            <w:r w:rsidRPr="00292FBF">
              <w:rPr>
                <w:rFonts w:cs="Arial"/>
              </w:rPr>
              <w:t>Β) Το άθροισμα του ποσού της δημόσιας χρηματοδότησης από την παρούσα δράση, του ποσού της δημόσιας χρηματοδότησης στο πλαίσιο των δράσεων ενίσχυσης επιχειρήσεων που επλήγησαν από την πανδημία COVID-19 των</w:t>
            </w:r>
            <w:r w:rsidR="00A04C44" w:rsidRPr="00292FBF">
              <w:rPr>
                <w:rFonts w:cs="Arial"/>
              </w:rPr>
              <w:t xml:space="preserve"> Περιφερειακών</w:t>
            </w:r>
            <w:r w:rsidRPr="00292FBF">
              <w:rPr>
                <w:rFonts w:cs="Arial"/>
              </w:rPr>
              <w:t xml:space="preserve"> Επιχειρησιακών Προγραμμάτων του ΕΣΠΑ σε όλη την </w:t>
            </w:r>
            <w:bookmarkStart w:id="0" w:name="_GoBack"/>
            <w:bookmarkEnd w:id="0"/>
            <w:r w:rsidRPr="00292FBF">
              <w:rPr>
                <w:rFonts w:cs="Arial"/>
              </w:rPr>
              <w:t>με την μορφή επιχορήγησης, δεν μπορεί να υπερβαίνει το 100% του αθροίσματος των ποσών που αναγράφονται στον Κωδικό 367 του εντύπου των περιοδικών δηλώσεων ΦΠΑ έτους 2021.</w:t>
            </w:r>
          </w:p>
          <w:p w:rsidR="002E4EEF" w:rsidRPr="00292FBF" w:rsidRDefault="002E4EEF" w:rsidP="007906BB">
            <w:pPr>
              <w:spacing w:before="120"/>
              <w:rPr>
                <w:rFonts w:cs="Arial"/>
              </w:rPr>
            </w:pPr>
            <w:r w:rsidRPr="00292FBF">
              <w:rPr>
                <w:rFonts w:cs="Arial"/>
              </w:rPr>
              <w:t>Σε περίπτωση που ισχύει είτε το (Α) είτε/και το (Β) τότε το ποσό της δημόσιας χρηματοδότησης της παρο</w:t>
            </w:r>
            <w:r w:rsidR="004A1B39" w:rsidRPr="00292FBF">
              <w:rPr>
                <w:rFonts w:cs="Arial"/>
              </w:rPr>
              <w:t xml:space="preserve">ύσας δράσης καταλογίζεται ως </w:t>
            </w:r>
            <w:proofErr w:type="spellStart"/>
            <w:r w:rsidR="004A1B39" w:rsidRPr="00292FBF">
              <w:rPr>
                <w:rFonts w:cs="Arial"/>
              </w:rPr>
              <w:t>αχ</w:t>
            </w:r>
            <w:r w:rsidRPr="00292FBF">
              <w:rPr>
                <w:rFonts w:cs="Arial"/>
              </w:rPr>
              <w:t>ρ</w:t>
            </w:r>
            <w:r w:rsidR="004A1B39" w:rsidRPr="00292FBF">
              <w:rPr>
                <w:rFonts w:cs="Arial"/>
              </w:rPr>
              <w:t>ε</w:t>
            </w:r>
            <w:r w:rsidRPr="00292FBF">
              <w:rPr>
                <w:rFonts w:cs="Arial"/>
              </w:rPr>
              <w:t>ωστήτως</w:t>
            </w:r>
            <w:proofErr w:type="spellEnd"/>
            <w:r w:rsidRPr="00292FBF">
              <w:rPr>
                <w:rFonts w:cs="Arial"/>
              </w:rPr>
              <w:t xml:space="preserve"> καταβληθέν και </w:t>
            </w:r>
            <w:r w:rsidR="00930D75" w:rsidRPr="00292FBF">
              <w:rPr>
                <w:rFonts w:cs="Arial"/>
              </w:rPr>
              <w:t>επιστρέφεται</w:t>
            </w:r>
            <w:r w:rsidRPr="00292FBF">
              <w:rPr>
                <w:rFonts w:cs="Arial"/>
              </w:rPr>
              <w:t xml:space="preserve"> από </w:t>
            </w:r>
            <w:r w:rsidR="004A1B39" w:rsidRPr="00292FBF">
              <w:rPr>
                <w:rFonts w:cs="Arial"/>
              </w:rPr>
              <w:t>τον</w:t>
            </w:r>
            <w:r w:rsidRPr="00292FBF">
              <w:rPr>
                <w:rFonts w:cs="Arial"/>
              </w:rPr>
              <w:t xml:space="preserve"> λήπτη της ενίσχυσης.</w:t>
            </w:r>
          </w:p>
          <w:p w:rsidR="002E4EEF" w:rsidRPr="00292FBF" w:rsidRDefault="002E4EEF" w:rsidP="007906BB">
            <w:pPr>
              <w:spacing w:before="120"/>
              <w:rPr>
                <w:rFonts w:cs="Arial"/>
              </w:rPr>
            </w:pPr>
          </w:p>
        </w:tc>
      </w:tr>
    </w:tbl>
    <w:p w:rsidR="001E22A9" w:rsidRPr="00292FBF" w:rsidRDefault="001E22A9" w:rsidP="00E346DA">
      <w:pPr>
        <w:spacing w:after="0"/>
        <w:rPr>
          <w:b/>
        </w:rPr>
      </w:pPr>
    </w:p>
    <w:p w:rsidR="001E22A9" w:rsidRPr="00A85900" w:rsidRDefault="00A85900" w:rsidP="00A85900">
      <w:pPr>
        <w:spacing w:after="0"/>
        <w:jc w:val="center"/>
        <w:rPr>
          <w:b/>
          <w:sz w:val="28"/>
          <w:szCs w:val="28"/>
        </w:rPr>
      </w:pPr>
      <w:r w:rsidRPr="00A85900">
        <w:rPr>
          <w:b/>
          <w:sz w:val="28"/>
          <w:szCs w:val="28"/>
        </w:rPr>
        <w:t>Λόγω ένταξης στο προσωρινό πλαίσιο κρατικών</w:t>
      </w:r>
      <w:r>
        <w:rPr>
          <w:b/>
          <w:sz w:val="28"/>
          <w:szCs w:val="28"/>
        </w:rPr>
        <w:t xml:space="preserve"> </w:t>
      </w:r>
      <w:r w:rsidR="000474EC">
        <w:rPr>
          <w:b/>
          <w:sz w:val="28"/>
          <w:szCs w:val="28"/>
        </w:rPr>
        <w:t xml:space="preserve">ενισχύσεων </w:t>
      </w:r>
      <w:r>
        <w:rPr>
          <w:b/>
          <w:sz w:val="28"/>
          <w:szCs w:val="28"/>
        </w:rPr>
        <w:t>της ΕΕ</w:t>
      </w:r>
      <w:r w:rsidR="000474EC" w:rsidRPr="000474EC">
        <w:rPr>
          <w:b/>
          <w:sz w:val="28"/>
          <w:szCs w:val="28"/>
        </w:rPr>
        <w:t>,</w:t>
      </w:r>
      <w:r w:rsidRPr="00A85900">
        <w:rPr>
          <w:b/>
          <w:sz w:val="28"/>
          <w:szCs w:val="28"/>
        </w:rPr>
        <w:t xml:space="preserve"> </w:t>
      </w:r>
      <w:r w:rsidR="00EC0EFF">
        <w:rPr>
          <w:b/>
          <w:sz w:val="28"/>
          <w:szCs w:val="28"/>
        </w:rPr>
        <w:t>σαν δράση</w:t>
      </w:r>
      <w:r w:rsidRPr="00A85900">
        <w:rPr>
          <w:b/>
          <w:sz w:val="28"/>
          <w:szCs w:val="28"/>
        </w:rPr>
        <w:t xml:space="preserve"> πανδημίας, θα εγκριθεί και από την Ευρωπαϊκή Επιτροπή</w:t>
      </w:r>
      <w:r w:rsidR="000474EC">
        <w:rPr>
          <w:b/>
          <w:sz w:val="28"/>
          <w:szCs w:val="28"/>
        </w:rPr>
        <w:t>.</w:t>
      </w:r>
    </w:p>
    <w:p w:rsidR="001E22A9" w:rsidRPr="00292FBF" w:rsidRDefault="001E22A9" w:rsidP="00E346DA">
      <w:pPr>
        <w:spacing w:after="0"/>
        <w:rPr>
          <w:b/>
        </w:rPr>
      </w:pPr>
    </w:p>
    <w:p w:rsidR="00E346DA" w:rsidRPr="00292FBF" w:rsidRDefault="00E346DA" w:rsidP="00E346DA">
      <w:pPr>
        <w:spacing w:after="0"/>
        <w:rPr>
          <w:b/>
        </w:rPr>
      </w:pPr>
    </w:p>
    <w:sectPr w:rsidR="00E346DA" w:rsidRPr="00292FBF" w:rsidSect="005B51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0B5D"/>
    <w:multiLevelType w:val="hybridMultilevel"/>
    <w:tmpl w:val="6450BF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DA0C84"/>
    <w:multiLevelType w:val="hybridMultilevel"/>
    <w:tmpl w:val="1AB0582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7C21F0"/>
    <w:multiLevelType w:val="hybridMultilevel"/>
    <w:tmpl w:val="454616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72ADC"/>
    <w:multiLevelType w:val="hybridMultilevel"/>
    <w:tmpl w:val="EB3042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DA"/>
    <w:rsid w:val="000474EC"/>
    <w:rsid w:val="000D1AA5"/>
    <w:rsid w:val="000E06C5"/>
    <w:rsid w:val="000E6AFF"/>
    <w:rsid w:val="001E22A9"/>
    <w:rsid w:val="00292FBF"/>
    <w:rsid w:val="002E4EEF"/>
    <w:rsid w:val="002F4B25"/>
    <w:rsid w:val="00324512"/>
    <w:rsid w:val="004A1B39"/>
    <w:rsid w:val="005469EF"/>
    <w:rsid w:val="00570DB2"/>
    <w:rsid w:val="005B5150"/>
    <w:rsid w:val="00634970"/>
    <w:rsid w:val="007906BB"/>
    <w:rsid w:val="008962DA"/>
    <w:rsid w:val="008F0DF6"/>
    <w:rsid w:val="00930D75"/>
    <w:rsid w:val="0095446D"/>
    <w:rsid w:val="00A04C44"/>
    <w:rsid w:val="00A85900"/>
    <w:rsid w:val="00B7489E"/>
    <w:rsid w:val="00E346DA"/>
    <w:rsid w:val="00EC0EFF"/>
    <w:rsid w:val="00EF65BA"/>
    <w:rsid w:val="00F50ABB"/>
    <w:rsid w:val="00F7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DA"/>
    <w:pPr>
      <w:ind w:left="720"/>
      <w:contextualSpacing/>
    </w:pPr>
  </w:style>
  <w:style w:type="table" w:styleId="a4">
    <w:name w:val="Table Grid"/>
    <w:basedOn w:val="a1"/>
    <w:uiPriority w:val="39"/>
    <w:rsid w:val="001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65B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04C44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04C4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04C44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04C44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04C44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04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6DA"/>
    <w:pPr>
      <w:ind w:left="720"/>
      <w:contextualSpacing/>
    </w:pPr>
  </w:style>
  <w:style w:type="table" w:styleId="a4">
    <w:name w:val="Table Grid"/>
    <w:basedOn w:val="a1"/>
    <w:uiPriority w:val="39"/>
    <w:rsid w:val="001E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F65B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A04C44"/>
    <w:rPr>
      <w:sz w:val="16"/>
      <w:szCs w:val="16"/>
    </w:rPr>
  </w:style>
  <w:style w:type="paragraph" w:styleId="a6">
    <w:name w:val="annotation text"/>
    <w:basedOn w:val="a"/>
    <w:link w:val="Char"/>
    <w:uiPriority w:val="99"/>
    <w:semiHidden/>
    <w:unhideWhenUsed/>
    <w:rsid w:val="00A04C4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6"/>
    <w:uiPriority w:val="99"/>
    <w:semiHidden/>
    <w:rsid w:val="00A04C44"/>
    <w:rPr>
      <w:sz w:val="20"/>
      <w:szCs w:val="20"/>
    </w:rPr>
  </w:style>
  <w:style w:type="paragraph" w:styleId="a7">
    <w:name w:val="annotation subject"/>
    <w:basedOn w:val="a6"/>
    <w:next w:val="a6"/>
    <w:link w:val="Char0"/>
    <w:uiPriority w:val="99"/>
    <w:semiHidden/>
    <w:unhideWhenUsed/>
    <w:rsid w:val="00A04C44"/>
    <w:rPr>
      <w:b/>
      <w:bCs/>
    </w:rPr>
  </w:style>
  <w:style w:type="character" w:customStyle="1" w:styleId="Char0">
    <w:name w:val="Θέμα σχολίου Char"/>
    <w:basedOn w:val="Char"/>
    <w:link w:val="a7"/>
    <w:uiPriority w:val="99"/>
    <w:semiHidden/>
    <w:rsid w:val="00A04C44"/>
    <w:rPr>
      <w:b/>
      <w:bCs/>
      <w:sz w:val="20"/>
      <w:szCs w:val="20"/>
    </w:rPr>
  </w:style>
  <w:style w:type="paragraph" w:styleId="a8">
    <w:name w:val="Balloon Text"/>
    <w:basedOn w:val="a"/>
    <w:link w:val="Char1"/>
    <w:uiPriority w:val="99"/>
    <w:semiHidden/>
    <w:unhideWhenUsed/>
    <w:rsid w:val="00A0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A04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endyseis.g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Τσακίρης, Ιωάννης</dc:creator>
  <cp:lastModifiedBy>Τσακίρης, Ιωάννης</cp:lastModifiedBy>
  <cp:revision>4</cp:revision>
  <dcterms:created xsi:type="dcterms:W3CDTF">2021-04-01T06:32:00Z</dcterms:created>
  <dcterms:modified xsi:type="dcterms:W3CDTF">2021-04-01T06:35:00Z</dcterms:modified>
</cp:coreProperties>
</file>